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798" w:rsidRDefault="00067798">
      <w:pPr>
        <w:rPr>
          <w:sz w:val="2"/>
          <w:szCs w:val="2"/>
        </w:rPr>
        <w:sectPr w:rsidR="00067798" w:rsidSect="009E25A0">
          <w:pgSz w:w="11900" w:h="16840"/>
          <w:pgMar w:top="567" w:right="624" w:bottom="567" w:left="567" w:header="0" w:footer="6" w:gutter="0"/>
          <w:cols w:space="720"/>
          <w:noEndnote/>
          <w:docGrid w:linePitch="360"/>
        </w:sectPr>
      </w:pPr>
      <w:bookmarkStart w:id="0" w:name="_GoBack"/>
      <w:bookmarkEnd w:id="0"/>
    </w:p>
    <w:p w:rsidR="00067798" w:rsidRPr="009E25A0" w:rsidRDefault="005A35B2" w:rsidP="009E25A0">
      <w:pPr>
        <w:pStyle w:val="20"/>
        <w:shd w:val="clear" w:color="auto" w:fill="auto"/>
        <w:spacing w:after="47" w:line="240" w:lineRule="auto"/>
        <w:rPr>
          <w:rFonts w:ascii="Times New Roman" w:hAnsi="Times New Roman" w:cs="Times New Roman"/>
          <w:sz w:val="24"/>
          <w:szCs w:val="24"/>
        </w:rPr>
      </w:pPr>
      <w:r w:rsidRPr="009E25A0">
        <w:rPr>
          <w:rFonts w:ascii="Times New Roman" w:hAnsi="Times New Roman" w:cs="Times New Roman"/>
          <w:sz w:val="24"/>
          <w:szCs w:val="24"/>
        </w:rPr>
        <w:lastRenderedPageBreak/>
        <w:t>КАБИНЕТ МИНИСТРОВ РЕСПУБЛИКИ ТАТАРСТАН</w:t>
      </w:r>
    </w:p>
    <w:p w:rsidR="00067798" w:rsidRPr="009E25A0" w:rsidRDefault="005A35B2" w:rsidP="009E25A0">
      <w:pPr>
        <w:pStyle w:val="20"/>
        <w:shd w:val="clear" w:color="auto" w:fill="auto"/>
        <w:spacing w:after="47" w:line="240" w:lineRule="auto"/>
        <w:rPr>
          <w:rFonts w:ascii="Times New Roman" w:hAnsi="Times New Roman" w:cs="Times New Roman"/>
          <w:sz w:val="24"/>
          <w:szCs w:val="24"/>
        </w:rPr>
      </w:pPr>
      <w:r w:rsidRPr="009E25A0">
        <w:rPr>
          <w:rFonts w:ascii="Times New Roman" w:hAnsi="Times New Roman" w:cs="Times New Roman"/>
          <w:sz w:val="24"/>
          <w:szCs w:val="24"/>
        </w:rPr>
        <w:t>ПОСТАНОВЛЕНИЕ</w:t>
      </w:r>
    </w:p>
    <w:p w:rsidR="00067798" w:rsidRPr="005A35B2" w:rsidRDefault="005A35B2" w:rsidP="005A35B2">
      <w:pPr>
        <w:pStyle w:val="20"/>
        <w:shd w:val="clear" w:color="auto" w:fill="auto"/>
        <w:spacing w:after="203" w:line="240" w:lineRule="auto"/>
        <w:rPr>
          <w:rFonts w:ascii="Times New Roman" w:hAnsi="Times New Roman" w:cs="Times New Roman"/>
          <w:sz w:val="24"/>
          <w:szCs w:val="24"/>
        </w:rPr>
      </w:pPr>
      <w:r w:rsidRPr="005A35B2">
        <w:rPr>
          <w:rFonts w:ascii="Times New Roman" w:hAnsi="Times New Roman" w:cs="Times New Roman"/>
          <w:sz w:val="24"/>
          <w:szCs w:val="24"/>
        </w:rPr>
        <w:t xml:space="preserve">от 16 октября 2013 года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764</w:t>
      </w:r>
    </w:p>
    <w:p w:rsidR="00067798" w:rsidRPr="009E25A0" w:rsidRDefault="005A35B2" w:rsidP="005A35B2">
      <w:pPr>
        <w:pStyle w:val="20"/>
        <w:shd w:val="clear" w:color="auto" w:fill="auto"/>
        <w:spacing w:line="240" w:lineRule="auto"/>
        <w:rPr>
          <w:rFonts w:ascii="Times New Roman" w:hAnsi="Times New Roman" w:cs="Times New Roman"/>
          <w:b/>
          <w:sz w:val="24"/>
          <w:szCs w:val="24"/>
        </w:rPr>
      </w:pPr>
      <w:r w:rsidRPr="009E25A0">
        <w:rPr>
          <w:rFonts w:ascii="Times New Roman" w:hAnsi="Times New Roman" w:cs="Times New Roman"/>
          <w:b/>
          <w:sz w:val="24"/>
          <w:szCs w:val="24"/>
        </w:rPr>
        <w:t>Об утверждении Государственной программы "Обеспечение общественного порядка и противодействие преступности в Республике Татарстан на 2014 - 2021 годы"</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Fonts w:ascii="Times New Roman" w:hAnsi="Times New Roman" w:cs="Times New Roman"/>
          <w:sz w:val="24"/>
          <w:szCs w:val="24"/>
        </w:rPr>
        <w:t xml:space="preserve">(в ред. Постановлений КМ РТ </w:t>
      </w:r>
      <w:r w:rsidRPr="005A35B2">
        <w:rPr>
          <w:rStyle w:val="22"/>
          <w:rFonts w:ascii="Times New Roman" w:hAnsi="Times New Roman" w:cs="Times New Roman"/>
          <w:sz w:val="24"/>
          <w:szCs w:val="24"/>
        </w:rPr>
        <w:t xml:space="preserve">от 14.07.2014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492</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25.09.2014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678</w:t>
      </w:r>
      <w:r w:rsidRPr="005A35B2">
        <w:rPr>
          <w:rFonts w:ascii="Times New Roman" w:hAnsi="Times New Roman" w:cs="Times New Roman"/>
          <w:sz w:val="24"/>
          <w:szCs w:val="24"/>
        </w:rPr>
        <w:t xml:space="preserve">, от 09.12.2014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962, </w:t>
      </w:r>
      <w:r w:rsidRPr="005A35B2">
        <w:rPr>
          <w:rStyle w:val="22"/>
          <w:rFonts w:ascii="Times New Roman" w:hAnsi="Times New Roman" w:cs="Times New Roman"/>
          <w:sz w:val="24"/>
          <w:szCs w:val="24"/>
        </w:rPr>
        <w:t xml:space="preserve">от 31.12.2014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1090</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02.02.2015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54</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24.04.2015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279</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07.08.2015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576</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24.08.2015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619</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26.08.2015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620</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16.10.2015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771</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11.11.2015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844</w:t>
      </w:r>
      <w:r w:rsidRPr="005A35B2">
        <w:rPr>
          <w:rFonts w:ascii="Times New Roman" w:hAnsi="Times New Roman" w:cs="Times New Roman"/>
          <w:sz w:val="24"/>
          <w:szCs w:val="24"/>
        </w:rPr>
        <w:t xml:space="preserve">, от 19.01.2016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19, </w:t>
      </w:r>
      <w:r w:rsidRPr="005A35B2">
        <w:rPr>
          <w:rStyle w:val="22"/>
          <w:rFonts w:ascii="Times New Roman" w:hAnsi="Times New Roman" w:cs="Times New Roman"/>
          <w:sz w:val="24"/>
          <w:szCs w:val="24"/>
        </w:rPr>
        <w:t xml:space="preserve">от 11.02.2016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85</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30.04.2016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3"/>
          <w:rFonts w:ascii="Times New Roman" w:hAnsi="Times New Roman" w:cs="Times New Roman"/>
          <w:sz w:val="24"/>
          <w:szCs w:val="24"/>
        </w:rPr>
        <w:t>274</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14.05.2016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315</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25.05.2016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346</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21.06.2016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420</w:t>
      </w:r>
      <w:r w:rsidRPr="005A35B2">
        <w:rPr>
          <w:rFonts w:ascii="Times New Roman" w:hAnsi="Times New Roman" w:cs="Times New Roman"/>
          <w:sz w:val="24"/>
          <w:szCs w:val="24"/>
        </w:rPr>
        <w:t xml:space="preserve">, </w:t>
      </w:r>
      <w:r w:rsidRPr="005A35B2">
        <w:rPr>
          <w:rStyle w:val="23"/>
          <w:rFonts w:ascii="Times New Roman" w:hAnsi="Times New Roman" w:cs="Times New Roman"/>
          <w:sz w:val="24"/>
          <w:szCs w:val="24"/>
        </w:rPr>
        <w:t>от</w:t>
      </w:r>
    </w:p>
    <w:p w:rsidR="00067798" w:rsidRPr="005A35B2" w:rsidRDefault="005A35B2" w:rsidP="005A35B2">
      <w:pPr>
        <w:pStyle w:val="20"/>
        <w:numPr>
          <w:ilvl w:val="0"/>
          <w:numId w:val="1"/>
        </w:numPr>
        <w:shd w:val="clear" w:color="auto" w:fill="auto"/>
        <w:tabs>
          <w:tab w:val="left" w:pos="577"/>
        </w:tabs>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580</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29.08.2016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597</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03.10.2016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703</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19.10.2016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761</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26.10.2016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784</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16.12.2016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938</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29.12.2016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1047</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31.12.2016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1093</w:t>
      </w:r>
      <w:r w:rsidRPr="005A35B2">
        <w:rPr>
          <w:rFonts w:ascii="Times New Roman" w:hAnsi="Times New Roman" w:cs="Times New Roman"/>
          <w:sz w:val="24"/>
          <w:szCs w:val="24"/>
        </w:rPr>
        <w:t xml:space="preserve">, от 20.01.2017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18, </w:t>
      </w:r>
      <w:r w:rsidRPr="005A35B2">
        <w:rPr>
          <w:rStyle w:val="22"/>
          <w:rFonts w:ascii="Times New Roman" w:hAnsi="Times New Roman" w:cs="Times New Roman"/>
          <w:sz w:val="24"/>
          <w:szCs w:val="24"/>
        </w:rPr>
        <w:t xml:space="preserve">от 16.03.2017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150</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15.05.2017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286</w:t>
      </w:r>
      <w:r w:rsidRPr="005A35B2">
        <w:rPr>
          <w:rFonts w:ascii="Times New Roman" w:hAnsi="Times New Roman" w:cs="Times New Roman"/>
          <w:sz w:val="24"/>
          <w:szCs w:val="24"/>
        </w:rPr>
        <w:t>, от</w:t>
      </w:r>
    </w:p>
    <w:p w:rsidR="00067798" w:rsidRPr="005A35B2" w:rsidRDefault="005A35B2" w:rsidP="005A35B2">
      <w:pPr>
        <w:pStyle w:val="20"/>
        <w:numPr>
          <w:ilvl w:val="0"/>
          <w:numId w:val="2"/>
        </w:numPr>
        <w:shd w:val="clear" w:color="auto" w:fill="auto"/>
        <w:tabs>
          <w:tab w:val="left" w:pos="577"/>
        </w:tabs>
        <w:spacing w:after="0" w:line="240" w:lineRule="auto"/>
        <w:rPr>
          <w:rFonts w:ascii="Times New Roman" w:hAnsi="Times New Roman" w:cs="Times New Roman"/>
          <w:sz w:val="24"/>
          <w:szCs w:val="24"/>
        </w:rPr>
      </w:pP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353, </w:t>
      </w:r>
      <w:r w:rsidRPr="005A35B2">
        <w:rPr>
          <w:rStyle w:val="22"/>
          <w:rFonts w:ascii="Times New Roman" w:hAnsi="Times New Roman" w:cs="Times New Roman"/>
          <w:sz w:val="24"/>
          <w:szCs w:val="24"/>
        </w:rPr>
        <w:t xml:space="preserve">от 13.07.2017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481</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28.07.2017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528</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05.09.2017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632</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04.10.2017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758</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11.11.2017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862</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06.12.2017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935</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07.12.2017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3"/>
          <w:rFonts w:ascii="Times New Roman" w:hAnsi="Times New Roman" w:cs="Times New Roman"/>
          <w:sz w:val="24"/>
          <w:szCs w:val="24"/>
        </w:rPr>
        <w:t>947</w:t>
      </w:r>
      <w:r w:rsidRPr="005A35B2">
        <w:rPr>
          <w:rFonts w:ascii="Times New Roman" w:hAnsi="Times New Roman" w:cs="Times New Roman"/>
          <w:sz w:val="24"/>
          <w:szCs w:val="24"/>
        </w:rPr>
        <w:t xml:space="preserve">, от 26.02.2018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109, </w:t>
      </w:r>
      <w:r w:rsidRPr="005A35B2">
        <w:rPr>
          <w:rStyle w:val="22"/>
          <w:rFonts w:ascii="Times New Roman" w:hAnsi="Times New Roman" w:cs="Times New Roman"/>
          <w:sz w:val="24"/>
          <w:szCs w:val="24"/>
        </w:rPr>
        <w:t xml:space="preserve">от 09.07.2018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560</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01.09.2018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738</w:t>
      </w:r>
      <w:r w:rsidRPr="005A35B2">
        <w:rPr>
          <w:rFonts w:ascii="Times New Roman" w:hAnsi="Times New Roman" w:cs="Times New Roman"/>
          <w:sz w:val="24"/>
          <w:szCs w:val="24"/>
        </w:rPr>
        <w:t xml:space="preserve">, </w:t>
      </w:r>
      <w:r w:rsidRPr="005A35B2">
        <w:rPr>
          <w:rStyle w:val="23"/>
          <w:rFonts w:ascii="Times New Roman" w:hAnsi="Times New Roman" w:cs="Times New Roman"/>
          <w:sz w:val="24"/>
          <w:szCs w:val="24"/>
        </w:rPr>
        <w:t>от</w:t>
      </w:r>
    </w:p>
    <w:p w:rsidR="00067798" w:rsidRPr="005A35B2" w:rsidRDefault="005A35B2" w:rsidP="005A35B2">
      <w:pPr>
        <w:pStyle w:val="20"/>
        <w:numPr>
          <w:ilvl w:val="0"/>
          <w:numId w:val="3"/>
        </w:numPr>
        <w:shd w:val="clear" w:color="auto" w:fill="auto"/>
        <w:tabs>
          <w:tab w:val="left" w:pos="577"/>
        </w:tabs>
        <w:spacing w:after="240" w:line="240" w:lineRule="auto"/>
        <w:rPr>
          <w:rFonts w:ascii="Times New Roman" w:hAnsi="Times New Roman" w:cs="Times New Roman"/>
          <w:sz w:val="24"/>
          <w:szCs w:val="24"/>
        </w:rPr>
      </w:pPr>
      <w:r w:rsidRPr="005A35B2">
        <w:rPr>
          <w:rStyle w:val="22"/>
          <w:rFonts w:ascii="Times New Roman" w:hAnsi="Times New Roman" w:cs="Times New Roman"/>
          <w:sz w:val="24"/>
          <w:szCs w:val="24"/>
          <w:lang w:val="en-US" w:eastAsia="en-US" w:bidi="en-US"/>
        </w:rPr>
        <w:t xml:space="preserve">N </w:t>
      </w:r>
      <w:r w:rsidRPr="005A35B2">
        <w:rPr>
          <w:rStyle w:val="22"/>
          <w:rFonts w:ascii="Times New Roman" w:hAnsi="Times New Roman" w:cs="Times New Roman"/>
          <w:sz w:val="24"/>
          <w:szCs w:val="24"/>
        </w:rPr>
        <w:t>990</w:t>
      </w:r>
      <w:r w:rsidRPr="005A35B2">
        <w:rPr>
          <w:rStyle w:val="24"/>
          <w:rFonts w:ascii="Times New Roman" w:hAnsi="Times New Roman" w:cs="Times New Roman"/>
          <w:sz w:val="24"/>
          <w:szCs w:val="24"/>
        </w:rPr>
        <w:t>)</w:t>
      </w:r>
    </w:p>
    <w:p w:rsidR="00067798" w:rsidRPr="005A35B2" w:rsidRDefault="005A35B2" w:rsidP="005A35B2">
      <w:pPr>
        <w:pStyle w:val="20"/>
        <w:shd w:val="clear" w:color="auto" w:fill="auto"/>
        <w:spacing w:line="240" w:lineRule="auto"/>
        <w:ind w:firstLine="160"/>
        <w:rPr>
          <w:rFonts w:ascii="Times New Roman" w:hAnsi="Times New Roman" w:cs="Times New Roman"/>
          <w:sz w:val="24"/>
          <w:szCs w:val="24"/>
        </w:rPr>
      </w:pPr>
      <w:r w:rsidRPr="005A35B2">
        <w:rPr>
          <w:rFonts w:ascii="Times New Roman" w:hAnsi="Times New Roman" w:cs="Times New Roman"/>
          <w:sz w:val="24"/>
          <w:szCs w:val="24"/>
        </w:rPr>
        <w:t xml:space="preserve">Во исполнение </w:t>
      </w:r>
      <w:r w:rsidRPr="005A35B2">
        <w:rPr>
          <w:rStyle w:val="22"/>
          <w:rFonts w:ascii="Times New Roman" w:hAnsi="Times New Roman" w:cs="Times New Roman"/>
          <w:sz w:val="24"/>
          <w:szCs w:val="24"/>
        </w:rPr>
        <w:t xml:space="preserve">Постановления Кабинета Министров Республики Татарстан от 31.12.2012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1199 "Об утверждении Порядка разработки, реализации и оценки эффективности государственных программ Республики Татарстан и перечня государственных программ Республики Татарстан"</w:t>
      </w:r>
      <w:r w:rsidRPr="005A35B2">
        <w:rPr>
          <w:rStyle w:val="23"/>
          <w:rFonts w:ascii="Times New Roman" w:hAnsi="Times New Roman" w:cs="Times New Roman"/>
          <w:sz w:val="24"/>
          <w:szCs w:val="24"/>
        </w:rPr>
        <w:t xml:space="preserve"> </w:t>
      </w:r>
      <w:r w:rsidRPr="005A35B2">
        <w:rPr>
          <w:rFonts w:ascii="Times New Roman" w:hAnsi="Times New Roman" w:cs="Times New Roman"/>
          <w:sz w:val="24"/>
          <w:szCs w:val="24"/>
        </w:rPr>
        <w:t>Кабинет Министров Республики Татарстан постановляет:</w:t>
      </w:r>
    </w:p>
    <w:p w:rsidR="00067798" w:rsidRPr="005A35B2" w:rsidRDefault="005A35B2" w:rsidP="005A35B2">
      <w:pPr>
        <w:pStyle w:val="20"/>
        <w:numPr>
          <w:ilvl w:val="0"/>
          <w:numId w:val="4"/>
        </w:numPr>
        <w:shd w:val="clear" w:color="auto" w:fill="auto"/>
        <w:tabs>
          <w:tab w:val="left" w:pos="207"/>
        </w:tabs>
        <w:spacing w:after="84" w:line="240" w:lineRule="auto"/>
        <w:rPr>
          <w:rFonts w:ascii="Times New Roman" w:hAnsi="Times New Roman" w:cs="Times New Roman"/>
          <w:sz w:val="24"/>
          <w:szCs w:val="24"/>
        </w:rPr>
      </w:pPr>
      <w:r w:rsidRPr="005A35B2">
        <w:rPr>
          <w:rFonts w:ascii="Times New Roman" w:hAnsi="Times New Roman" w:cs="Times New Roman"/>
          <w:sz w:val="24"/>
          <w:szCs w:val="24"/>
        </w:rPr>
        <w:t>Утвердить прилагаемую Государственную программу "Обеспечение общественного порядка и противодействие преступности в Республике Татарстан на 2014 - 2021 годы" (далее - Программа).</w:t>
      </w:r>
    </w:p>
    <w:p w:rsidR="00067798" w:rsidRPr="005A35B2" w:rsidRDefault="005A35B2" w:rsidP="005A35B2">
      <w:pPr>
        <w:pStyle w:val="20"/>
        <w:shd w:val="clear" w:color="auto" w:fill="auto"/>
        <w:spacing w:after="23" w:line="240" w:lineRule="auto"/>
        <w:rPr>
          <w:rFonts w:ascii="Times New Roman" w:hAnsi="Times New Roman" w:cs="Times New Roman"/>
          <w:sz w:val="24"/>
          <w:szCs w:val="24"/>
        </w:rPr>
      </w:pPr>
      <w:r w:rsidRPr="005A35B2">
        <w:rPr>
          <w:rFonts w:ascii="Times New Roman" w:hAnsi="Times New Roman" w:cs="Times New Roman"/>
          <w:sz w:val="24"/>
          <w:szCs w:val="24"/>
        </w:rPr>
        <w:t xml:space="preserve">(в ред. Постановления КМ РТ </w:t>
      </w:r>
      <w:r w:rsidRPr="005A35B2">
        <w:rPr>
          <w:rStyle w:val="22"/>
          <w:rFonts w:ascii="Times New Roman" w:hAnsi="Times New Roman" w:cs="Times New Roman"/>
          <w:sz w:val="24"/>
          <w:szCs w:val="24"/>
        </w:rPr>
        <w:t xml:space="preserve">от 12.11.2018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990</w:t>
      </w:r>
      <w:r w:rsidRPr="005A35B2">
        <w:rPr>
          <w:rFonts w:ascii="Times New Roman" w:hAnsi="Times New Roman" w:cs="Times New Roman"/>
          <w:sz w:val="24"/>
          <w:szCs w:val="24"/>
        </w:rPr>
        <w:t>)</w:t>
      </w:r>
    </w:p>
    <w:p w:rsidR="00067798" w:rsidRPr="005A35B2" w:rsidRDefault="005A35B2" w:rsidP="005A35B2">
      <w:pPr>
        <w:pStyle w:val="20"/>
        <w:numPr>
          <w:ilvl w:val="0"/>
          <w:numId w:val="4"/>
        </w:numPr>
        <w:shd w:val="clear" w:color="auto" w:fill="auto"/>
        <w:tabs>
          <w:tab w:val="left" w:pos="202"/>
        </w:tabs>
        <w:spacing w:line="240" w:lineRule="auto"/>
        <w:rPr>
          <w:rFonts w:ascii="Times New Roman" w:hAnsi="Times New Roman" w:cs="Times New Roman"/>
          <w:sz w:val="24"/>
          <w:szCs w:val="24"/>
        </w:rPr>
      </w:pPr>
      <w:r w:rsidRPr="005A35B2">
        <w:rPr>
          <w:rFonts w:ascii="Times New Roman" w:hAnsi="Times New Roman" w:cs="Times New Roman"/>
          <w:sz w:val="24"/>
          <w:szCs w:val="24"/>
        </w:rPr>
        <w:t>Предложить Министерству внутренних дел по Республике Татарстан выступить государственным заказчиком - координатором Программы.</w:t>
      </w:r>
    </w:p>
    <w:p w:rsidR="00067798" w:rsidRPr="005A35B2" w:rsidRDefault="005A35B2" w:rsidP="005A35B2">
      <w:pPr>
        <w:pStyle w:val="20"/>
        <w:numPr>
          <w:ilvl w:val="0"/>
          <w:numId w:val="4"/>
        </w:numPr>
        <w:shd w:val="clear" w:color="auto" w:fill="auto"/>
        <w:tabs>
          <w:tab w:val="left" w:pos="202"/>
        </w:tabs>
        <w:spacing w:line="240" w:lineRule="auto"/>
        <w:rPr>
          <w:rFonts w:ascii="Times New Roman" w:hAnsi="Times New Roman" w:cs="Times New Roman"/>
          <w:sz w:val="24"/>
          <w:szCs w:val="24"/>
        </w:rPr>
      </w:pPr>
      <w:r w:rsidRPr="005A35B2">
        <w:rPr>
          <w:rFonts w:ascii="Times New Roman" w:hAnsi="Times New Roman" w:cs="Times New Roman"/>
          <w:sz w:val="24"/>
          <w:szCs w:val="24"/>
        </w:rPr>
        <w:t xml:space="preserve">Министерству финансов Республики Татарстан ежегодно при формировании бюджета Республики Татарстан на очередной финансовый год предусматривать средства на реализацию мероприятий Программы с учетом возможностей и в пределах средств, направляемых на </w:t>
      </w:r>
      <w:hyperlink r:id="rId8" w:history="1">
        <w:r w:rsidRPr="005A35B2">
          <w:rPr>
            <w:rStyle w:val="a3"/>
            <w:rFonts w:ascii="Times New Roman" w:hAnsi="Times New Roman" w:cs="Times New Roman"/>
            <w:sz w:val="24"/>
            <w:szCs w:val="24"/>
          </w:rPr>
          <w:t>эти цели из бюджета</w:t>
        </w:r>
      </w:hyperlink>
      <w:r w:rsidRPr="005A35B2">
        <w:rPr>
          <w:rFonts w:ascii="Times New Roman" w:hAnsi="Times New Roman" w:cs="Times New Roman"/>
          <w:sz w:val="24"/>
          <w:szCs w:val="24"/>
        </w:rPr>
        <w:t xml:space="preserve"> Республики Татарстан.</w:t>
      </w:r>
    </w:p>
    <w:p w:rsidR="00067798" w:rsidRPr="005A35B2" w:rsidRDefault="003904C8" w:rsidP="005A35B2">
      <w:pPr>
        <w:pStyle w:val="20"/>
        <w:numPr>
          <w:ilvl w:val="0"/>
          <w:numId w:val="4"/>
        </w:numPr>
        <w:shd w:val="clear" w:color="auto" w:fill="auto"/>
        <w:tabs>
          <w:tab w:val="left" w:pos="207"/>
        </w:tabs>
        <w:spacing w:line="240" w:lineRule="auto"/>
        <w:rPr>
          <w:rFonts w:ascii="Times New Roman" w:hAnsi="Times New Roman" w:cs="Times New Roman"/>
          <w:sz w:val="24"/>
          <w:szCs w:val="24"/>
        </w:rPr>
      </w:pPr>
      <w:hyperlink r:id="rId9" w:history="1">
        <w:r w:rsidR="005A35B2" w:rsidRPr="005A35B2">
          <w:rPr>
            <w:rStyle w:val="a3"/>
            <w:rFonts w:ascii="Times New Roman" w:hAnsi="Times New Roman" w:cs="Times New Roman"/>
            <w:sz w:val="24"/>
            <w:szCs w:val="24"/>
          </w:rPr>
          <w:t>Признать с 01.01.2014 утратившими силу следующие Постановления</w:t>
        </w:r>
      </w:hyperlink>
      <w:r w:rsidR="005A35B2" w:rsidRPr="005A35B2">
        <w:rPr>
          <w:rFonts w:ascii="Times New Roman" w:hAnsi="Times New Roman" w:cs="Times New Roman"/>
          <w:sz w:val="24"/>
          <w:szCs w:val="24"/>
        </w:rPr>
        <w:t xml:space="preserve"> Кабинета Министров Республики Татарстан:</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Fonts w:ascii="Times New Roman" w:hAnsi="Times New Roman" w:cs="Times New Roman"/>
          <w:sz w:val="24"/>
          <w:szCs w:val="24"/>
        </w:rPr>
        <w:t>от</w:t>
      </w:r>
      <w:hyperlink r:id="rId10" w:history="1">
        <w:r w:rsidRPr="005A35B2">
          <w:rPr>
            <w:rStyle w:val="a3"/>
            <w:rFonts w:ascii="Times New Roman" w:hAnsi="Times New Roman" w:cs="Times New Roman"/>
            <w:sz w:val="24"/>
            <w:szCs w:val="24"/>
          </w:rPr>
          <w:t xml:space="preserve"> 29.10.2010 </w:t>
        </w:r>
        <w:r w:rsidRPr="005A35B2">
          <w:rPr>
            <w:rStyle w:val="a3"/>
            <w:rFonts w:ascii="Times New Roman" w:hAnsi="Times New Roman" w:cs="Times New Roman"/>
            <w:sz w:val="24"/>
            <w:szCs w:val="24"/>
            <w:lang w:val="en-US" w:eastAsia="en-US" w:bidi="en-US"/>
          </w:rPr>
          <w:t>N</w:t>
        </w:r>
        <w:r w:rsidRPr="005A35B2">
          <w:rPr>
            <w:rStyle w:val="a3"/>
            <w:rFonts w:ascii="Times New Roman" w:hAnsi="Times New Roman" w:cs="Times New Roman"/>
            <w:sz w:val="24"/>
            <w:szCs w:val="24"/>
            <w:lang w:eastAsia="en-US" w:bidi="en-US"/>
          </w:rPr>
          <w:t xml:space="preserve"> </w:t>
        </w:r>
        <w:r w:rsidRPr="005A35B2">
          <w:rPr>
            <w:rStyle w:val="a3"/>
            <w:rFonts w:ascii="Times New Roman" w:hAnsi="Times New Roman" w:cs="Times New Roman"/>
            <w:sz w:val="24"/>
            <w:szCs w:val="24"/>
          </w:rPr>
          <w:t>865 "О Долгосрочной целевой программе профилактики</w:t>
        </w:r>
      </w:hyperlink>
      <w:r w:rsidRPr="005A35B2">
        <w:rPr>
          <w:rFonts w:ascii="Times New Roman" w:hAnsi="Times New Roman" w:cs="Times New Roman"/>
          <w:sz w:val="24"/>
          <w:szCs w:val="24"/>
        </w:rPr>
        <w:t xml:space="preserve"> наркотизации населения в Республике Татарстан на 2011 - 2015 годы";</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от</w:t>
      </w:r>
      <w:hyperlink r:id="rId11" w:history="1">
        <w:r w:rsidRPr="005A35B2">
          <w:rPr>
            <w:rStyle w:val="a3"/>
            <w:rFonts w:ascii="Times New Roman" w:hAnsi="Times New Roman" w:cs="Times New Roman"/>
            <w:sz w:val="24"/>
            <w:szCs w:val="24"/>
          </w:rPr>
          <w:t xml:space="preserve"> 10.11.2010 </w:t>
        </w:r>
        <w:r w:rsidRPr="005A35B2">
          <w:rPr>
            <w:rStyle w:val="a3"/>
            <w:rFonts w:ascii="Times New Roman" w:hAnsi="Times New Roman" w:cs="Times New Roman"/>
            <w:sz w:val="24"/>
            <w:szCs w:val="24"/>
            <w:lang w:val="en-US" w:eastAsia="en-US" w:bidi="en-US"/>
          </w:rPr>
          <w:t>N</w:t>
        </w:r>
        <w:r w:rsidRPr="005A35B2">
          <w:rPr>
            <w:rStyle w:val="a3"/>
            <w:rFonts w:ascii="Times New Roman" w:hAnsi="Times New Roman" w:cs="Times New Roman"/>
            <w:sz w:val="24"/>
            <w:szCs w:val="24"/>
            <w:lang w:eastAsia="en-US" w:bidi="en-US"/>
          </w:rPr>
          <w:t xml:space="preserve"> </w:t>
        </w:r>
        <w:r w:rsidRPr="005A35B2">
          <w:rPr>
            <w:rStyle w:val="a3"/>
            <w:rFonts w:ascii="Times New Roman" w:hAnsi="Times New Roman" w:cs="Times New Roman"/>
            <w:sz w:val="24"/>
            <w:szCs w:val="24"/>
          </w:rPr>
          <w:t>890 "О Комплексной программе по профилактике</w:t>
        </w:r>
      </w:hyperlink>
      <w:r w:rsidRPr="005A35B2">
        <w:rPr>
          <w:rStyle w:val="22"/>
          <w:rFonts w:ascii="Times New Roman" w:hAnsi="Times New Roman" w:cs="Times New Roman"/>
          <w:sz w:val="24"/>
          <w:szCs w:val="24"/>
        </w:rPr>
        <w:t xml:space="preserve"> правонарушений в Республике Татарстан на 2011 - 2014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21.02.2011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127 "О внесении изменений в Постановление Кабинета Министров Республики Татарстан от 10.11.2010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w:t>
      </w:r>
      <w:hyperlink r:id="rId12" w:history="1">
        <w:r w:rsidRPr="005A35B2">
          <w:rPr>
            <w:rStyle w:val="a3"/>
            <w:rFonts w:ascii="Times New Roman" w:hAnsi="Times New Roman" w:cs="Times New Roman"/>
            <w:sz w:val="24"/>
            <w:szCs w:val="24"/>
          </w:rPr>
          <w:t>90 "О Комплексной</w:t>
        </w:r>
      </w:hyperlink>
      <w:r w:rsidRPr="005A35B2">
        <w:rPr>
          <w:rStyle w:val="22"/>
          <w:rFonts w:ascii="Times New Roman" w:hAnsi="Times New Roman" w:cs="Times New Roman"/>
          <w:sz w:val="24"/>
          <w:szCs w:val="24"/>
        </w:rPr>
        <w:t xml:space="preserve"> программе по профилактике правонарушений в Республике Татарстан на 2011</w:t>
      </w:r>
    </w:p>
    <w:p w:rsidR="00067798" w:rsidRPr="005A35B2" w:rsidRDefault="005A35B2" w:rsidP="005A35B2">
      <w:pPr>
        <w:pStyle w:val="20"/>
        <w:numPr>
          <w:ilvl w:val="0"/>
          <w:numId w:val="5"/>
        </w:numPr>
        <w:shd w:val="clear" w:color="auto" w:fill="auto"/>
        <w:tabs>
          <w:tab w:val="left" w:pos="164"/>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Fonts w:ascii="Times New Roman" w:hAnsi="Times New Roman" w:cs="Times New Roman"/>
          <w:sz w:val="24"/>
          <w:szCs w:val="24"/>
        </w:rPr>
        <w:t>от</w:t>
      </w:r>
      <w:hyperlink r:id="rId13" w:history="1">
        <w:r w:rsidRPr="005A35B2">
          <w:rPr>
            <w:rStyle w:val="a3"/>
            <w:rFonts w:ascii="Times New Roman" w:hAnsi="Times New Roman" w:cs="Times New Roman"/>
            <w:sz w:val="24"/>
            <w:szCs w:val="24"/>
          </w:rPr>
          <w:t xml:space="preserve"> 18.08.2011 </w:t>
        </w:r>
        <w:r w:rsidRPr="005A35B2">
          <w:rPr>
            <w:rStyle w:val="a3"/>
            <w:rFonts w:ascii="Times New Roman" w:hAnsi="Times New Roman" w:cs="Times New Roman"/>
            <w:sz w:val="24"/>
            <w:szCs w:val="24"/>
            <w:lang w:val="en-US" w:eastAsia="en-US" w:bidi="en-US"/>
          </w:rPr>
          <w:t>N</w:t>
        </w:r>
        <w:r w:rsidRPr="005A35B2">
          <w:rPr>
            <w:rStyle w:val="a3"/>
            <w:rFonts w:ascii="Times New Roman" w:hAnsi="Times New Roman" w:cs="Times New Roman"/>
            <w:sz w:val="24"/>
            <w:szCs w:val="24"/>
            <w:lang w:eastAsia="en-US" w:bidi="en-US"/>
          </w:rPr>
          <w:t xml:space="preserve"> </w:t>
        </w:r>
        <w:r w:rsidRPr="005A35B2">
          <w:rPr>
            <w:rStyle w:val="a3"/>
            <w:rFonts w:ascii="Times New Roman" w:hAnsi="Times New Roman" w:cs="Times New Roman"/>
            <w:sz w:val="24"/>
            <w:szCs w:val="24"/>
          </w:rPr>
          <w:t>687 "Об утверждении Комплексной республиканской</w:t>
        </w:r>
      </w:hyperlink>
      <w:r w:rsidRPr="005A35B2">
        <w:rPr>
          <w:rFonts w:ascii="Times New Roman" w:hAnsi="Times New Roman" w:cs="Times New Roman"/>
          <w:sz w:val="24"/>
          <w:szCs w:val="24"/>
        </w:rPr>
        <w:t xml:space="preserve"> антикоррупционной программы на 2012 - 2014 годы";</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27.08.2011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720 "О внесении изменений в Долгосрочную целевую программу профилактики наркотизации населения в Республике Татарстан на 2011 - 2015 годы, утвержденную Постановлением </w:t>
      </w:r>
      <w:hyperlink r:id="rId14" w:history="1">
        <w:r w:rsidRPr="005A35B2">
          <w:rPr>
            <w:rStyle w:val="a3"/>
            <w:rFonts w:ascii="Times New Roman" w:hAnsi="Times New Roman" w:cs="Times New Roman"/>
            <w:sz w:val="24"/>
            <w:szCs w:val="24"/>
          </w:rPr>
          <w:t>Кабинета Министров</w:t>
        </w:r>
      </w:hyperlink>
      <w:r w:rsidRPr="005A35B2">
        <w:rPr>
          <w:rStyle w:val="22"/>
          <w:rFonts w:ascii="Times New Roman" w:hAnsi="Times New Roman" w:cs="Times New Roman"/>
          <w:sz w:val="24"/>
          <w:szCs w:val="24"/>
        </w:rPr>
        <w:t xml:space="preserve"> Республики Татарстан от 29.10.2010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865 "О Долгосрочной целевой программе профилактики наркотизации населения в Республике Татарстан на 2011 - 2015 годы"</w:t>
      </w:r>
      <w:r w:rsidRPr="005A35B2">
        <w:rPr>
          <w:rStyle w:val="24"/>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t>от</w:t>
      </w:r>
      <w:hyperlink r:id="rId15" w:history="1">
        <w:r w:rsidRPr="005A35B2">
          <w:rPr>
            <w:rStyle w:val="a3"/>
            <w:rFonts w:ascii="Times New Roman" w:hAnsi="Times New Roman" w:cs="Times New Roman"/>
            <w:sz w:val="24"/>
            <w:szCs w:val="24"/>
          </w:rPr>
          <w:t xml:space="preserve"> 21.09.2011 </w:t>
        </w:r>
        <w:r w:rsidRPr="005A35B2">
          <w:rPr>
            <w:rStyle w:val="a3"/>
            <w:rFonts w:ascii="Times New Roman" w:hAnsi="Times New Roman" w:cs="Times New Roman"/>
            <w:sz w:val="24"/>
            <w:szCs w:val="24"/>
            <w:lang w:val="en-US" w:eastAsia="en-US" w:bidi="en-US"/>
          </w:rPr>
          <w:t>N</w:t>
        </w:r>
        <w:r w:rsidRPr="005A35B2">
          <w:rPr>
            <w:rStyle w:val="a3"/>
            <w:rFonts w:ascii="Times New Roman" w:hAnsi="Times New Roman" w:cs="Times New Roman"/>
            <w:sz w:val="24"/>
            <w:szCs w:val="24"/>
            <w:lang w:eastAsia="en-US" w:bidi="en-US"/>
          </w:rPr>
          <w:t xml:space="preserve"> </w:t>
        </w:r>
        <w:r w:rsidRPr="005A35B2">
          <w:rPr>
            <w:rStyle w:val="a3"/>
            <w:rFonts w:ascii="Times New Roman" w:hAnsi="Times New Roman" w:cs="Times New Roman"/>
            <w:sz w:val="24"/>
            <w:szCs w:val="24"/>
          </w:rPr>
          <w:t>780 "О внесении изменений в Постановление Кабинета</w:t>
        </w:r>
      </w:hyperlink>
      <w:r w:rsidRPr="005A35B2">
        <w:rPr>
          <w:rStyle w:val="22"/>
          <w:rFonts w:ascii="Times New Roman" w:hAnsi="Times New Roman" w:cs="Times New Roman"/>
          <w:sz w:val="24"/>
          <w:szCs w:val="24"/>
        </w:rPr>
        <w:t xml:space="preserve"> М</w:t>
      </w:r>
      <w:r w:rsidRPr="005A35B2">
        <w:rPr>
          <w:rStyle w:val="26pt"/>
          <w:rFonts w:ascii="Times New Roman" w:hAnsi="Times New Roman" w:cs="Times New Roman"/>
          <w:sz w:val="24"/>
          <w:szCs w:val="24"/>
        </w:rPr>
        <w:t>и</w:t>
      </w:r>
      <w:r w:rsidRPr="005A35B2">
        <w:rPr>
          <w:rStyle w:val="22"/>
          <w:rFonts w:ascii="Times New Roman" w:hAnsi="Times New Roman" w:cs="Times New Roman"/>
          <w:sz w:val="24"/>
          <w:szCs w:val="24"/>
        </w:rPr>
        <w:t xml:space="preserve">нистров Республики Татарстан от 10.11.2010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890 "О Комплексной пр</w:t>
      </w:r>
      <w:hyperlink r:id="rId16" w:history="1">
        <w:r w:rsidRPr="005A35B2">
          <w:rPr>
            <w:rStyle w:val="a3"/>
            <w:rFonts w:ascii="Times New Roman" w:hAnsi="Times New Roman" w:cs="Times New Roman"/>
            <w:sz w:val="24"/>
            <w:szCs w:val="24"/>
          </w:rPr>
          <w:t>ограмме по профилактике правонарушений в Республике Татарстан на 2011</w:t>
        </w:r>
      </w:hyperlink>
    </w:p>
    <w:p w:rsidR="00067798" w:rsidRPr="005A35B2" w:rsidRDefault="005A35B2" w:rsidP="005A35B2">
      <w:pPr>
        <w:pStyle w:val="20"/>
        <w:numPr>
          <w:ilvl w:val="0"/>
          <w:numId w:val="5"/>
        </w:numPr>
        <w:shd w:val="clear" w:color="auto" w:fill="auto"/>
        <w:tabs>
          <w:tab w:val="left" w:pos="164"/>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2014 годы"</w:t>
      </w:r>
      <w:r w:rsidRPr="005A35B2">
        <w:rPr>
          <w:rStyle w:val="24"/>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18.10.2011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862 "О внесении изменений и признании утратившими силу отдельных актов Кабинета М</w:t>
      </w:r>
      <w:r w:rsidRPr="005A35B2">
        <w:rPr>
          <w:rStyle w:val="26pt"/>
          <w:rFonts w:ascii="Times New Roman" w:hAnsi="Times New Roman" w:cs="Times New Roman"/>
          <w:sz w:val="24"/>
          <w:szCs w:val="24"/>
        </w:rPr>
        <w:t>и</w:t>
      </w:r>
      <w:r w:rsidRPr="005A35B2">
        <w:rPr>
          <w:rStyle w:val="22"/>
          <w:rFonts w:ascii="Times New Roman" w:hAnsi="Times New Roman" w:cs="Times New Roman"/>
          <w:sz w:val="24"/>
          <w:szCs w:val="24"/>
        </w:rPr>
        <w:t>нистров Республики Татарстан"</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lastRenderedPageBreak/>
        <w:t xml:space="preserve">от 25.10.2011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888 "О внесении изменений в приложение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 к Комплексной программе по профилактике правонарушений в Республике Татарстан на 2011</w:t>
      </w:r>
    </w:p>
    <w:p w:rsidR="00067798" w:rsidRPr="005A35B2" w:rsidRDefault="005A35B2" w:rsidP="005A35B2">
      <w:pPr>
        <w:pStyle w:val="20"/>
        <w:numPr>
          <w:ilvl w:val="0"/>
          <w:numId w:val="5"/>
        </w:numPr>
        <w:shd w:val="clear" w:color="auto" w:fill="auto"/>
        <w:tabs>
          <w:tab w:val="left" w:pos="169"/>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2014 годы, утвержденной Постановлением Кабинета Министров Республики Татарстан от 10.11.2010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890 "О Комплексной программе по профилактике правонарушений в Республике Татарстан на 2011 - 2014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22.11.2011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958 "О внесении изменений в Долгосрочную целевую программу профилактики наркотизации населения в Республике Татарстан на 2011 - 2015 годы, утвержденную Постановлением Кабинета Министров Республики Татарстан от 29.10.2010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865 "О Долгосрочной целевой пр</w:t>
      </w:r>
      <w:hyperlink r:id="rId17" w:history="1">
        <w:r w:rsidRPr="005A35B2">
          <w:rPr>
            <w:rStyle w:val="a3"/>
            <w:rFonts w:ascii="Times New Roman" w:hAnsi="Times New Roman" w:cs="Times New Roman"/>
            <w:sz w:val="24"/>
            <w:szCs w:val="24"/>
          </w:rPr>
          <w:t>ограмме профилактики наркотизации населения в Республике Татарстан на</w:t>
        </w:r>
      </w:hyperlink>
      <w:r w:rsidRPr="005A35B2">
        <w:rPr>
          <w:rStyle w:val="22"/>
          <w:rFonts w:ascii="Times New Roman" w:hAnsi="Times New Roman" w:cs="Times New Roman"/>
          <w:sz w:val="24"/>
          <w:szCs w:val="24"/>
        </w:rPr>
        <w:t xml:space="preserve"> 2011 - 2015 годы"</w:t>
      </w:r>
      <w:r w:rsidRPr="005A35B2">
        <w:rPr>
          <w:rStyle w:val="24"/>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03.12.2011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986 "О внесении изменений в Постановление Кабинета М</w:t>
      </w:r>
      <w:r w:rsidRPr="005A35B2">
        <w:rPr>
          <w:rStyle w:val="26pt"/>
          <w:rFonts w:ascii="Times New Roman" w:hAnsi="Times New Roman" w:cs="Times New Roman"/>
          <w:sz w:val="24"/>
          <w:szCs w:val="24"/>
        </w:rPr>
        <w:t>и</w:t>
      </w:r>
      <w:r w:rsidRPr="005A35B2">
        <w:rPr>
          <w:rStyle w:val="22"/>
          <w:rFonts w:ascii="Times New Roman" w:hAnsi="Times New Roman" w:cs="Times New Roman"/>
          <w:sz w:val="24"/>
          <w:szCs w:val="24"/>
        </w:rPr>
        <w:t xml:space="preserve">нистров Республики Татарстан от 10.11.2010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890 "О Комплексной программе по профилактике правонарушений в Республике Татарстан на 2011</w:t>
      </w:r>
    </w:p>
    <w:p w:rsidR="00067798" w:rsidRPr="005A35B2" w:rsidRDefault="005A35B2" w:rsidP="005A35B2">
      <w:pPr>
        <w:pStyle w:val="20"/>
        <w:numPr>
          <w:ilvl w:val="0"/>
          <w:numId w:val="5"/>
        </w:numPr>
        <w:shd w:val="clear" w:color="auto" w:fill="auto"/>
        <w:tabs>
          <w:tab w:val="left" w:pos="164"/>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2014 годы"</w:t>
      </w:r>
      <w:r w:rsidRPr="005A35B2">
        <w:rPr>
          <w:rStyle w:val="24"/>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21.12.2011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1043 "Об утверждении Республиканской целевой программы по профилактике терроризма и экстремизма в Республике Татарстан на 2012 - 2014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21.12.2011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1044 "О внесении изменений в Постановление Кабинета М</w:t>
      </w:r>
      <w:r w:rsidRPr="005A35B2">
        <w:rPr>
          <w:rStyle w:val="26pt"/>
          <w:rFonts w:ascii="Times New Roman" w:hAnsi="Times New Roman" w:cs="Times New Roman"/>
          <w:sz w:val="24"/>
          <w:szCs w:val="24"/>
        </w:rPr>
        <w:t>и</w:t>
      </w:r>
      <w:r w:rsidRPr="005A35B2">
        <w:rPr>
          <w:rStyle w:val="22"/>
          <w:rFonts w:ascii="Times New Roman" w:hAnsi="Times New Roman" w:cs="Times New Roman"/>
          <w:sz w:val="24"/>
          <w:szCs w:val="24"/>
        </w:rPr>
        <w:t xml:space="preserve">нистров Республики Татарстан от 10.11.2010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890 "О Комплексной программе по профилактике правонарушений в Республике Татарстан на 2011</w:t>
      </w:r>
    </w:p>
    <w:p w:rsidR="00067798" w:rsidRPr="005A35B2" w:rsidRDefault="005A35B2" w:rsidP="005A35B2">
      <w:pPr>
        <w:pStyle w:val="20"/>
        <w:numPr>
          <w:ilvl w:val="0"/>
          <w:numId w:val="5"/>
        </w:numPr>
        <w:shd w:val="clear" w:color="auto" w:fill="auto"/>
        <w:tabs>
          <w:tab w:val="left" w:pos="164"/>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11.04.2012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289 "О внесении изменений в Долгосрочную целевую программу профилактики наркотизации населения в Республике Татарстан на 2011 - 2015 годы, утвержденную Постановлением Кабинета Министров Республики Татарстан от 29.10.2010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865 "О Долгосрочной целевой программе профилактики наркотизации населения в Республике Татарстан на 2011 - 2015 годы"</w:t>
      </w:r>
      <w:r w:rsidRPr="005A35B2">
        <w:rPr>
          <w:rStyle w:val="24"/>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17.08.2012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713 "О внесении изменений в Комплексную республиканскую антикоррупционную программу на 2012 - 2014 годы, утвержденную Постановлением Кабинета М</w:t>
      </w:r>
      <w:r w:rsidRPr="005A35B2">
        <w:rPr>
          <w:rStyle w:val="26pt"/>
          <w:rFonts w:ascii="Times New Roman" w:hAnsi="Times New Roman" w:cs="Times New Roman"/>
          <w:sz w:val="24"/>
          <w:szCs w:val="24"/>
        </w:rPr>
        <w:t>и</w:t>
      </w:r>
      <w:r w:rsidRPr="005A35B2">
        <w:rPr>
          <w:rStyle w:val="22"/>
          <w:rFonts w:ascii="Times New Roman" w:hAnsi="Times New Roman" w:cs="Times New Roman"/>
          <w:sz w:val="24"/>
          <w:szCs w:val="24"/>
        </w:rPr>
        <w:t xml:space="preserve">нистров Республики Татарстан от 18.08.2011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687 "Об утверждении Комплексной республиканской антикоррупционной программы на 2012 - 2014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25.09.2012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800 "О внесении изменений и признании утратившими силу отдельных актов Кабинета М</w:t>
      </w:r>
      <w:r w:rsidRPr="005A35B2">
        <w:rPr>
          <w:rStyle w:val="26pt"/>
          <w:rFonts w:ascii="Times New Roman" w:hAnsi="Times New Roman" w:cs="Times New Roman"/>
          <w:sz w:val="24"/>
          <w:szCs w:val="24"/>
        </w:rPr>
        <w:t>и</w:t>
      </w:r>
      <w:r w:rsidRPr="005A35B2">
        <w:rPr>
          <w:rStyle w:val="22"/>
          <w:rFonts w:ascii="Times New Roman" w:hAnsi="Times New Roman" w:cs="Times New Roman"/>
          <w:sz w:val="24"/>
          <w:szCs w:val="24"/>
        </w:rPr>
        <w:t>нистров Республики Татарстан"</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29.09.2012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806 "О внесении изменений в Постановление Кабинета М</w:t>
      </w:r>
      <w:r w:rsidRPr="005A35B2">
        <w:rPr>
          <w:rStyle w:val="26pt"/>
          <w:rFonts w:ascii="Times New Roman" w:hAnsi="Times New Roman" w:cs="Times New Roman"/>
          <w:sz w:val="24"/>
          <w:szCs w:val="24"/>
        </w:rPr>
        <w:t>и</w:t>
      </w:r>
      <w:r w:rsidRPr="005A35B2">
        <w:rPr>
          <w:rStyle w:val="22"/>
          <w:rFonts w:ascii="Times New Roman" w:hAnsi="Times New Roman" w:cs="Times New Roman"/>
          <w:sz w:val="24"/>
          <w:szCs w:val="24"/>
        </w:rPr>
        <w:t xml:space="preserve">нистров Республики Татарстан от 10.11.2010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890 "О Комплексной программе по профилактике правонарушений в Республике Татарстан на 2011</w:t>
      </w:r>
    </w:p>
    <w:p w:rsidR="00067798" w:rsidRPr="005A35B2" w:rsidRDefault="005A35B2" w:rsidP="005A35B2">
      <w:pPr>
        <w:pStyle w:val="20"/>
        <w:numPr>
          <w:ilvl w:val="0"/>
          <w:numId w:val="5"/>
        </w:numPr>
        <w:shd w:val="clear" w:color="auto" w:fill="auto"/>
        <w:tabs>
          <w:tab w:val="left" w:pos="164"/>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29.09.2012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814 "Об утверждении Долгосрочной целевой программы "Развитие комплексной системы зашиты прав потребителей в Республике Татарстан на 2013 - 2015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06.12.2012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1062 "О внесении изменений в приложение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 к Комплексной программе по профилактике правонарушений в Республике Татарстан на 2011</w:t>
      </w:r>
    </w:p>
    <w:p w:rsidR="00067798" w:rsidRPr="005A35B2" w:rsidRDefault="005A35B2" w:rsidP="005A35B2">
      <w:pPr>
        <w:pStyle w:val="20"/>
        <w:numPr>
          <w:ilvl w:val="0"/>
          <w:numId w:val="5"/>
        </w:numPr>
        <w:shd w:val="clear" w:color="auto" w:fill="auto"/>
        <w:tabs>
          <w:tab w:val="left" w:pos="169"/>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2014 годы, утвержденной Постановлением Кабинета Министров Республики Татарстан от 10.11.2010 "О Комплексной программе по профилактике правонарушений в Республике Татарстан на 2011 - 2014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Fonts w:ascii="Times New Roman" w:hAnsi="Times New Roman" w:cs="Times New Roman"/>
          <w:sz w:val="24"/>
          <w:szCs w:val="24"/>
        </w:rPr>
        <w:t xml:space="preserve">от 21.12.2012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1124 "Об утверждении Долгосрочной целевой программы по снижению масштабов злоупотребления алкогольной продукцией и профилактике алкоголизма в Республике Татарстан на 2012 - 2015 годы";</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от</w:t>
      </w:r>
      <w:hyperlink r:id="rId18" w:history="1">
        <w:r w:rsidRPr="005A35B2">
          <w:rPr>
            <w:rStyle w:val="a3"/>
            <w:rFonts w:ascii="Times New Roman" w:hAnsi="Times New Roman" w:cs="Times New Roman"/>
            <w:sz w:val="24"/>
            <w:szCs w:val="24"/>
          </w:rPr>
          <w:t xml:space="preserve"> 14.02.2013 </w:t>
        </w:r>
        <w:r w:rsidRPr="005A35B2">
          <w:rPr>
            <w:rStyle w:val="a3"/>
            <w:rFonts w:ascii="Times New Roman" w:hAnsi="Times New Roman" w:cs="Times New Roman"/>
            <w:sz w:val="24"/>
            <w:szCs w:val="24"/>
            <w:lang w:val="en-US" w:eastAsia="en-US" w:bidi="en-US"/>
          </w:rPr>
          <w:t>N</w:t>
        </w:r>
        <w:r w:rsidRPr="005A35B2">
          <w:rPr>
            <w:rStyle w:val="a3"/>
            <w:rFonts w:ascii="Times New Roman" w:hAnsi="Times New Roman" w:cs="Times New Roman"/>
            <w:sz w:val="24"/>
            <w:szCs w:val="24"/>
            <w:lang w:eastAsia="en-US" w:bidi="en-US"/>
          </w:rPr>
          <w:t xml:space="preserve"> </w:t>
        </w:r>
        <w:r w:rsidRPr="005A35B2">
          <w:rPr>
            <w:rStyle w:val="a3"/>
            <w:rFonts w:ascii="Times New Roman" w:hAnsi="Times New Roman" w:cs="Times New Roman"/>
            <w:sz w:val="24"/>
            <w:szCs w:val="24"/>
          </w:rPr>
          <w:t>102 "О внесении изменений в Долгосрочную целевую</w:t>
        </w:r>
      </w:hyperlink>
      <w:r w:rsidRPr="005A35B2">
        <w:rPr>
          <w:rStyle w:val="22"/>
          <w:rFonts w:ascii="Times New Roman" w:hAnsi="Times New Roman" w:cs="Times New Roman"/>
          <w:sz w:val="24"/>
          <w:szCs w:val="24"/>
        </w:rPr>
        <w:t xml:space="preserve"> программу профилактики наркотизации населения в Республике Татарстан на 2011 - 2015 годы, утвержденную Постановлением Кабинета Министров Республики Татарстан от 29.10.2010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865 "О Долгосрочной целевой программе профилактики наркотизации населения в Республике Татарстан на 2011 - 2015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21.03.2013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198 "О внесении изменений в приложение к Республиканской целевой программе по профилактике терроризма и экстремизма в Республике Татарстан на 2012 - 2014 годы, утвержденной Постановлением Кабинета Министров Республики Татарстан от 21.12.2011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1043 "Об утверждении Республиканской целевой программы по профилактике терроризма и экстремизма в Республике Татарстан на 2012 - 2014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04.06.2013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381 "О внесении изменений в Постановление Кабинета Министров Республики Татарстан от 10.11.2010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890 "О Комплексной программе по профилактике правонарушений в </w:t>
      </w:r>
      <w:r w:rsidRPr="005A35B2">
        <w:rPr>
          <w:rStyle w:val="22"/>
          <w:rFonts w:ascii="Times New Roman" w:hAnsi="Times New Roman" w:cs="Times New Roman"/>
          <w:sz w:val="24"/>
          <w:szCs w:val="24"/>
        </w:rPr>
        <w:lastRenderedPageBreak/>
        <w:t>Республике Татарстан на 2011</w:t>
      </w:r>
    </w:p>
    <w:p w:rsidR="00067798" w:rsidRPr="005A35B2" w:rsidRDefault="005A35B2" w:rsidP="005A35B2">
      <w:pPr>
        <w:pStyle w:val="20"/>
        <w:numPr>
          <w:ilvl w:val="0"/>
          <w:numId w:val="5"/>
        </w:numPr>
        <w:shd w:val="clear" w:color="auto" w:fill="auto"/>
        <w:tabs>
          <w:tab w:val="left" w:pos="164"/>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2014 годы"</w:t>
      </w:r>
      <w:r w:rsidRPr="005A35B2">
        <w:rPr>
          <w:rStyle w:val="24"/>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05.06.2013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385 "О внесении изменений в приложение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 к Комплексной программе по профилактике правонарушений в Республике Татарстан на 2011</w:t>
      </w:r>
    </w:p>
    <w:p w:rsidR="00067798" w:rsidRPr="005A35B2" w:rsidRDefault="005A35B2" w:rsidP="005A35B2">
      <w:pPr>
        <w:pStyle w:val="20"/>
        <w:numPr>
          <w:ilvl w:val="0"/>
          <w:numId w:val="5"/>
        </w:numPr>
        <w:shd w:val="clear" w:color="auto" w:fill="auto"/>
        <w:tabs>
          <w:tab w:val="left" w:pos="169"/>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2014 годы, утвержденной Постановлением Кабинета Министров Республики Та</w:t>
      </w:r>
      <w:hyperlink r:id="rId19" w:history="1">
        <w:r w:rsidRPr="005A35B2">
          <w:rPr>
            <w:rStyle w:val="a3"/>
            <w:rFonts w:ascii="Times New Roman" w:hAnsi="Times New Roman" w:cs="Times New Roman"/>
            <w:sz w:val="24"/>
            <w:szCs w:val="24"/>
          </w:rPr>
          <w:t xml:space="preserve">тарстан от 10.11.2010 </w:t>
        </w:r>
        <w:r w:rsidRPr="005A35B2">
          <w:rPr>
            <w:rStyle w:val="a3"/>
            <w:rFonts w:ascii="Times New Roman" w:hAnsi="Times New Roman" w:cs="Times New Roman"/>
            <w:sz w:val="24"/>
            <w:szCs w:val="24"/>
            <w:lang w:val="en-US" w:eastAsia="en-US" w:bidi="en-US"/>
          </w:rPr>
          <w:t>N</w:t>
        </w:r>
        <w:r w:rsidRPr="005A35B2">
          <w:rPr>
            <w:rStyle w:val="a3"/>
            <w:rFonts w:ascii="Times New Roman" w:hAnsi="Times New Roman" w:cs="Times New Roman"/>
            <w:sz w:val="24"/>
            <w:szCs w:val="24"/>
            <w:lang w:eastAsia="en-US" w:bidi="en-US"/>
          </w:rPr>
          <w:t xml:space="preserve"> </w:t>
        </w:r>
        <w:r w:rsidRPr="005A35B2">
          <w:rPr>
            <w:rStyle w:val="a3"/>
            <w:rFonts w:ascii="Times New Roman" w:hAnsi="Times New Roman" w:cs="Times New Roman"/>
            <w:sz w:val="24"/>
            <w:szCs w:val="24"/>
          </w:rPr>
          <w:t>890 "О Комплексной программе по профилактике</w:t>
        </w:r>
      </w:hyperlink>
      <w:r w:rsidRPr="005A35B2">
        <w:rPr>
          <w:rStyle w:val="22"/>
          <w:rFonts w:ascii="Times New Roman" w:hAnsi="Times New Roman" w:cs="Times New Roman"/>
          <w:sz w:val="24"/>
          <w:szCs w:val="24"/>
        </w:rPr>
        <w:t xml:space="preserve"> правонарушений в Республике Татарстан на 2011 - 2014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11.06.2013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400 "О внесении изменений в Постановление Кабинета Министров Республики Татарстан от 31.12.2012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1199 "Об утверждении порядка разработки, реализации и оценки эффективности государственных программ Республики Татарстан и перечня государственных программ Республики Татарстан"</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21.06.2013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427 "О внесении изменений в Долгосрочную целевую программу профилактики наркотизации населения в Республике Татарстан на 2011 - 2015 годы, утвержденную Постановлением Кабинета Министров Республики Татарстан от 29.10.2010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865 "О Долгосрочной целевой программе профилактики наркотизации населения в Республике Татарстан на 2011 - 2015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22.07.2013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508 "О внесении изменений в приложение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 к Комплексной программе по профилактике правонарушений в Республике Татарстан на 2011</w:t>
      </w:r>
    </w:p>
    <w:p w:rsidR="00067798" w:rsidRPr="005A35B2" w:rsidRDefault="005A35B2" w:rsidP="005A35B2">
      <w:pPr>
        <w:pStyle w:val="20"/>
        <w:numPr>
          <w:ilvl w:val="0"/>
          <w:numId w:val="5"/>
        </w:numPr>
        <w:shd w:val="clear" w:color="auto" w:fill="auto"/>
        <w:tabs>
          <w:tab w:val="left" w:pos="169"/>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2014 годы, утвержденной Постановлением Кабинета Министров Республики Татарстан от 10.11.2010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890 "О Комплексной программе по профилактике правонарушений в Республике Татарстан на 2011 - 2014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22.07.2013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510 "О внесении изменений в приложение к Республиканской це</w:t>
      </w:r>
      <w:hyperlink r:id="rId20" w:history="1">
        <w:r w:rsidRPr="005A35B2">
          <w:rPr>
            <w:rStyle w:val="a3"/>
            <w:rFonts w:ascii="Times New Roman" w:hAnsi="Times New Roman" w:cs="Times New Roman"/>
            <w:sz w:val="24"/>
            <w:szCs w:val="24"/>
          </w:rPr>
          <w:t>левой программе по профилактике терроризма и экстремизма в Республике</w:t>
        </w:r>
      </w:hyperlink>
      <w:r w:rsidRPr="005A35B2">
        <w:rPr>
          <w:rStyle w:val="22"/>
          <w:rFonts w:ascii="Times New Roman" w:hAnsi="Times New Roman" w:cs="Times New Roman"/>
          <w:sz w:val="24"/>
          <w:szCs w:val="24"/>
        </w:rPr>
        <w:t xml:space="preserve"> Татарстан на 2012 - 2014 годы, утвержденной Постановлением Кабинета Министров Республики Татарстан от 21.12.2011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1043 "Об утверждении Республиканской целевой программы по профилактике терроризма и экстремизма в Республике Татарстан на 2012 - 2014 годы"</w:t>
      </w:r>
      <w:r w:rsidRPr="005A35B2">
        <w:rPr>
          <w:rFonts w:ascii="Times New Roman" w:hAnsi="Times New Roman" w:cs="Times New Roman"/>
          <w:sz w:val="24"/>
          <w:szCs w:val="24"/>
        </w:rPr>
        <w:t>:</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Style w:val="22"/>
          <w:rFonts w:ascii="Times New Roman" w:hAnsi="Times New Roman" w:cs="Times New Roman"/>
          <w:sz w:val="24"/>
          <w:szCs w:val="24"/>
        </w:rPr>
        <w:t xml:space="preserve">от 11.09.2013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 xml:space="preserve">648 "О внесении изменений в Долгосрочную целевую программу профилактики наркотизации населения в Республике Татарстан на 2011 - 2015 годы, утвержденную Постановлением Кабинета Министров Республики Татарстан от 29.10.2010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865 "О Долгосрочной целевой программе профилактики наркотизации населения в Республике Татарстан на 2011 - 2015 годы"</w:t>
      </w:r>
      <w:r w:rsidRPr="005A35B2">
        <w:rPr>
          <w:rFonts w:ascii="Times New Roman" w:hAnsi="Times New Roman" w:cs="Times New Roman"/>
          <w:sz w:val="24"/>
          <w:szCs w:val="24"/>
        </w:rPr>
        <w:t>.</w:t>
      </w:r>
    </w:p>
    <w:p w:rsidR="00067798" w:rsidRPr="005A35B2" w:rsidRDefault="005A35B2" w:rsidP="005A35B2">
      <w:pPr>
        <w:pStyle w:val="20"/>
        <w:numPr>
          <w:ilvl w:val="0"/>
          <w:numId w:val="4"/>
        </w:numPr>
        <w:shd w:val="clear" w:color="auto" w:fill="auto"/>
        <w:tabs>
          <w:tab w:val="left" w:pos="202"/>
        </w:tabs>
        <w:spacing w:after="240" w:line="240" w:lineRule="auto"/>
        <w:rPr>
          <w:rFonts w:ascii="Times New Roman" w:hAnsi="Times New Roman" w:cs="Times New Roman"/>
          <w:sz w:val="24"/>
          <w:szCs w:val="24"/>
        </w:rPr>
      </w:pPr>
      <w:r w:rsidRPr="005A35B2">
        <w:rPr>
          <w:rFonts w:ascii="Times New Roman" w:hAnsi="Times New Roman" w:cs="Times New Roman"/>
          <w:sz w:val="24"/>
          <w:szCs w:val="24"/>
        </w:rPr>
        <w:t>Контроль за исполнением настоящего Постановления возложить на Министерство внутренних дел по Республике Татарстан.</w:t>
      </w:r>
    </w:p>
    <w:p w:rsidR="00067798" w:rsidRPr="005A35B2" w:rsidRDefault="005A35B2" w:rsidP="005A35B2">
      <w:pPr>
        <w:pStyle w:val="20"/>
        <w:shd w:val="clear" w:color="auto" w:fill="auto"/>
        <w:spacing w:after="130" w:line="240" w:lineRule="auto"/>
        <w:ind w:right="2240"/>
        <w:jc w:val="left"/>
        <w:rPr>
          <w:rFonts w:ascii="Times New Roman" w:hAnsi="Times New Roman" w:cs="Times New Roman"/>
          <w:sz w:val="24"/>
          <w:szCs w:val="24"/>
        </w:rPr>
      </w:pPr>
      <w:r w:rsidRPr="005A35B2">
        <w:rPr>
          <w:rFonts w:ascii="Times New Roman" w:hAnsi="Times New Roman" w:cs="Times New Roman"/>
          <w:sz w:val="24"/>
          <w:szCs w:val="24"/>
        </w:rPr>
        <w:t>Премьер-министр Республики Татарстан И.Ш.ХАЛИКОВ</w:t>
      </w:r>
    </w:p>
    <w:p w:rsidR="00067798" w:rsidRPr="005A35B2" w:rsidRDefault="005A35B2" w:rsidP="005A35B2">
      <w:pPr>
        <w:pStyle w:val="30"/>
        <w:shd w:val="clear" w:color="auto" w:fill="auto"/>
        <w:spacing w:before="0" w:after="290" w:line="240" w:lineRule="auto"/>
        <w:rPr>
          <w:rFonts w:ascii="Times New Roman" w:hAnsi="Times New Roman" w:cs="Times New Roman"/>
          <w:sz w:val="24"/>
          <w:szCs w:val="24"/>
        </w:rPr>
      </w:pPr>
      <w:r w:rsidRPr="005A35B2">
        <w:rPr>
          <w:rFonts w:ascii="Times New Roman" w:hAnsi="Times New Roman" w:cs="Times New Roman"/>
          <w:sz w:val="24"/>
          <w:szCs w:val="24"/>
        </w:rPr>
        <w:t>Г</w:t>
      </w:r>
      <w:hyperlink r:id="rId21" w:history="1">
        <w:r w:rsidRPr="005A35B2">
          <w:rPr>
            <w:rStyle w:val="a3"/>
            <w:rFonts w:ascii="Times New Roman" w:hAnsi="Times New Roman" w:cs="Times New Roman"/>
            <w:sz w:val="24"/>
            <w:szCs w:val="24"/>
          </w:rPr>
          <w:t>осударственная программа "Обеспечение</w:t>
        </w:r>
      </w:hyperlink>
      <w:r w:rsidRPr="005A35B2">
        <w:rPr>
          <w:rFonts w:ascii="Times New Roman" w:hAnsi="Times New Roman" w:cs="Times New Roman"/>
          <w:sz w:val="24"/>
          <w:szCs w:val="24"/>
        </w:rPr>
        <w:t xml:space="preserve"> общественного порядка и противодействие преступности в Республике Татарстан на 2014 - 2021 годы"</w:t>
      </w:r>
    </w:p>
    <w:p w:rsidR="00067798" w:rsidRPr="005A35B2" w:rsidRDefault="005A35B2" w:rsidP="005A35B2">
      <w:pPr>
        <w:pStyle w:val="20"/>
        <w:shd w:val="clear" w:color="auto" w:fill="auto"/>
        <w:spacing w:line="240" w:lineRule="auto"/>
        <w:ind w:right="2240"/>
        <w:jc w:val="left"/>
        <w:rPr>
          <w:rFonts w:ascii="Times New Roman" w:hAnsi="Times New Roman" w:cs="Times New Roman"/>
          <w:sz w:val="24"/>
          <w:szCs w:val="24"/>
        </w:rPr>
      </w:pPr>
      <w:r w:rsidRPr="005A35B2">
        <w:rPr>
          <w:rFonts w:ascii="Times New Roman" w:hAnsi="Times New Roman" w:cs="Times New Roman"/>
          <w:sz w:val="24"/>
          <w:szCs w:val="24"/>
        </w:rPr>
        <w:t>Утверждена Постановлением Ка</w:t>
      </w:r>
      <w:hyperlink r:id="rId22" w:history="1">
        <w:r w:rsidRPr="005A35B2">
          <w:rPr>
            <w:rStyle w:val="a3"/>
            <w:rFonts w:ascii="Times New Roman" w:hAnsi="Times New Roman" w:cs="Times New Roman"/>
            <w:sz w:val="24"/>
            <w:szCs w:val="24"/>
          </w:rPr>
          <w:t>бинета Министров</w:t>
        </w:r>
      </w:hyperlink>
      <w:r w:rsidRPr="005A35B2">
        <w:rPr>
          <w:rFonts w:ascii="Times New Roman" w:hAnsi="Times New Roman" w:cs="Times New Roman"/>
          <w:sz w:val="24"/>
          <w:szCs w:val="24"/>
        </w:rPr>
        <w:t xml:space="preserve"> Республики Татарстан от 16 октября 2013 г.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764</w:t>
      </w:r>
    </w:p>
    <w:p w:rsidR="00067798" w:rsidRPr="005A35B2" w:rsidRDefault="005A35B2" w:rsidP="005A35B2">
      <w:pPr>
        <w:pStyle w:val="20"/>
        <w:shd w:val="clear" w:color="auto" w:fill="auto"/>
        <w:spacing w:after="0" w:line="240" w:lineRule="auto"/>
        <w:rPr>
          <w:rFonts w:ascii="Times New Roman" w:hAnsi="Times New Roman" w:cs="Times New Roman"/>
          <w:sz w:val="24"/>
          <w:szCs w:val="24"/>
        </w:rPr>
      </w:pPr>
      <w:r w:rsidRPr="005A35B2">
        <w:rPr>
          <w:rFonts w:ascii="Times New Roman" w:hAnsi="Times New Roman" w:cs="Times New Roman"/>
          <w:sz w:val="24"/>
          <w:szCs w:val="24"/>
        </w:rPr>
        <w:t xml:space="preserve">(в ред. Постановлений КМ РТ </w:t>
      </w:r>
      <w:r w:rsidRPr="005A35B2">
        <w:rPr>
          <w:rStyle w:val="22"/>
          <w:rFonts w:ascii="Times New Roman" w:hAnsi="Times New Roman" w:cs="Times New Roman"/>
          <w:sz w:val="24"/>
          <w:szCs w:val="24"/>
        </w:rPr>
        <w:t xml:space="preserve">от 14.07.2014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492</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25.09.2014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678</w:t>
      </w:r>
      <w:r w:rsidRPr="005A35B2">
        <w:rPr>
          <w:rStyle w:val="24"/>
          <w:rFonts w:ascii="Times New Roman" w:hAnsi="Times New Roman" w:cs="Times New Roman"/>
          <w:sz w:val="24"/>
          <w:szCs w:val="24"/>
        </w:rPr>
        <w:t>,</w:t>
      </w:r>
      <w:r w:rsidRPr="005A35B2">
        <w:rPr>
          <w:rFonts w:ascii="Times New Roman" w:hAnsi="Times New Roman" w:cs="Times New Roman"/>
          <w:sz w:val="24"/>
          <w:szCs w:val="24"/>
        </w:rPr>
        <w:t xml:space="preserve"> от 09.12.2014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962, </w:t>
      </w:r>
      <w:r w:rsidRPr="005A35B2">
        <w:rPr>
          <w:rStyle w:val="22"/>
          <w:rFonts w:ascii="Times New Roman" w:hAnsi="Times New Roman" w:cs="Times New Roman"/>
          <w:sz w:val="24"/>
          <w:szCs w:val="24"/>
        </w:rPr>
        <w:t xml:space="preserve">от 31.12.2014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1090</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02.02.2015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54</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24.04.2015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279</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07.08.2015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576</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24.08.2015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619</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26.08.2015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620</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16.10.2015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3"/>
          <w:rFonts w:ascii="Times New Roman" w:hAnsi="Times New Roman" w:cs="Times New Roman"/>
          <w:sz w:val="24"/>
          <w:szCs w:val="24"/>
        </w:rPr>
        <w:t>771</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11.11.2015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844</w:t>
      </w:r>
      <w:r w:rsidRPr="005A35B2">
        <w:rPr>
          <w:rStyle w:val="24"/>
          <w:rFonts w:ascii="Times New Roman" w:hAnsi="Times New Roman" w:cs="Times New Roman"/>
          <w:sz w:val="24"/>
          <w:szCs w:val="24"/>
        </w:rPr>
        <w:t>,</w:t>
      </w:r>
      <w:r w:rsidRPr="005A35B2">
        <w:rPr>
          <w:rFonts w:ascii="Times New Roman" w:hAnsi="Times New Roman" w:cs="Times New Roman"/>
          <w:sz w:val="24"/>
          <w:szCs w:val="24"/>
        </w:rPr>
        <w:t xml:space="preserve"> от 19.01.2016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19, </w:t>
      </w:r>
      <w:r w:rsidRPr="005A35B2">
        <w:rPr>
          <w:rStyle w:val="22"/>
          <w:rFonts w:ascii="Times New Roman" w:hAnsi="Times New Roman" w:cs="Times New Roman"/>
          <w:sz w:val="24"/>
          <w:szCs w:val="24"/>
        </w:rPr>
        <w:t xml:space="preserve">от 11.02.2016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85</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30.04.2016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3"/>
          <w:rFonts w:ascii="Times New Roman" w:hAnsi="Times New Roman" w:cs="Times New Roman"/>
          <w:sz w:val="24"/>
          <w:szCs w:val="24"/>
        </w:rPr>
        <w:t>274</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14.05.2016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315</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25.05.2016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346</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21.06.2016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420</w:t>
      </w:r>
      <w:r w:rsidRPr="005A35B2">
        <w:rPr>
          <w:rFonts w:ascii="Times New Roman" w:hAnsi="Times New Roman" w:cs="Times New Roman"/>
          <w:sz w:val="24"/>
          <w:szCs w:val="24"/>
        </w:rPr>
        <w:t xml:space="preserve">, </w:t>
      </w:r>
      <w:r w:rsidRPr="005A35B2">
        <w:rPr>
          <w:rStyle w:val="23"/>
          <w:rFonts w:ascii="Times New Roman" w:hAnsi="Times New Roman" w:cs="Times New Roman"/>
          <w:sz w:val="24"/>
          <w:szCs w:val="24"/>
        </w:rPr>
        <w:t>от</w:t>
      </w:r>
    </w:p>
    <w:p w:rsidR="00067798" w:rsidRPr="005A35B2" w:rsidRDefault="005A35B2" w:rsidP="005A35B2">
      <w:pPr>
        <w:pStyle w:val="20"/>
        <w:numPr>
          <w:ilvl w:val="0"/>
          <w:numId w:val="6"/>
        </w:numPr>
        <w:shd w:val="clear" w:color="auto" w:fill="auto"/>
        <w:tabs>
          <w:tab w:val="left" w:pos="577"/>
        </w:tabs>
        <w:spacing w:after="0" w:line="240" w:lineRule="auto"/>
        <w:rPr>
          <w:rFonts w:ascii="Times New Roman" w:hAnsi="Times New Roman" w:cs="Times New Roman"/>
          <w:sz w:val="24"/>
          <w:szCs w:val="24"/>
        </w:rPr>
      </w:pP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580</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29.08.2016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597</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03.10.2016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703</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19.10.2016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761</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26.10.2016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784</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16.12.2016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938</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29.12.2016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1047</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31.12.2016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1093</w:t>
      </w:r>
      <w:r w:rsidRPr="005A35B2">
        <w:rPr>
          <w:rFonts w:ascii="Times New Roman" w:hAnsi="Times New Roman" w:cs="Times New Roman"/>
          <w:sz w:val="24"/>
          <w:szCs w:val="24"/>
        </w:rPr>
        <w:t xml:space="preserve">, от 20.01.2017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18, </w:t>
      </w:r>
      <w:r w:rsidRPr="005A35B2">
        <w:rPr>
          <w:rStyle w:val="22"/>
          <w:rFonts w:ascii="Times New Roman" w:hAnsi="Times New Roman" w:cs="Times New Roman"/>
          <w:sz w:val="24"/>
          <w:szCs w:val="24"/>
        </w:rPr>
        <w:t xml:space="preserve">от 16.03.2017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150</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15.05.2017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286</w:t>
      </w:r>
      <w:r w:rsidRPr="005A35B2">
        <w:rPr>
          <w:rFonts w:ascii="Times New Roman" w:hAnsi="Times New Roman" w:cs="Times New Roman"/>
          <w:sz w:val="24"/>
          <w:szCs w:val="24"/>
        </w:rPr>
        <w:t>, от</w:t>
      </w:r>
    </w:p>
    <w:p w:rsidR="00067798" w:rsidRPr="005A35B2" w:rsidRDefault="005A35B2" w:rsidP="005A35B2">
      <w:pPr>
        <w:pStyle w:val="20"/>
        <w:numPr>
          <w:ilvl w:val="0"/>
          <w:numId w:val="7"/>
        </w:numPr>
        <w:shd w:val="clear" w:color="auto" w:fill="auto"/>
        <w:tabs>
          <w:tab w:val="left" w:pos="577"/>
        </w:tabs>
        <w:spacing w:after="0" w:line="240" w:lineRule="auto"/>
        <w:rPr>
          <w:rFonts w:ascii="Times New Roman" w:hAnsi="Times New Roman" w:cs="Times New Roman"/>
          <w:sz w:val="24"/>
          <w:szCs w:val="24"/>
        </w:rPr>
      </w:pP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353, </w:t>
      </w:r>
      <w:r w:rsidRPr="005A35B2">
        <w:rPr>
          <w:rStyle w:val="22"/>
          <w:rFonts w:ascii="Times New Roman" w:hAnsi="Times New Roman" w:cs="Times New Roman"/>
          <w:sz w:val="24"/>
          <w:szCs w:val="24"/>
        </w:rPr>
        <w:t xml:space="preserve">от 13.07.2017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481</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28.07.2017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528</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05.09.2017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632</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04.10.2017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758</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11.11.2017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862</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06.12.2017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935</w:t>
      </w:r>
      <w:r w:rsidRPr="005A35B2">
        <w:rPr>
          <w:rStyle w:val="24"/>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07.12.2017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3"/>
          <w:rFonts w:ascii="Times New Roman" w:hAnsi="Times New Roman" w:cs="Times New Roman"/>
          <w:sz w:val="24"/>
          <w:szCs w:val="24"/>
        </w:rPr>
        <w:t>947</w:t>
      </w:r>
      <w:r w:rsidRPr="005A35B2">
        <w:rPr>
          <w:rFonts w:ascii="Times New Roman" w:hAnsi="Times New Roman" w:cs="Times New Roman"/>
          <w:sz w:val="24"/>
          <w:szCs w:val="24"/>
        </w:rPr>
        <w:t xml:space="preserve">, от 26.02.2018 </w:t>
      </w:r>
      <w:r w:rsidRPr="005A35B2">
        <w:rPr>
          <w:rFonts w:ascii="Times New Roman" w:hAnsi="Times New Roman" w:cs="Times New Roman"/>
          <w:sz w:val="24"/>
          <w:szCs w:val="24"/>
          <w:lang w:val="en-US" w:eastAsia="en-US" w:bidi="en-US"/>
        </w:rPr>
        <w:t>N</w:t>
      </w:r>
      <w:r w:rsidRPr="005A35B2">
        <w:rPr>
          <w:rFonts w:ascii="Times New Roman" w:hAnsi="Times New Roman" w:cs="Times New Roman"/>
          <w:sz w:val="24"/>
          <w:szCs w:val="24"/>
          <w:lang w:eastAsia="en-US" w:bidi="en-US"/>
        </w:rPr>
        <w:t xml:space="preserve"> </w:t>
      </w:r>
      <w:r w:rsidRPr="005A35B2">
        <w:rPr>
          <w:rFonts w:ascii="Times New Roman" w:hAnsi="Times New Roman" w:cs="Times New Roman"/>
          <w:sz w:val="24"/>
          <w:szCs w:val="24"/>
        </w:rPr>
        <w:t xml:space="preserve">109, </w:t>
      </w:r>
      <w:r w:rsidRPr="005A35B2">
        <w:rPr>
          <w:rStyle w:val="22"/>
          <w:rFonts w:ascii="Times New Roman" w:hAnsi="Times New Roman" w:cs="Times New Roman"/>
          <w:sz w:val="24"/>
          <w:szCs w:val="24"/>
        </w:rPr>
        <w:t xml:space="preserve">от 09.07.2018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560</w:t>
      </w:r>
      <w:r w:rsidRPr="005A35B2">
        <w:rPr>
          <w:rFonts w:ascii="Times New Roman" w:hAnsi="Times New Roman" w:cs="Times New Roman"/>
          <w:sz w:val="24"/>
          <w:szCs w:val="24"/>
        </w:rPr>
        <w:t xml:space="preserve">, </w:t>
      </w:r>
      <w:r w:rsidRPr="005A35B2">
        <w:rPr>
          <w:rStyle w:val="22"/>
          <w:rFonts w:ascii="Times New Roman" w:hAnsi="Times New Roman" w:cs="Times New Roman"/>
          <w:sz w:val="24"/>
          <w:szCs w:val="24"/>
        </w:rPr>
        <w:t xml:space="preserve">от 01.09.2018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738</w:t>
      </w:r>
      <w:r w:rsidRPr="005A35B2">
        <w:rPr>
          <w:rFonts w:ascii="Times New Roman" w:hAnsi="Times New Roman" w:cs="Times New Roman"/>
          <w:sz w:val="24"/>
          <w:szCs w:val="24"/>
        </w:rPr>
        <w:t xml:space="preserve">, </w:t>
      </w:r>
      <w:r w:rsidRPr="005A35B2">
        <w:rPr>
          <w:rStyle w:val="23"/>
          <w:rFonts w:ascii="Times New Roman" w:hAnsi="Times New Roman" w:cs="Times New Roman"/>
          <w:sz w:val="24"/>
          <w:szCs w:val="24"/>
        </w:rPr>
        <w:t>от</w:t>
      </w:r>
    </w:p>
    <w:p w:rsidR="00067798" w:rsidRPr="005A35B2" w:rsidRDefault="005A35B2" w:rsidP="005A35B2">
      <w:pPr>
        <w:pStyle w:val="20"/>
        <w:numPr>
          <w:ilvl w:val="0"/>
          <w:numId w:val="8"/>
        </w:numPr>
        <w:shd w:val="clear" w:color="auto" w:fill="auto"/>
        <w:tabs>
          <w:tab w:val="left" w:pos="577"/>
        </w:tabs>
        <w:spacing w:line="240" w:lineRule="auto"/>
        <w:rPr>
          <w:rFonts w:ascii="Times New Roman" w:hAnsi="Times New Roman" w:cs="Times New Roman"/>
          <w:sz w:val="24"/>
          <w:szCs w:val="24"/>
        </w:rPr>
      </w:pPr>
      <w:r w:rsidRPr="005A35B2">
        <w:rPr>
          <w:rStyle w:val="22"/>
          <w:rFonts w:ascii="Times New Roman" w:hAnsi="Times New Roman" w:cs="Times New Roman"/>
          <w:sz w:val="24"/>
          <w:szCs w:val="24"/>
          <w:lang w:val="en-US" w:eastAsia="en-US" w:bidi="en-US"/>
        </w:rPr>
        <w:t xml:space="preserve">N </w:t>
      </w:r>
      <w:r w:rsidRPr="005A35B2">
        <w:rPr>
          <w:rStyle w:val="22"/>
          <w:rFonts w:ascii="Times New Roman" w:hAnsi="Times New Roman" w:cs="Times New Roman"/>
          <w:sz w:val="24"/>
          <w:szCs w:val="24"/>
        </w:rPr>
        <w:t>990</w:t>
      </w:r>
      <w:r w:rsidRPr="005A35B2">
        <w:rPr>
          <w:rFonts w:ascii="Times New Roman" w:hAnsi="Times New Roman" w:cs="Times New Roman"/>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69"/>
        <w:gridCol w:w="3832"/>
      </w:tblGrid>
      <w:tr w:rsidR="005A35B2" w:rsidTr="005A35B2">
        <w:trPr>
          <w:trHeight w:hRule="exact" w:val="797"/>
          <w:jc w:val="center"/>
        </w:trPr>
        <w:tc>
          <w:tcPr>
            <w:tcW w:w="3969" w:type="dxa"/>
            <w:tcBorders>
              <w:top w:val="single" w:sz="4" w:space="0" w:color="auto"/>
              <w:left w:val="single" w:sz="4" w:space="0" w:color="auto"/>
            </w:tcBorders>
            <w:shd w:val="clear" w:color="auto" w:fill="FFFFFF"/>
          </w:tcPr>
          <w:p w:rsidR="005A35B2" w:rsidRPr="005A35B2" w:rsidRDefault="005A35B2" w:rsidP="005A35B2">
            <w:pPr>
              <w:pStyle w:val="20"/>
              <w:framePr w:w="8739" w:wrap="notBeside" w:vAnchor="text" w:hAnchor="page" w:x="1479" w:y="918"/>
              <w:shd w:val="clear" w:color="auto" w:fill="auto"/>
              <w:spacing w:after="0" w:line="240" w:lineRule="auto"/>
              <w:jc w:val="left"/>
              <w:rPr>
                <w:rFonts w:ascii="Times New Roman" w:hAnsi="Times New Roman" w:cs="Times New Roman"/>
                <w:sz w:val="28"/>
                <w:szCs w:val="28"/>
              </w:rPr>
            </w:pPr>
            <w:bookmarkStart w:id="1" w:name="bookmark0"/>
            <w:r w:rsidRPr="005A35B2">
              <w:rPr>
                <w:rStyle w:val="21"/>
                <w:rFonts w:ascii="Times New Roman" w:hAnsi="Times New Roman" w:cs="Times New Roman"/>
                <w:sz w:val="28"/>
                <w:szCs w:val="28"/>
              </w:rPr>
              <w:lastRenderedPageBreak/>
              <w:t>Наименование программы</w:t>
            </w:r>
          </w:p>
        </w:tc>
        <w:tc>
          <w:tcPr>
            <w:tcW w:w="3832" w:type="dxa"/>
            <w:tcBorders>
              <w:top w:val="single" w:sz="4" w:space="0" w:color="auto"/>
              <w:left w:val="single" w:sz="4" w:space="0" w:color="auto"/>
              <w:right w:val="single" w:sz="4" w:space="0" w:color="auto"/>
            </w:tcBorders>
            <w:shd w:val="clear" w:color="auto" w:fill="FFFFFF"/>
            <w:vAlign w:val="center"/>
          </w:tcPr>
          <w:p w:rsidR="005A35B2" w:rsidRPr="005A35B2" w:rsidRDefault="003904C8" w:rsidP="005A35B2">
            <w:pPr>
              <w:pStyle w:val="20"/>
              <w:framePr w:w="8739" w:wrap="notBeside" w:vAnchor="text" w:hAnchor="page" w:x="1479" w:y="918"/>
              <w:shd w:val="clear" w:color="auto" w:fill="auto"/>
              <w:spacing w:after="0" w:line="240" w:lineRule="auto"/>
              <w:rPr>
                <w:rFonts w:ascii="Times New Roman" w:hAnsi="Times New Roman" w:cs="Times New Roman"/>
                <w:sz w:val="28"/>
                <w:szCs w:val="28"/>
              </w:rPr>
            </w:pPr>
            <w:hyperlink r:id="rId23" w:history="1">
              <w:r w:rsidR="005A35B2" w:rsidRPr="005A35B2">
                <w:rPr>
                  <w:rStyle w:val="a3"/>
                  <w:rFonts w:ascii="Times New Roman" w:hAnsi="Times New Roman" w:cs="Times New Roman"/>
                  <w:sz w:val="28"/>
                  <w:szCs w:val="28"/>
                </w:rPr>
                <w:t>Государственная программа</w:t>
              </w:r>
            </w:hyperlink>
            <w:r w:rsidR="005A35B2" w:rsidRPr="005A35B2">
              <w:rPr>
                <w:rStyle w:val="21"/>
                <w:rFonts w:ascii="Times New Roman" w:hAnsi="Times New Roman" w:cs="Times New Roman"/>
                <w:sz w:val="28"/>
                <w:szCs w:val="28"/>
              </w:rPr>
              <w:t xml:space="preserve"> "Обеспечение общественного порядка и противодействие преступности в Республике Татарстан на 2014 - 2021 годы" (далее - Программа)</w:t>
            </w:r>
          </w:p>
        </w:tc>
      </w:tr>
      <w:tr w:rsidR="005A35B2" w:rsidTr="005A35B2">
        <w:trPr>
          <w:trHeight w:hRule="exact" w:val="355"/>
          <w:jc w:val="center"/>
        </w:trPr>
        <w:tc>
          <w:tcPr>
            <w:tcW w:w="7801" w:type="dxa"/>
            <w:gridSpan w:val="2"/>
            <w:tcBorders>
              <w:top w:val="single" w:sz="4" w:space="0" w:color="auto"/>
              <w:left w:val="single" w:sz="4" w:space="0" w:color="auto"/>
              <w:right w:val="single" w:sz="4" w:space="0" w:color="auto"/>
            </w:tcBorders>
            <w:shd w:val="clear" w:color="auto" w:fill="FFFFFF"/>
            <w:vAlign w:val="center"/>
          </w:tcPr>
          <w:p w:rsidR="005A35B2" w:rsidRPr="005A35B2" w:rsidRDefault="005A35B2" w:rsidP="005A35B2">
            <w:pPr>
              <w:pStyle w:val="20"/>
              <w:framePr w:w="8739" w:wrap="notBeside" w:vAnchor="text" w:hAnchor="page" w:x="1479" w:y="918"/>
              <w:shd w:val="clear" w:color="auto" w:fill="auto"/>
              <w:spacing w:after="0" w:line="240" w:lineRule="auto"/>
              <w:ind w:left="-294" w:firstLine="294"/>
              <w:jc w:val="left"/>
              <w:rPr>
                <w:rFonts w:ascii="Times New Roman" w:hAnsi="Times New Roman" w:cs="Times New Roman"/>
                <w:sz w:val="28"/>
                <w:szCs w:val="28"/>
              </w:rPr>
            </w:pPr>
            <w:r w:rsidRPr="005A35B2">
              <w:rPr>
                <w:rStyle w:val="21"/>
                <w:rFonts w:ascii="Times New Roman" w:hAnsi="Times New Roman" w:cs="Times New Roman"/>
                <w:sz w:val="28"/>
                <w:szCs w:val="28"/>
              </w:rPr>
              <w:t xml:space="preserve">(в ред Постановления КМ РТ </w:t>
            </w:r>
            <w:r w:rsidRPr="005A35B2">
              <w:rPr>
                <w:rStyle w:val="25"/>
                <w:rFonts w:ascii="Times New Roman" w:hAnsi="Times New Roman" w:cs="Times New Roman"/>
                <w:sz w:val="28"/>
                <w:szCs w:val="28"/>
              </w:rPr>
              <w:t xml:space="preserve">от 12 11 2018 </w:t>
            </w:r>
            <w:r w:rsidRPr="005A35B2">
              <w:rPr>
                <w:rStyle w:val="25"/>
                <w:rFonts w:ascii="Times New Roman" w:hAnsi="Times New Roman" w:cs="Times New Roman"/>
                <w:sz w:val="28"/>
                <w:szCs w:val="28"/>
                <w:lang w:val="en-US" w:eastAsia="en-US" w:bidi="en-US"/>
              </w:rPr>
              <w:t>N</w:t>
            </w:r>
            <w:r w:rsidRPr="005A35B2">
              <w:rPr>
                <w:rStyle w:val="25"/>
                <w:rFonts w:ascii="Times New Roman" w:hAnsi="Times New Roman" w:cs="Times New Roman"/>
                <w:sz w:val="28"/>
                <w:szCs w:val="28"/>
                <w:lang w:eastAsia="en-US" w:bidi="en-US"/>
              </w:rPr>
              <w:t xml:space="preserve"> </w:t>
            </w:r>
            <w:r w:rsidRPr="005A35B2">
              <w:rPr>
                <w:rStyle w:val="25"/>
                <w:rFonts w:ascii="Times New Roman" w:hAnsi="Times New Roman" w:cs="Times New Roman"/>
                <w:sz w:val="28"/>
                <w:szCs w:val="28"/>
              </w:rPr>
              <w:t>990</w:t>
            </w:r>
            <w:r w:rsidRPr="005A35B2">
              <w:rPr>
                <w:rStyle w:val="21"/>
                <w:rFonts w:ascii="Times New Roman" w:hAnsi="Times New Roman" w:cs="Times New Roman"/>
                <w:sz w:val="28"/>
                <w:szCs w:val="28"/>
              </w:rPr>
              <w:t>)</w:t>
            </w:r>
          </w:p>
        </w:tc>
      </w:tr>
      <w:tr w:rsidR="005A35B2" w:rsidTr="005A35B2">
        <w:trPr>
          <w:trHeight w:hRule="exact" w:val="1552"/>
          <w:jc w:val="center"/>
        </w:trPr>
        <w:tc>
          <w:tcPr>
            <w:tcW w:w="3969" w:type="dxa"/>
            <w:tcBorders>
              <w:top w:val="single" w:sz="4" w:space="0" w:color="auto"/>
              <w:left w:val="single" w:sz="4" w:space="0" w:color="auto"/>
            </w:tcBorders>
            <w:shd w:val="clear" w:color="auto" w:fill="FFFFFF"/>
            <w:vAlign w:val="center"/>
          </w:tcPr>
          <w:p w:rsidR="005A35B2" w:rsidRPr="005A35B2" w:rsidRDefault="005A35B2" w:rsidP="005A35B2">
            <w:pPr>
              <w:pStyle w:val="20"/>
              <w:framePr w:w="8739" w:wrap="notBeside" w:vAnchor="text" w:hAnchor="page" w:x="1479" w:y="918"/>
              <w:shd w:val="clear" w:color="auto" w:fill="auto"/>
              <w:spacing w:after="0" w:line="240" w:lineRule="auto"/>
              <w:rPr>
                <w:rFonts w:ascii="Times New Roman" w:hAnsi="Times New Roman" w:cs="Times New Roman"/>
                <w:sz w:val="28"/>
                <w:szCs w:val="28"/>
              </w:rPr>
            </w:pPr>
            <w:r w:rsidRPr="005A35B2">
              <w:rPr>
                <w:rStyle w:val="21"/>
                <w:rFonts w:ascii="Times New Roman" w:hAnsi="Times New Roman" w:cs="Times New Roman"/>
                <w:sz w:val="28"/>
                <w:szCs w:val="28"/>
              </w:rPr>
              <w:t>Государственный заказчик - координатор Программы</w:t>
            </w:r>
          </w:p>
        </w:tc>
        <w:tc>
          <w:tcPr>
            <w:tcW w:w="3832" w:type="dxa"/>
            <w:tcBorders>
              <w:top w:val="single" w:sz="4" w:space="0" w:color="auto"/>
              <w:left w:val="single" w:sz="4" w:space="0" w:color="auto"/>
              <w:right w:val="single" w:sz="4" w:space="0" w:color="auto"/>
            </w:tcBorders>
            <w:shd w:val="clear" w:color="auto" w:fill="FFFFFF"/>
            <w:vAlign w:val="center"/>
          </w:tcPr>
          <w:p w:rsidR="005A35B2" w:rsidRPr="005A35B2" w:rsidRDefault="005A35B2" w:rsidP="005A35B2">
            <w:pPr>
              <w:pStyle w:val="20"/>
              <w:framePr w:w="8739" w:wrap="notBeside" w:vAnchor="text" w:hAnchor="page" w:x="1479" w:y="918"/>
              <w:shd w:val="clear" w:color="auto" w:fill="auto"/>
              <w:spacing w:after="0"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внутренних дел по Республике Татарстан (по согласованию)</w:t>
            </w:r>
          </w:p>
        </w:tc>
      </w:tr>
      <w:tr w:rsidR="005A35B2" w:rsidTr="005A35B2">
        <w:trPr>
          <w:trHeight w:hRule="exact" w:val="2784"/>
          <w:jc w:val="center"/>
        </w:trPr>
        <w:tc>
          <w:tcPr>
            <w:tcW w:w="3969" w:type="dxa"/>
            <w:tcBorders>
              <w:top w:val="single" w:sz="4" w:space="0" w:color="auto"/>
              <w:left w:val="single" w:sz="4" w:space="0" w:color="auto"/>
            </w:tcBorders>
            <w:shd w:val="clear" w:color="auto" w:fill="FFFFFF"/>
          </w:tcPr>
          <w:p w:rsidR="005A35B2" w:rsidRPr="005A35B2" w:rsidRDefault="005A35B2" w:rsidP="005A35B2">
            <w:pPr>
              <w:pStyle w:val="20"/>
              <w:framePr w:w="8739" w:wrap="notBeside" w:vAnchor="text" w:hAnchor="page" w:x="1479" w:y="918"/>
              <w:shd w:val="clear" w:color="auto" w:fill="auto"/>
              <w:spacing w:after="0" w:line="240" w:lineRule="auto"/>
              <w:rPr>
                <w:rFonts w:ascii="Times New Roman" w:hAnsi="Times New Roman" w:cs="Times New Roman"/>
                <w:sz w:val="28"/>
                <w:szCs w:val="28"/>
              </w:rPr>
            </w:pPr>
            <w:r w:rsidRPr="005A35B2">
              <w:rPr>
                <w:rStyle w:val="21"/>
                <w:rFonts w:ascii="Times New Roman" w:hAnsi="Times New Roman" w:cs="Times New Roman"/>
                <w:sz w:val="28"/>
                <w:szCs w:val="28"/>
              </w:rPr>
              <w:t>Государственные заказчики Программы</w:t>
            </w:r>
          </w:p>
        </w:tc>
        <w:tc>
          <w:tcPr>
            <w:tcW w:w="3832" w:type="dxa"/>
            <w:tcBorders>
              <w:top w:val="single" w:sz="4" w:space="0" w:color="auto"/>
              <w:left w:val="single" w:sz="4" w:space="0" w:color="auto"/>
              <w:right w:val="single" w:sz="4" w:space="0" w:color="auto"/>
            </w:tcBorders>
            <w:shd w:val="clear" w:color="auto" w:fill="FFFFFF"/>
            <w:vAlign w:val="center"/>
          </w:tcPr>
          <w:p w:rsidR="005A35B2" w:rsidRPr="005A35B2" w:rsidRDefault="005A35B2" w:rsidP="005A35B2">
            <w:pPr>
              <w:pStyle w:val="20"/>
              <w:framePr w:w="8739" w:wrap="notBeside" w:vAnchor="text" w:hAnchor="page" w:x="1479" w:y="918"/>
              <w:shd w:val="clear" w:color="auto" w:fill="auto"/>
              <w:spacing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внутренних дел по Республике Татарстан (по согласованию):</w:t>
            </w:r>
          </w:p>
          <w:p w:rsidR="005A35B2" w:rsidRPr="005A35B2" w:rsidRDefault="005A35B2" w:rsidP="005A35B2">
            <w:pPr>
              <w:pStyle w:val="20"/>
              <w:framePr w:w="8739" w:wrap="notBeside" w:vAnchor="text" w:hAnchor="page" w:x="1479" w:y="918"/>
              <w:shd w:val="clear" w:color="auto" w:fill="auto"/>
              <w:spacing w:before="60" w:line="240" w:lineRule="auto"/>
              <w:rPr>
                <w:rFonts w:ascii="Times New Roman" w:hAnsi="Times New Roman" w:cs="Times New Roman"/>
                <w:sz w:val="28"/>
                <w:szCs w:val="28"/>
              </w:rPr>
            </w:pPr>
            <w:r w:rsidRPr="005A35B2">
              <w:rPr>
                <w:rStyle w:val="21"/>
                <w:rFonts w:ascii="Times New Roman" w:hAnsi="Times New Roman" w:cs="Times New Roman"/>
                <w:sz w:val="28"/>
                <w:szCs w:val="28"/>
              </w:rPr>
              <w:t>Совет Безопасности Республики Татарстан:</w:t>
            </w:r>
          </w:p>
          <w:p w:rsidR="005A35B2" w:rsidRPr="005A35B2" w:rsidRDefault="005A35B2" w:rsidP="005A35B2">
            <w:pPr>
              <w:pStyle w:val="20"/>
              <w:framePr w:w="8739" w:wrap="notBeside" w:vAnchor="text" w:hAnchor="page" w:x="1479" w:y="918"/>
              <w:shd w:val="clear" w:color="auto" w:fill="auto"/>
              <w:spacing w:before="60"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юстиции Республики Татарстан:</w:t>
            </w:r>
          </w:p>
          <w:p w:rsidR="005A35B2" w:rsidRPr="005A35B2" w:rsidRDefault="005A35B2" w:rsidP="005A35B2">
            <w:pPr>
              <w:pStyle w:val="20"/>
              <w:framePr w:w="8739" w:wrap="notBeside" w:vAnchor="text" w:hAnchor="page" w:x="1479" w:y="918"/>
              <w:shd w:val="clear" w:color="auto" w:fill="auto"/>
              <w:spacing w:before="60"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здравоохранения Республики Татарстан:</w:t>
            </w:r>
          </w:p>
          <w:p w:rsidR="005A35B2" w:rsidRPr="005A35B2" w:rsidRDefault="003904C8" w:rsidP="005A35B2">
            <w:pPr>
              <w:pStyle w:val="20"/>
              <w:framePr w:w="8739" w:wrap="notBeside" w:vAnchor="text" w:hAnchor="page" w:x="1479" w:y="918"/>
              <w:shd w:val="clear" w:color="auto" w:fill="auto"/>
              <w:spacing w:before="60" w:line="240" w:lineRule="auto"/>
              <w:rPr>
                <w:rFonts w:ascii="Times New Roman" w:hAnsi="Times New Roman" w:cs="Times New Roman"/>
                <w:sz w:val="28"/>
                <w:szCs w:val="28"/>
              </w:rPr>
            </w:pPr>
            <w:hyperlink r:id="rId24" w:history="1">
              <w:r w:rsidR="005A35B2" w:rsidRPr="005A35B2">
                <w:rPr>
                  <w:rStyle w:val="a3"/>
                  <w:rFonts w:ascii="Times New Roman" w:hAnsi="Times New Roman" w:cs="Times New Roman"/>
                  <w:sz w:val="28"/>
                  <w:szCs w:val="28"/>
                </w:rPr>
                <w:t>Абзац исключен. - Постановление КМ РТ</w:t>
              </w:r>
            </w:hyperlink>
            <w:r w:rsidR="005A35B2" w:rsidRPr="005A35B2">
              <w:rPr>
                <w:rStyle w:val="21"/>
                <w:rFonts w:ascii="Times New Roman" w:hAnsi="Times New Roman" w:cs="Times New Roman"/>
                <w:sz w:val="28"/>
                <w:szCs w:val="28"/>
              </w:rPr>
              <w:t xml:space="preserve"> </w:t>
            </w:r>
            <w:r w:rsidR="005A35B2" w:rsidRPr="005A35B2">
              <w:rPr>
                <w:rStyle w:val="25"/>
                <w:rFonts w:ascii="Times New Roman" w:hAnsi="Times New Roman" w:cs="Times New Roman"/>
                <w:sz w:val="28"/>
                <w:szCs w:val="28"/>
              </w:rPr>
              <w:t xml:space="preserve">от 22 08 2016 </w:t>
            </w:r>
            <w:r w:rsidR="005A35B2" w:rsidRPr="005A35B2">
              <w:rPr>
                <w:rStyle w:val="25"/>
                <w:rFonts w:ascii="Times New Roman" w:hAnsi="Times New Roman" w:cs="Times New Roman"/>
                <w:sz w:val="28"/>
                <w:szCs w:val="28"/>
                <w:lang w:val="en-US" w:eastAsia="en-US" w:bidi="en-US"/>
              </w:rPr>
              <w:t>N</w:t>
            </w:r>
            <w:r w:rsidR="005A35B2" w:rsidRPr="005A35B2">
              <w:rPr>
                <w:rStyle w:val="25"/>
                <w:rFonts w:ascii="Times New Roman" w:hAnsi="Times New Roman" w:cs="Times New Roman"/>
                <w:sz w:val="28"/>
                <w:szCs w:val="28"/>
                <w:lang w:eastAsia="en-US" w:bidi="en-US"/>
              </w:rPr>
              <w:t xml:space="preserve"> </w:t>
            </w:r>
            <w:r w:rsidR="005A35B2" w:rsidRPr="005A35B2">
              <w:rPr>
                <w:rStyle w:val="25"/>
                <w:rFonts w:ascii="Times New Roman" w:hAnsi="Times New Roman" w:cs="Times New Roman"/>
                <w:sz w:val="28"/>
                <w:szCs w:val="28"/>
              </w:rPr>
              <w:t>580</w:t>
            </w:r>
            <w:r w:rsidR="005A35B2" w:rsidRPr="005A35B2">
              <w:rPr>
                <w:rStyle w:val="21"/>
                <w:rFonts w:ascii="Times New Roman" w:hAnsi="Times New Roman" w:cs="Times New Roman"/>
                <w:sz w:val="28"/>
                <w:szCs w:val="28"/>
              </w:rPr>
              <w:t>:</w:t>
            </w:r>
          </w:p>
          <w:p w:rsidR="005A35B2" w:rsidRPr="005A35B2" w:rsidRDefault="005A35B2" w:rsidP="005A35B2">
            <w:pPr>
              <w:pStyle w:val="20"/>
              <w:framePr w:w="8739" w:wrap="notBeside" w:vAnchor="text" w:hAnchor="page" w:x="1479" w:y="918"/>
              <w:shd w:val="clear" w:color="auto" w:fill="auto"/>
              <w:spacing w:before="60" w:line="240" w:lineRule="auto"/>
              <w:rPr>
                <w:rFonts w:ascii="Times New Roman" w:hAnsi="Times New Roman" w:cs="Times New Roman"/>
                <w:sz w:val="28"/>
                <w:szCs w:val="28"/>
              </w:rPr>
            </w:pPr>
            <w:r w:rsidRPr="005A35B2">
              <w:rPr>
                <w:rStyle w:val="21"/>
                <w:rFonts w:ascii="Times New Roman" w:hAnsi="Times New Roman" w:cs="Times New Roman"/>
                <w:sz w:val="28"/>
                <w:szCs w:val="28"/>
              </w:rPr>
              <w:t>Государственная инспекция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p>
          <w:p w:rsidR="005A35B2" w:rsidRPr="005A35B2" w:rsidRDefault="005A35B2" w:rsidP="005A35B2">
            <w:pPr>
              <w:pStyle w:val="20"/>
              <w:framePr w:w="8739" w:wrap="notBeside" w:vAnchor="text" w:hAnchor="page" w:x="1479" w:y="918"/>
              <w:shd w:val="clear" w:color="auto" w:fill="auto"/>
              <w:spacing w:before="60" w:after="0"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транспорта и дорожного хозяйства Республики Татарстан</w:t>
            </w:r>
          </w:p>
        </w:tc>
      </w:tr>
      <w:tr w:rsidR="005A35B2" w:rsidTr="005A35B2">
        <w:trPr>
          <w:trHeight w:hRule="exact" w:val="374"/>
          <w:jc w:val="center"/>
        </w:trPr>
        <w:tc>
          <w:tcPr>
            <w:tcW w:w="78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35B2" w:rsidRPr="005A35B2" w:rsidRDefault="005A35B2" w:rsidP="005A35B2">
            <w:pPr>
              <w:pStyle w:val="20"/>
              <w:framePr w:w="8739" w:wrap="notBeside" w:vAnchor="text" w:hAnchor="page" w:x="1479" w:y="918"/>
              <w:shd w:val="clear" w:color="auto" w:fill="auto"/>
              <w:spacing w:after="0" w:line="240" w:lineRule="auto"/>
              <w:jc w:val="left"/>
              <w:rPr>
                <w:rFonts w:ascii="Times New Roman" w:hAnsi="Times New Roman" w:cs="Times New Roman"/>
                <w:sz w:val="28"/>
                <w:szCs w:val="28"/>
              </w:rPr>
            </w:pPr>
            <w:r w:rsidRPr="005A35B2">
              <w:rPr>
                <w:rStyle w:val="21"/>
                <w:rFonts w:ascii="Times New Roman" w:hAnsi="Times New Roman" w:cs="Times New Roman"/>
                <w:sz w:val="28"/>
                <w:szCs w:val="28"/>
              </w:rPr>
              <w:t>(</w:t>
            </w:r>
            <w:hyperlink r:id="rId25" w:history="1">
              <w:r w:rsidRPr="005A35B2">
                <w:rPr>
                  <w:rStyle w:val="a3"/>
                  <w:rFonts w:ascii="Times New Roman" w:hAnsi="Times New Roman" w:cs="Times New Roman"/>
                  <w:sz w:val="28"/>
                  <w:szCs w:val="28"/>
                </w:rPr>
                <w:t xml:space="preserve">в ред Постановлений КМ РТ от 22 08 2016 </w:t>
              </w:r>
              <w:r w:rsidRPr="005A35B2">
                <w:rPr>
                  <w:rStyle w:val="a3"/>
                  <w:rFonts w:ascii="Times New Roman" w:hAnsi="Times New Roman" w:cs="Times New Roman"/>
                  <w:sz w:val="28"/>
                  <w:szCs w:val="28"/>
                  <w:lang w:val="en-US" w:eastAsia="en-US" w:bidi="en-US"/>
                </w:rPr>
                <w:t>N</w:t>
              </w:r>
              <w:r w:rsidRPr="005A35B2">
                <w:rPr>
                  <w:rStyle w:val="a3"/>
                  <w:rFonts w:ascii="Times New Roman" w:hAnsi="Times New Roman" w:cs="Times New Roman"/>
                  <w:sz w:val="28"/>
                  <w:szCs w:val="28"/>
                  <w:lang w:eastAsia="en-US" w:bidi="en-US"/>
                </w:rPr>
                <w:t xml:space="preserve"> </w:t>
              </w:r>
              <w:r w:rsidRPr="005A35B2">
                <w:rPr>
                  <w:rStyle w:val="a3"/>
                  <w:rFonts w:ascii="Times New Roman" w:hAnsi="Times New Roman" w:cs="Times New Roman"/>
                  <w:sz w:val="28"/>
                  <w:szCs w:val="28"/>
                </w:rPr>
                <w:t xml:space="preserve">580 от 16 12 2016 </w:t>
              </w:r>
              <w:r w:rsidRPr="005A35B2">
                <w:rPr>
                  <w:rStyle w:val="a3"/>
                  <w:rFonts w:ascii="Times New Roman" w:hAnsi="Times New Roman" w:cs="Times New Roman"/>
                  <w:sz w:val="28"/>
                  <w:szCs w:val="28"/>
                  <w:lang w:val="en-US" w:eastAsia="en-US" w:bidi="en-US"/>
                </w:rPr>
                <w:t>N</w:t>
              </w:r>
              <w:r w:rsidRPr="005A35B2">
                <w:rPr>
                  <w:rStyle w:val="a3"/>
                  <w:rFonts w:ascii="Times New Roman" w:hAnsi="Times New Roman" w:cs="Times New Roman"/>
                  <w:sz w:val="28"/>
                  <w:szCs w:val="28"/>
                  <w:lang w:eastAsia="en-US" w:bidi="en-US"/>
                </w:rPr>
                <w:t xml:space="preserve"> </w:t>
              </w:r>
              <w:r w:rsidRPr="005A35B2">
                <w:rPr>
                  <w:rStyle w:val="a3"/>
                  <w:rFonts w:ascii="Times New Roman" w:hAnsi="Times New Roman" w:cs="Times New Roman"/>
                  <w:sz w:val="28"/>
                  <w:szCs w:val="28"/>
                </w:rPr>
                <w:t>938)</w:t>
              </w:r>
            </w:hyperlink>
          </w:p>
        </w:tc>
      </w:tr>
    </w:tbl>
    <w:p w:rsidR="005A35B2" w:rsidRDefault="005A35B2" w:rsidP="005A35B2">
      <w:pPr>
        <w:framePr w:w="8739" w:wrap="notBeside" w:vAnchor="text" w:hAnchor="page" w:x="1479" w:y="918"/>
        <w:rPr>
          <w:sz w:val="2"/>
          <w:szCs w:val="2"/>
        </w:rPr>
      </w:pPr>
    </w:p>
    <w:p w:rsidR="00067798" w:rsidRDefault="005A35B2" w:rsidP="005A35B2">
      <w:pPr>
        <w:pStyle w:val="10"/>
        <w:keepNext/>
        <w:keepLines/>
        <w:shd w:val="clear" w:color="auto" w:fill="auto"/>
        <w:spacing w:before="0" w:line="240" w:lineRule="auto"/>
        <w:rPr>
          <w:rFonts w:ascii="Times New Roman" w:hAnsi="Times New Roman" w:cs="Times New Roman"/>
          <w:sz w:val="24"/>
          <w:szCs w:val="24"/>
        </w:rPr>
      </w:pPr>
      <w:r w:rsidRPr="005A35B2">
        <w:rPr>
          <w:rFonts w:ascii="Times New Roman" w:hAnsi="Times New Roman" w:cs="Times New Roman"/>
          <w:sz w:val="24"/>
          <w:szCs w:val="24"/>
        </w:rPr>
        <w:t>Паспорт Программы</w:t>
      </w:r>
      <w:bookmarkEnd w:id="1"/>
    </w:p>
    <w:tbl>
      <w:tblPr>
        <w:tblStyle w:val="a6"/>
        <w:tblW w:w="10262" w:type="dxa"/>
        <w:tblLook w:val="04A0" w:firstRow="1" w:lastRow="0" w:firstColumn="1" w:lastColumn="0" w:noHBand="0" w:noVBand="1"/>
      </w:tblPr>
      <w:tblGrid>
        <w:gridCol w:w="3510"/>
        <w:gridCol w:w="1621"/>
        <w:gridCol w:w="5131"/>
      </w:tblGrid>
      <w:tr w:rsidR="005A35B2" w:rsidTr="005A35B2">
        <w:tc>
          <w:tcPr>
            <w:tcW w:w="5131" w:type="dxa"/>
            <w:gridSpan w:val="2"/>
          </w:tcPr>
          <w:p w:rsidR="005A35B2" w:rsidRPr="005A35B2" w:rsidRDefault="005A35B2" w:rsidP="005A35B2">
            <w:pPr>
              <w:pStyle w:val="20"/>
              <w:shd w:val="clear" w:color="auto" w:fill="auto"/>
              <w:spacing w:after="0" w:line="240" w:lineRule="auto"/>
              <w:jc w:val="left"/>
              <w:rPr>
                <w:rFonts w:ascii="Times New Roman" w:hAnsi="Times New Roman" w:cs="Times New Roman"/>
                <w:sz w:val="28"/>
                <w:szCs w:val="28"/>
              </w:rPr>
            </w:pPr>
            <w:r w:rsidRPr="005A35B2">
              <w:rPr>
                <w:rStyle w:val="21"/>
                <w:rFonts w:ascii="Times New Roman" w:hAnsi="Times New Roman" w:cs="Times New Roman"/>
                <w:sz w:val="28"/>
                <w:szCs w:val="28"/>
              </w:rPr>
              <w:t>Наименование программы</w:t>
            </w:r>
          </w:p>
        </w:tc>
        <w:tc>
          <w:tcPr>
            <w:tcW w:w="5131" w:type="dxa"/>
            <w:vAlign w:val="center"/>
          </w:tcPr>
          <w:p w:rsidR="005A35B2" w:rsidRPr="005A35B2" w:rsidRDefault="003904C8" w:rsidP="005A35B2">
            <w:pPr>
              <w:pStyle w:val="20"/>
              <w:shd w:val="clear" w:color="auto" w:fill="auto"/>
              <w:spacing w:after="0" w:line="240" w:lineRule="auto"/>
              <w:rPr>
                <w:rFonts w:ascii="Times New Roman" w:hAnsi="Times New Roman" w:cs="Times New Roman"/>
                <w:sz w:val="28"/>
                <w:szCs w:val="28"/>
              </w:rPr>
            </w:pPr>
            <w:hyperlink r:id="rId26" w:history="1">
              <w:r w:rsidR="005A35B2" w:rsidRPr="005A35B2">
                <w:rPr>
                  <w:rStyle w:val="a3"/>
                  <w:rFonts w:ascii="Times New Roman" w:hAnsi="Times New Roman" w:cs="Times New Roman"/>
                  <w:sz w:val="28"/>
                  <w:szCs w:val="28"/>
                </w:rPr>
                <w:t>Государственная программа</w:t>
              </w:r>
            </w:hyperlink>
            <w:r w:rsidR="005A35B2" w:rsidRPr="005A35B2">
              <w:rPr>
                <w:rStyle w:val="21"/>
                <w:rFonts w:ascii="Times New Roman" w:hAnsi="Times New Roman" w:cs="Times New Roman"/>
                <w:sz w:val="28"/>
                <w:szCs w:val="28"/>
              </w:rPr>
              <w:t xml:space="preserve"> "Обеспечение общественного порядка и противодействие преступности в Республике Татарстан на 2014 - 2021 годы" (далее - Программа)</w:t>
            </w:r>
          </w:p>
        </w:tc>
      </w:tr>
      <w:tr w:rsidR="005A35B2" w:rsidTr="005A35B2">
        <w:tc>
          <w:tcPr>
            <w:tcW w:w="10262" w:type="dxa"/>
            <w:gridSpan w:val="3"/>
            <w:vAlign w:val="center"/>
          </w:tcPr>
          <w:p w:rsidR="005A35B2" w:rsidRDefault="005A35B2" w:rsidP="005A35B2">
            <w:pPr>
              <w:pStyle w:val="10"/>
              <w:keepNext/>
              <w:keepLines/>
              <w:shd w:val="clear" w:color="auto" w:fill="auto"/>
              <w:spacing w:before="0" w:line="240" w:lineRule="auto"/>
              <w:rPr>
                <w:rFonts w:ascii="Times New Roman" w:hAnsi="Times New Roman" w:cs="Times New Roman"/>
                <w:sz w:val="24"/>
                <w:szCs w:val="24"/>
              </w:rPr>
            </w:pPr>
            <w:r w:rsidRPr="005A35B2">
              <w:rPr>
                <w:rStyle w:val="21"/>
                <w:rFonts w:ascii="Times New Roman" w:hAnsi="Times New Roman" w:cs="Times New Roman"/>
                <w:sz w:val="28"/>
                <w:szCs w:val="28"/>
              </w:rPr>
              <w:t xml:space="preserve">(в ред Постановления КМ РТ </w:t>
            </w:r>
            <w:r w:rsidRPr="005A35B2">
              <w:rPr>
                <w:rStyle w:val="25"/>
                <w:rFonts w:ascii="Times New Roman" w:hAnsi="Times New Roman" w:cs="Times New Roman"/>
                <w:sz w:val="28"/>
                <w:szCs w:val="28"/>
              </w:rPr>
              <w:t xml:space="preserve">от 12 11 2018 </w:t>
            </w:r>
            <w:r w:rsidRPr="005A35B2">
              <w:rPr>
                <w:rStyle w:val="25"/>
                <w:rFonts w:ascii="Times New Roman" w:hAnsi="Times New Roman" w:cs="Times New Roman"/>
                <w:sz w:val="28"/>
                <w:szCs w:val="28"/>
                <w:lang w:val="en-US" w:eastAsia="en-US" w:bidi="en-US"/>
              </w:rPr>
              <w:t>N</w:t>
            </w:r>
            <w:r w:rsidRPr="005A35B2">
              <w:rPr>
                <w:rStyle w:val="25"/>
                <w:rFonts w:ascii="Times New Roman" w:hAnsi="Times New Roman" w:cs="Times New Roman"/>
                <w:sz w:val="28"/>
                <w:szCs w:val="28"/>
                <w:lang w:eastAsia="en-US" w:bidi="en-US"/>
              </w:rPr>
              <w:t xml:space="preserve"> </w:t>
            </w:r>
            <w:r w:rsidRPr="005A35B2">
              <w:rPr>
                <w:rStyle w:val="25"/>
                <w:rFonts w:ascii="Times New Roman" w:hAnsi="Times New Roman" w:cs="Times New Roman"/>
                <w:sz w:val="28"/>
                <w:szCs w:val="28"/>
              </w:rPr>
              <w:t>990</w:t>
            </w:r>
            <w:r w:rsidRPr="005A35B2">
              <w:rPr>
                <w:rStyle w:val="21"/>
                <w:rFonts w:ascii="Times New Roman" w:hAnsi="Times New Roman" w:cs="Times New Roman"/>
                <w:sz w:val="28"/>
                <w:szCs w:val="28"/>
              </w:rPr>
              <w:t>)</w:t>
            </w:r>
          </w:p>
        </w:tc>
      </w:tr>
      <w:tr w:rsidR="005A35B2" w:rsidTr="005A35B2">
        <w:tc>
          <w:tcPr>
            <w:tcW w:w="3510" w:type="dxa"/>
            <w:vAlign w:val="center"/>
          </w:tcPr>
          <w:p w:rsidR="005A35B2" w:rsidRPr="005A35B2" w:rsidRDefault="005A35B2" w:rsidP="005A35B2">
            <w:pPr>
              <w:pStyle w:val="20"/>
              <w:shd w:val="clear" w:color="auto" w:fill="auto"/>
              <w:spacing w:after="0" w:line="240" w:lineRule="auto"/>
              <w:rPr>
                <w:rFonts w:ascii="Times New Roman" w:hAnsi="Times New Roman" w:cs="Times New Roman"/>
                <w:sz w:val="28"/>
                <w:szCs w:val="28"/>
              </w:rPr>
            </w:pPr>
            <w:r w:rsidRPr="005A35B2">
              <w:rPr>
                <w:rStyle w:val="21"/>
                <w:rFonts w:ascii="Times New Roman" w:hAnsi="Times New Roman" w:cs="Times New Roman"/>
                <w:sz w:val="28"/>
                <w:szCs w:val="28"/>
              </w:rPr>
              <w:t>Государственный заказчик - координатор Программы</w:t>
            </w:r>
          </w:p>
        </w:tc>
        <w:tc>
          <w:tcPr>
            <w:tcW w:w="6752" w:type="dxa"/>
            <w:gridSpan w:val="2"/>
            <w:vAlign w:val="center"/>
          </w:tcPr>
          <w:p w:rsidR="005A35B2" w:rsidRPr="005A35B2" w:rsidRDefault="005A35B2" w:rsidP="005A35B2">
            <w:pPr>
              <w:pStyle w:val="20"/>
              <w:shd w:val="clear" w:color="auto" w:fill="auto"/>
              <w:spacing w:after="0"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внутренних дел по Республике Татарстан (по согласованию)</w:t>
            </w:r>
          </w:p>
        </w:tc>
      </w:tr>
      <w:tr w:rsidR="005A35B2" w:rsidTr="005A35B2">
        <w:tc>
          <w:tcPr>
            <w:tcW w:w="3510" w:type="dxa"/>
          </w:tcPr>
          <w:p w:rsidR="005A35B2" w:rsidRPr="005A35B2" w:rsidRDefault="005A35B2" w:rsidP="005A35B2">
            <w:pPr>
              <w:pStyle w:val="20"/>
              <w:shd w:val="clear" w:color="auto" w:fill="auto"/>
              <w:spacing w:after="0" w:line="240" w:lineRule="auto"/>
              <w:rPr>
                <w:rFonts w:ascii="Times New Roman" w:hAnsi="Times New Roman" w:cs="Times New Roman"/>
                <w:sz w:val="28"/>
                <w:szCs w:val="28"/>
              </w:rPr>
            </w:pPr>
            <w:r w:rsidRPr="005A35B2">
              <w:rPr>
                <w:rStyle w:val="21"/>
                <w:rFonts w:ascii="Times New Roman" w:hAnsi="Times New Roman" w:cs="Times New Roman"/>
                <w:sz w:val="28"/>
                <w:szCs w:val="28"/>
              </w:rPr>
              <w:t>Государственные заказчики Программы</w:t>
            </w:r>
          </w:p>
        </w:tc>
        <w:tc>
          <w:tcPr>
            <w:tcW w:w="6752" w:type="dxa"/>
            <w:gridSpan w:val="2"/>
            <w:vAlign w:val="center"/>
          </w:tcPr>
          <w:p w:rsidR="005A35B2" w:rsidRPr="005A35B2" w:rsidRDefault="005A35B2" w:rsidP="005A35B2">
            <w:pPr>
              <w:pStyle w:val="20"/>
              <w:shd w:val="clear" w:color="auto" w:fill="auto"/>
              <w:spacing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внутренних дел по Республике Татарстан (по согласованию):</w:t>
            </w:r>
          </w:p>
          <w:p w:rsidR="005A35B2" w:rsidRPr="005A35B2" w:rsidRDefault="005A35B2" w:rsidP="005A35B2">
            <w:pPr>
              <w:pStyle w:val="20"/>
              <w:shd w:val="clear" w:color="auto" w:fill="auto"/>
              <w:spacing w:before="60" w:line="240" w:lineRule="auto"/>
              <w:rPr>
                <w:rFonts w:ascii="Times New Roman" w:hAnsi="Times New Roman" w:cs="Times New Roman"/>
                <w:sz w:val="28"/>
                <w:szCs w:val="28"/>
              </w:rPr>
            </w:pPr>
            <w:r w:rsidRPr="005A35B2">
              <w:rPr>
                <w:rStyle w:val="21"/>
                <w:rFonts w:ascii="Times New Roman" w:hAnsi="Times New Roman" w:cs="Times New Roman"/>
                <w:sz w:val="28"/>
                <w:szCs w:val="28"/>
              </w:rPr>
              <w:t>Совет Безопасности Республики Татарстан:</w:t>
            </w:r>
          </w:p>
          <w:p w:rsidR="005A35B2" w:rsidRPr="005A35B2" w:rsidRDefault="005A35B2" w:rsidP="005A35B2">
            <w:pPr>
              <w:pStyle w:val="20"/>
              <w:shd w:val="clear" w:color="auto" w:fill="auto"/>
              <w:spacing w:before="60"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юстиции Республики Татарстан:</w:t>
            </w:r>
          </w:p>
          <w:p w:rsidR="005A35B2" w:rsidRPr="005A35B2" w:rsidRDefault="005A35B2" w:rsidP="005A35B2">
            <w:pPr>
              <w:pStyle w:val="20"/>
              <w:shd w:val="clear" w:color="auto" w:fill="auto"/>
              <w:spacing w:before="60"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здравоохранения Республики Татарстан:</w:t>
            </w:r>
          </w:p>
          <w:p w:rsidR="005A35B2" w:rsidRPr="005A35B2" w:rsidRDefault="003904C8" w:rsidP="005A35B2">
            <w:pPr>
              <w:pStyle w:val="20"/>
              <w:shd w:val="clear" w:color="auto" w:fill="auto"/>
              <w:spacing w:before="60" w:line="240" w:lineRule="auto"/>
              <w:rPr>
                <w:rFonts w:ascii="Times New Roman" w:hAnsi="Times New Roman" w:cs="Times New Roman"/>
                <w:sz w:val="28"/>
                <w:szCs w:val="28"/>
              </w:rPr>
            </w:pPr>
            <w:hyperlink r:id="rId27" w:history="1">
              <w:r w:rsidR="005A35B2" w:rsidRPr="005A35B2">
                <w:rPr>
                  <w:rStyle w:val="a3"/>
                  <w:rFonts w:ascii="Times New Roman" w:hAnsi="Times New Roman" w:cs="Times New Roman"/>
                  <w:sz w:val="28"/>
                  <w:szCs w:val="28"/>
                </w:rPr>
                <w:t>Абзац исключен. - Постановление КМ РТ</w:t>
              </w:r>
            </w:hyperlink>
            <w:r w:rsidR="005A35B2" w:rsidRPr="005A35B2">
              <w:rPr>
                <w:rStyle w:val="21"/>
                <w:rFonts w:ascii="Times New Roman" w:hAnsi="Times New Roman" w:cs="Times New Roman"/>
                <w:sz w:val="28"/>
                <w:szCs w:val="28"/>
              </w:rPr>
              <w:t xml:space="preserve"> </w:t>
            </w:r>
            <w:r w:rsidR="005A35B2" w:rsidRPr="005A35B2">
              <w:rPr>
                <w:rStyle w:val="25"/>
                <w:rFonts w:ascii="Times New Roman" w:hAnsi="Times New Roman" w:cs="Times New Roman"/>
                <w:sz w:val="28"/>
                <w:szCs w:val="28"/>
              </w:rPr>
              <w:t xml:space="preserve">от 22 08 2016 </w:t>
            </w:r>
            <w:r w:rsidR="005A35B2" w:rsidRPr="005A35B2">
              <w:rPr>
                <w:rStyle w:val="25"/>
                <w:rFonts w:ascii="Times New Roman" w:hAnsi="Times New Roman" w:cs="Times New Roman"/>
                <w:sz w:val="28"/>
                <w:szCs w:val="28"/>
                <w:lang w:val="en-US" w:eastAsia="en-US" w:bidi="en-US"/>
              </w:rPr>
              <w:t>N</w:t>
            </w:r>
            <w:r w:rsidR="005A35B2" w:rsidRPr="005A35B2">
              <w:rPr>
                <w:rStyle w:val="25"/>
                <w:rFonts w:ascii="Times New Roman" w:hAnsi="Times New Roman" w:cs="Times New Roman"/>
                <w:sz w:val="28"/>
                <w:szCs w:val="28"/>
                <w:lang w:eastAsia="en-US" w:bidi="en-US"/>
              </w:rPr>
              <w:t xml:space="preserve"> </w:t>
            </w:r>
            <w:r w:rsidR="005A35B2" w:rsidRPr="005A35B2">
              <w:rPr>
                <w:rStyle w:val="25"/>
                <w:rFonts w:ascii="Times New Roman" w:hAnsi="Times New Roman" w:cs="Times New Roman"/>
                <w:sz w:val="28"/>
                <w:szCs w:val="28"/>
              </w:rPr>
              <w:t>580</w:t>
            </w:r>
            <w:r w:rsidR="005A35B2" w:rsidRPr="005A35B2">
              <w:rPr>
                <w:rStyle w:val="21"/>
                <w:rFonts w:ascii="Times New Roman" w:hAnsi="Times New Roman" w:cs="Times New Roman"/>
                <w:sz w:val="28"/>
                <w:szCs w:val="28"/>
              </w:rPr>
              <w:t>:</w:t>
            </w:r>
          </w:p>
          <w:p w:rsidR="005A35B2" w:rsidRPr="005A35B2" w:rsidRDefault="005A35B2" w:rsidP="005A35B2">
            <w:pPr>
              <w:pStyle w:val="20"/>
              <w:shd w:val="clear" w:color="auto" w:fill="auto"/>
              <w:spacing w:before="60" w:line="240" w:lineRule="auto"/>
              <w:rPr>
                <w:rFonts w:ascii="Times New Roman" w:hAnsi="Times New Roman" w:cs="Times New Roman"/>
                <w:sz w:val="28"/>
                <w:szCs w:val="28"/>
              </w:rPr>
            </w:pPr>
            <w:r w:rsidRPr="005A35B2">
              <w:rPr>
                <w:rStyle w:val="21"/>
                <w:rFonts w:ascii="Times New Roman" w:hAnsi="Times New Roman" w:cs="Times New Roman"/>
                <w:sz w:val="28"/>
                <w:szCs w:val="28"/>
              </w:rPr>
              <w:t>Государственная инспекция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p>
          <w:p w:rsidR="005A35B2" w:rsidRPr="005A35B2" w:rsidRDefault="005A35B2" w:rsidP="005A35B2">
            <w:pPr>
              <w:pStyle w:val="20"/>
              <w:shd w:val="clear" w:color="auto" w:fill="auto"/>
              <w:spacing w:before="60" w:after="0" w:line="240" w:lineRule="auto"/>
              <w:rPr>
                <w:rFonts w:ascii="Times New Roman" w:hAnsi="Times New Roman" w:cs="Times New Roman"/>
                <w:sz w:val="28"/>
                <w:szCs w:val="28"/>
              </w:rPr>
            </w:pPr>
            <w:r w:rsidRPr="005A35B2">
              <w:rPr>
                <w:rStyle w:val="21"/>
                <w:rFonts w:ascii="Times New Roman" w:hAnsi="Times New Roman" w:cs="Times New Roman"/>
                <w:sz w:val="28"/>
                <w:szCs w:val="28"/>
              </w:rPr>
              <w:t>Министерство транспорта и дорожного хозяйства Республики Татарстан</w:t>
            </w:r>
          </w:p>
        </w:tc>
      </w:tr>
      <w:tr w:rsidR="005A35B2" w:rsidTr="005A35B2">
        <w:tc>
          <w:tcPr>
            <w:tcW w:w="3510" w:type="dxa"/>
          </w:tcPr>
          <w:p w:rsidR="005A35B2" w:rsidRPr="005A35B2" w:rsidRDefault="005A35B2" w:rsidP="005A35B2">
            <w:pPr>
              <w:pStyle w:val="20"/>
              <w:shd w:val="clear" w:color="auto" w:fill="auto"/>
              <w:spacing w:after="0" w:line="240" w:lineRule="auto"/>
              <w:rPr>
                <w:sz w:val="24"/>
                <w:szCs w:val="24"/>
              </w:rPr>
            </w:pPr>
            <w:r w:rsidRPr="005A35B2">
              <w:rPr>
                <w:rStyle w:val="21"/>
                <w:sz w:val="24"/>
                <w:szCs w:val="24"/>
              </w:rPr>
              <w:t>Основные разработчики Программы</w:t>
            </w:r>
          </w:p>
        </w:tc>
        <w:tc>
          <w:tcPr>
            <w:tcW w:w="6752" w:type="dxa"/>
            <w:gridSpan w:val="2"/>
            <w:vAlign w:val="center"/>
          </w:tcPr>
          <w:p w:rsidR="005A35B2" w:rsidRPr="005A35B2" w:rsidRDefault="005A35B2" w:rsidP="005A35B2">
            <w:pPr>
              <w:pStyle w:val="20"/>
              <w:shd w:val="clear" w:color="auto" w:fill="auto"/>
              <w:spacing w:line="240" w:lineRule="auto"/>
              <w:rPr>
                <w:sz w:val="24"/>
                <w:szCs w:val="24"/>
              </w:rPr>
            </w:pPr>
            <w:r w:rsidRPr="005A35B2">
              <w:rPr>
                <w:rStyle w:val="21"/>
                <w:sz w:val="24"/>
                <w:szCs w:val="24"/>
              </w:rPr>
              <w:t>Министерство внутренних дел по Республике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Совет Безопасности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Министерство юстиции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lastRenderedPageBreak/>
              <w:t>Министерство здравоохранения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Министерство культуры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Министерство информатизации и связи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Министерство образования и науки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Министерство транспорта и дорожного хозяйства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Управление Государственной инспекции безопасности дорожного движения Министерства внутренних дел по Республике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Министерство труда, занятости и социальной зашиты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Министерство по делам молодежи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Министерство финансов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Комитет Республики Татарстан по социально-экономическому мониторингу;</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Агентство инвестиционного развития Республики Татарстан;</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 xml:space="preserve">Абзац исключен. - Постановление КМ РТ </w:t>
            </w:r>
            <w:r w:rsidRPr="005A35B2">
              <w:rPr>
                <w:rStyle w:val="25"/>
                <w:sz w:val="24"/>
                <w:szCs w:val="24"/>
              </w:rPr>
              <w:t xml:space="preserve">от 22.08.2016 </w:t>
            </w:r>
            <w:r w:rsidRPr="005A35B2">
              <w:rPr>
                <w:rStyle w:val="25"/>
                <w:sz w:val="24"/>
                <w:szCs w:val="24"/>
                <w:lang w:val="en-US" w:eastAsia="en-US" w:bidi="en-US"/>
              </w:rPr>
              <w:t>N</w:t>
            </w:r>
            <w:r w:rsidRPr="005A35B2">
              <w:rPr>
                <w:rStyle w:val="25"/>
                <w:sz w:val="24"/>
                <w:szCs w:val="24"/>
                <w:lang w:eastAsia="en-US" w:bidi="en-US"/>
              </w:rPr>
              <w:t xml:space="preserve"> </w:t>
            </w:r>
            <w:r w:rsidRPr="005A35B2">
              <w:rPr>
                <w:rStyle w:val="25"/>
                <w:sz w:val="24"/>
                <w:szCs w:val="24"/>
              </w:rPr>
              <w:t>580</w:t>
            </w:r>
            <w:r w:rsidRPr="005A35B2">
              <w:rPr>
                <w:rStyle w:val="21"/>
                <w:sz w:val="24"/>
                <w:szCs w:val="24"/>
              </w:rPr>
              <w:t>;</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Государственная инспекция Республики Татарстан по обеспечению государственного контроля за производством, оборотом и качеством этилового спирта, алкогольной продукции и зашите прав потребителей;</w:t>
            </w:r>
          </w:p>
          <w:p w:rsidR="005A35B2" w:rsidRPr="005A35B2" w:rsidRDefault="005A35B2" w:rsidP="005A35B2">
            <w:pPr>
              <w:pStyle w:val="20"/>
              <w:shd w:val="clear" w:color="auto" w:fill="auto"/>
              <w:spacing w:before="60" w:line="240" w:lineRule="auto"/>
              <w:rPr>
                <w:sz w:val="24"/>
                <w:szCs w:val="24"/>
              </w:rPr>
            </w:pPr>
            <w:r w:rsidRPr="005A35B2">
              <w:rPr>
                <w:rStyle w:val="21"/>
                <w:sz w:val="24"/>
                <w:szCs w:val="24"/>
              </w:rPr>
              <w:t>органы местного самоуправления Республики Татарстан (по согласованию);</w:t>
            </w:r>
          </w:p>
          <w:p w:rsidR="005A35B2" w:rsidRPr="005A35B2" w:rsidRDefault="005A35B2" w:rsidP="005A35B2">
            <w:pPr>
              <w:pStyle w:val="20"/>
              <w:shd w:val="clear" w:color="auto" w:fill="auto"/>
              <w:spacing w:before="60" w:after="0" w:line="240" w:lineRule="auto"/>
              <w:rPr>
                <w:sz w:val="24"/>
                <w:szCs w:val="24"/>
              </w:rPr>
            </w:pPr>
            <w:r w:rsidRPr="005A35B2">
              <w:rPr>
                <w:rStyle w:val="21"/>
                <w:sz w:val="24"/>
                <w:szCs w:val="24"/>
              </w:rPr>
              <w:t>Министерство спорта Республики Татарстан</w:t>
            </w:r>
          </w:p>
        </w:tc>
      </w:tr>
      <w:tr w:rsidR="005A35B2" w:rsidTr="005A35B2">
        <w:tc>
          <w:tcPr>
            <w:tcW w:w="3510" w:type="dxa"/>
          </w:tcPr>
          <w:p w:rsidR="005A35B2" w:rsidRPr="005A35B2" w:rsidRDefault="005A35B2" w:rsidP="005A35B2">
            <w:pPr>
              <w:pStyle w:val="20"/>
              <w:shd w:val="clear" w:color="auto" w:fill="auto"/>
              <w:spacing w:after="0" w:line="240" w:lineRule="auto"/>
              <w:jc w:val="left"/>
              <w:rPr>
                <w:sz w:val="24"/>
                <w:szCs w:val="24"/>
              </w:rPr>
            </w:pPr>
            <w:r w:rsidRPr="005A35B2">
              <w:rPr>
                <w:rStyle w:val="25"/>
                <w:sz w:val="24"/>
                <w:szCs w:val="24"/>
              </w:rPr>
              <w:lastRenderedPageBreak/>
              <w:t xml:space="preserve">12 11 2018 </w:t>
            </w:r>
            <w:r w:rsidRPr="005A35B2">
              <w:rPr>
                <w:rStyle w:val="25"/>
                <w:sz w:val="24"/>
                <w:szCs w:val="24"/>
                <w:lang w:val="en-US" w:eastAsia="en-US" w:bidi="en-US"/>
              </w:rPr>
              <w:t xml:space="preserve">N </w:t>
            </w:r>
            <w:r w:rsidRPr="005A35B2">
              <w:rPr>
                <w:rStyle w:val="25"/>
                <w:sz w:val="24"/>
                <w:szCs w:val="24"/>
              </w:rPr>
              <w:t>990</w:t>
            </w:r>
            <w:r w:rsidRPr="005A35B2">
              <w:rPr>
                <w:rStyle w:val="21"/>
                <w:sz w:val="24"/>
                <w:szCs w:val="24"/>
              </w:rPr>
              <w:t>)</w:t>
            </w:r>
          </w:p>
        </w:tc>
        <w:tc>
          <w:tcPr>
            <w:tcW w:w="6752" w:type="dxa"/>
            <w:gridSpan w:val="2"/>
          </w:tcPr>
          <w:p w:rsidR="005A35B2" w:rsidRPr="005A35B2" w:rsidRDefault="005A35B2" w:rsidP="005A35B2"/>
        </w:tc>
      </w:tr>
      <w:tr w:rsidR="005A35B2" w:rsidTr="005A35B2">
        <w:tc>
          <w:tcPr>
            <w:tcW w:w="3510" w:type="dxa"/>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Цель Программы</w:t>
            </w:r>
          </w:p>
        </w:tc>
        <w:tc>
          <w:tcPr>
            <w:tcW w:w="6752" w:type="dxa"/>
            <w:gridSpan w:val="2"/>
            <w:vAlign w:val="center"/>
          </w:tcPr>
          <w:p w:rsidR="005A35B2" w:rsidRPr="005A35B2" w:rsidRDefault="005A35B2" w:rsidP="005A35B2">
            <w:pPr>
              <w:pStyle w:val="20"/>
              <w:shd w:val="clear" w:color="auto" w:fill="auto"/>
              <w:spacing w:after="0" w:line="240" w:lineRule="auto"/>
              <w:rPr>
                <w:sz w:val="24"/>
                <w:szCs w:val="24"/>
              </w:rPr>
            </w:pPr>
            <w:r w:rsidRPr="005A35B2">
              <w:rPr>
                <w:rStyle w:val="21"/>
                <w:sz w:val="24"/>
                <w:szCs w:val="24"/>
              </w:rPr>
              <w:t>Повышение качества и результативности противодействия преступности, охраны общественного порядка и обеспечения обшественной безопасности в Республике Татарстан</w:t>
            </w:r>
          </w:p>
        </w:tc>
      </w:tr>
      <w:tr w:rsidR="005A35B2" w:rsidTr="005A35B2">
        <w:tc>
          <w:tcPr>
            <w:tcW w:w="10262" w:type="dxa"/>
            <w:gridSpan w:val="3"/>
            <w:vAlign w:val="center"/>
          </w:tcPr>
          <w:p w:rsidR="005A35B2" w:rsidRPr="005A35B2" w:rsidRDefault="005A35B2" w:rsidP="005A35B2">
            <w:pPr>
              <w:pStyle w:val="20"/>
              <w:shd w:val="clear" w:color="auto" w:fill="auto"/>
              <w:spacing w:line="240" w:lineRule="auto"/>
              <w:rPr>
                <w:sz w:val="24"/>
                <w:szCs w:val="24"/>
              </w:rPr>
            </w:pPr>
            <w:r w:rsidRPr="005A35B2">
              <w:rPr>
                <w:rStyle w:val="21"/>
                <w:sz w:val="24"/>
                <w:szCs w:val="24"/>
              </w:rPr>
              <w:t>Общий объем финансирования Программы за счет средств бюджета Республики Татарстан составляет 15534,48487 млн рублей:</w:t>
            </w:r>
          </w:p>
          <w:p w:rsidR="005A35B2" w:rsidRPr="005A35B2" w:rsidRDefault="005A35B2" w:rsidP="005A35B2">
            <w:pPr>
              <w:pStyle w:val="20"/>
              <w:shd w:val="clear" w:color="auto" w:fill="auto"/>
              <w:spacing w:before="60" w:after="0" w:line="240" w:lineRule="auto"/>
              <w:rPr>
                <w:sz w:val="24"/>
                <w:szCs w:val="24"/>
              </w:rPr>
            </w:pPr>
            <w:r w:rsidRPr="005A35B2">
              <w:rPr>
                <w:rStyle w:val="21"/>
                <w:sz w:val="24"/>
                <w:szCs w:val="24"/>
              </w:rPr>
              <w:t>(млн рублей)</w:t>
            </w:r>
          </w:p>
        </w:tc>
      </w:tr>
      <w:tr w:rsidR="005A35B2" w:rsidTr="005A35B2">
        <w:tc>
          <w:tcPr>
            <w:tcW w:w="3510" w:type="dxa"/>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Год</w:t>
            </w:r>
          </w:p>
        </w:tc>
        <w:tc>
          <w:tcPr>
            <w:tcW w:w="6752" w:type="dxa"/>
            <w:gridSpan w:val="2"/>
            <w:vAlign w:val="center"/>
          </w:tcPr>
          <w:p w:rsidR="005A35B2" w:rsidRPr="005A35B2" w:rsidRDefault="005A35B2" w:rsidP="005A35B2">
            <w:pPr>
              <w:pStyle w:val="20"/>
              <w:shd w:val="clear" w:color="auto" w:fill="auto"/>
              <w:spacing w:line="240" w:lineRule="auto"/>
              <w:jc w:val="left"/>
              <w:rPr>
                <w:sz w:val="24"/>
                <w:szCs w:val="24"/>
              </w:rPr>
            </w:pPr>
            <w:r w:rsidRPr="005A35B2">
              <w:rPr>
                <w:rStyle w:val="21"/>
                <w:sz w:val="24"/>
                <w:szCs w:val="24"/>
              </w:rPr>
              <w:t>Средства бюджета</w:t>
            </w:r>
          </w:p>
          <w:p w:rsidR="005A35B2" w:rsidRPr="005A35B2" w:rsidRDefault="005A35B2" w:rsidP="005A35B2">
            <w:pPr>
              <w:pStyle w:val="20"/>
              <w:shd w:val="clear" w:color="auto" w:fill="auto"/>
              <w:spacing w:before="60" w:after="0" w:line="240" w:lineRule="auto"/>
              <w:jc w:val="left"/>
              <w:rPr>
                <w:sz w:val="24"/>
                <w:szCs w:val="24"/>
              </w:rPr>
            </w:pPr>
            <w:r w:rsidRPr="005A35B2">
              <w:rPr>
                <w:rStyle w:val="21"/>
                <w:sz w:val="24"/>
                <w:szCs w:val="24"/>
              </w:rPr>
              <w:t>Республики</w:t>
            </w:r>
          </w:p>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Татарстан</w:t>
            </w:r>
          </w:p>
        </w:tc>
      </w:tr>
      <w:tr w:rsidR="005A35B2" w:rsidTr="005A35B2">
        <w:tc>
          <w:tcPr>
            <w:tcW w:w="3510" w:type="dxa"/>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2014</w:t>
            </w:r>
          </w:p>
        </w:tc>
        <w:tc>
          <w:tcPr>
            <w:tcW w:w="6752" w:type="dxa"/>
            <w:gridSpan w:val="2"/>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1724,261</w:t>
            </w:r>
          </w:p>
        </w:tc>
      </w:tr>
      <w:tr w:rsidR="005A35B2" w:rsidTr="005A35B2">
        <w:tc>
          <w:tcPr>
            <w:tcW w:w="3510" w:type="dxa"/>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2015</w:t>
            </w:r>
          </w:p>
        </w:tc>
        <w:tc>
          <w:tcPr>
            <w:tcW w:w="6752" w:type="dxa"/>
            <w:gridSpan w:val="2"/>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1749,3376</w:t>
            </w:r>
          </w:p>
        </w:tc>
      </w:tr>
      <w:tr w:rsidR="005A35B2" w:rsidTr="005A35B2">
        <w:tc>
          <w:tcPr>
            <w:tcW w:w="3510" w:type="dxa"/>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2016</w:t>
            </w:r>
          </w:p>
        </w:tc>
        <w:tc>
          <w:tcPr>
            <w:tcW w:w="6752" w:type="dxa"/>
            <w:gridSpan w:val="2"/>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1924,8585</w:t>
            </w:r>
          </w:p>
        </w:tc>
      </w:tr>
      <w:tr w:rsidR="005A35B2" w:rsidTr="005A35B2">
        <w:tc>
          <w:tcPr>
            <w:tcW w:w="3510" w:type="dxa"/>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2017</w:t>
            </w:r>
          </w:p>
        </w:tc>
        <w:tc>
          <w:tcPr>
            <w:tcW w:w="6752" w:type="dxa"/>
            <w:gridSpan w:val="2"/>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1939,4089</w:t>
            </w:r>
          </w:p>
        </w:tc>
      </w:tr>
      <w:tr w:rsidR="005A35B2" w:rsidTr="005A35B2">
        <w:tc>
          <w:tcPr>
            <w:tcW w:w="3510" w:type="dxa"/>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2018</w:t>
            </w:r>
          </w:p>
        </w:tc>
        <w:tc>
          <w:tcPr>
            <w:tcW w:w="6752" w:type="dxa"/>
            <w:gridSpan w:val="2"/>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1967,35217</w:t>
            </w:r>
          </w:p>
        </w:tc>
      </w:tr>
      <w:tr w:rsidR="005A35B2" w:rsidTr="005A35B2">
        <w:tc>
          <w:tcPr>
            <w:tcW w:w="3510" w:type="dxa"/>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2019</w:t>
            </w:r>
          </w:p>
        </w:tc>
        <w:tc>
          <w:tcPr>
            <w:tcW w:w="6752" w:type="dxa"/>
            <w:gridSpan w:val="2"/>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2022,2244</w:t>
            </w:r>
          </w:p>
        </w:tc>
      </w:tr>
      <w:tr w:rsidR="005A35B2" w:rsidTr="005A35B2">
        <w:tc>
          <w:tcPr>
            <w:tcW w:w="3510" w:type="dxa"/>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2020</w:t>
            </w:r>
          </w:p>
        </w:tc>
        <w:tc>
          <w:tcPr>
            <w:tcW w:w="6752" w:type="dxa"/>
            <w:gridSpan w:val="2"/>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2098,6718</w:t>
            </w:r>
          </w:p>
        </w:tc>
      </w:tr>
      <w:tr w:rsidR="005A35B2" w:rsidTr="005A35B2">
        <w:tc>
          <w:tcPr>
            <w:tcW w:w="3510" w:type="dxa"/>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2021</w:t>
            </w:r>
          </w:p>
        </w:tc>
        <w:tc>
          <w:tcPr>
            <w:tcW w:w="6752" w:type="dxa"/>
            <w:gridSpan w:val="2"/>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2108,3705</w:t>
            </w:r>
          </w:p>
        </w:tc>
      </w:tr>
      <w:tr w:rsidR="005A35B2" w:rsidTr="005A35B2">
        <w:tc>
          <w:tcPr>
            <w:tcW w:w="3510" w:type="dxa"/>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Всего</w:t>
            </w:r>
          </w:p>
        </w:tc>
        <w:tc>
          <w:tcPr>
            <w:tcW w:w="6752" w:type="dxa"/>
            <w:gridSpan w:val="2"/>
            <w:vAlign w:val="center"/>
          </w:tcPr>
          <w:p w:rsidR="005A35B2" w:rsidRPr="005A35B2" w:rsidRDefault="005A35B2" w:rsidP="005A35B2">
            <w:pPr>
              <w:pStyle w:val="20"/>
              <w:shd w:val="clear" w:color="auto" w:fill="auto"/>
              <w:spacing w:after="0" w:line="240" w:lineRule="auto"/>
              <w:jc w:val="left"/>
              <w:rPr>
                <w:sz w:val="24"/>
                <w:szCs w:val="24"/>
              </w:rPr>
            </w:pPr>
            <w:r w:rsidRPr="005A35B2">
              <w:rPr>
                <w:rStyle w:val="21"/>
                <w:sz w:val="24"/>
                <w:szCs w:val="24"/>
              </w:rPr>
              <w:t>15534,48487</w:t>
            </w:r>
          </w:p>
        </w:tc>
      </w:tr>
      <w:tr w:rsidR="005A35B2" w:rsidTr="005A35B2">
        <w:tc>
          <w:tcPr>
            <w:tcW w:w="3510" w:type="dxa"/>
            <w:vAlign w:val="center"/>
          </w:tcPr>
          <w:p w:rsidR="005A35B2" w:rsidRPr="005A35B2" w:rsidRDefault="005A35B2" w:rsidP="005A35B2">
            <w:pPr>
              <w:pStyle w:val="20"/>
              <w:shd w:val="clear" w:color="auto" w:fill="auto"/>
              <w:spacing w:after="0" w:line="240" w:lineRule="auto"/>
              <w:rPr>
                <w:sz w:val="24"/>
                <w:szCs w:val="24"/>
              </w:rPr>
            </w:pPr>
            <w:r w:rsidRPr="005A35B2">
              <w:rPr>
                <w:rStyle w:val="21"/>
                <w:sz w:val="24"/>
                <w:szCs w:val="24"/>
              </w:rPr>
              <w:t xml:space="preserve">Примечание: объемы финансирования носят прогнозный характер и подлежат ежегодной </w:t>
            </w:r>
            <w:r w:rsidRPr="005A35B2">
              <w:rPr>
                <w:rStyle w:val="21"/>
                <w:sz w:val="24"/>
                <w:szCs w:val="24"/>
              </w:rPr>
              <w:lastRenderedPageBreak/>
              <w:t>корректировке с учетом возможностей соответствующих бюджетов</w:t>
            </w:r>
          </w:p>
        </w:tc>
        <w:tc>
          <w:tcPr>
            <w:tcW w:w="6752" w:type="dxa"/>
            <w:gridSpan w:val="2"/>
          </w:tcPr>
          <w:p w:rsidR="005A35B2" w:rsidRDefault="005A35B2" w:rsidP="005A35B2">
            <w:pPr>
              <w:pStyle w:val="10"/>
              <w:keepNext/>
              <w:keepLines/>
              <w:shd w:val="clear" w:color="auto" w:fill="auto"/>
              <w:spacing w:before="0" w:line="240" w:lineRule="auto"/>
              <w:rPr>
                <w:rFonts w:ascii="Times New Roman" w:hAnsi="Times New Roman" w:cs="Times New Roman"/>
                <w:sz w:val="24"/>
                <w:szCs w:val="24"/>
              </w:rPr>
            </w:pPr>
          </w:p>
        </w:tc>
      </w:tr>
      <w:tr w:rsidR="002D6B7B" w:rsidTr="009512FB">
        <w:tc>
          <w:tcPr>
            <w:tcW w:w="3510" w:type="dxa"/>
          </w:tcPr>
          <w:p w:rsidR="002D6B7B" w:rsidRP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Задачи Программы</w:t>
            </w:r>
          </w:p>
        </w:tc>
        <w:tc>
          <w:tcPr>
            <w:tcW w:w="6752" w:type="dxa"/>
            <w:gridSpan w:val="2"/>
            <w:vAlign w:val="center"/>
          </w:tcPr>
          <w:p w:rsidR="002D6B7B" w:rsidRPr="002D6B7B" w:rsidRDefault="002D6B7B" w:rsidP="002D6B7B">
            <w:pPr>
              <w:pStyle w:val="20"/>
              <w:shd w:val="clear" w:color="auto" w:fill="auto"/>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Совершенствование деятельности по профилактике правонарушений и преступлений в Республике Татарстан;</w:t>
            </w:r>
          </w:p>
          <w:p w:rsidR="002D6B7B" w:rsidRPr="002D6B7B" w:rsidRDefault="002D6B7B" w:rsidP="002D6B7B">
            <w:pPr>
              <w:pStyle w:val="20"/>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сокращение смертности от дорожно</w:t>
            </w:r>
            <w:r w:rsidRPr="002D6B7B">
              <w:rPr>
                <w:rStyle w:val="21"/>
                <w:rFonts w:ascii="Times New Roman" w:hAnsi="Times New Roman" w:cs="Times New Roman"/>
                <w:sz w:val="24"/>
                <w:szCs w:val="24"/>
              </w:rPr>
              <w:softHyphen/>
              <w:t>транспортных происшествий (далее - ДТП) и количества ДТП с пострадавшими;</w:t>
            </w:r>
          </w:p>
          <w:p w:rsidR="002D6B7B" w:rsidRPr="002D6B7B" w:rsidRDefault="002D6B7B" w:rsidP="002D6B7B">
            <w:pPr>
              <w:pStyle w:val="20"/>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повышение уровня защищенности жизни и спокойствия граждан, проживающих на территории Республики Татарстан, их законных прав и интересов на основе противодействия экстремизму и терроризму, профилактики и предупреждения их проявлений в Республике Татарстан;</w:t>
            </w:r>
          </w:p>
          <w:p w:rsidR="002D6B7B" w:rsidRPr="002D6B7B" w:rsidRDefault="002D6B7B" w:rsidP="002D6B7B">
            <w:pPr>
              <w:pStyle w:val="20"/>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снижение масштабов незаконного распространения и немедицинского потребления наркотиков в Республике Татарстан;</w:t>
            </w:r>
          </w:p>
          <w:p w:rsidR="002D6B7B" w:rsidRPr="002D6B7B" w:rsidRDefault="002D6B7B" w:rsidP="002D6B7B">
            <w:pPr>
              <w:pStyle w:val="20"/>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p w:rsidR="002D6B7B" w:rsidRPr="002D6B7B" w:rsidRDefault="002D6B7B" w:rsidP="002D6B7B">
            <w:pPr>
              <w:pStyle w:val="20"/>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создание в Республике Татарстан условий для эффективной защиты установленных законодательством Российской Федерации прав потребителей, развитие потребительского рынка товаров, работ и услуг;</w:t>
            </w:r>
          </w:p>
          <w:p w:rsidR="002D6B7B" w:rsidRPr="002D6B7B" w:rsidRDefault="002D6B7B" w:rsidP="002D6B7B">
            <w:pPr>
              <w:pStyle w:val="20"/>
              <w:shd w:val="clear" w:color="auto" w:fill="auto"/>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снижение масштабов злоупотребления алкогольной продукцией среди населения Республики Татарстан и профилактика алкоголизма</w:t>
            </w:r>
          </w:p>
        </w:tc>
      </w:tr>
      <w:tr w:rsidR="002D6B7B" w:rsidTr="009512FB">
        <w:tc>
          <w:tcPr>
            <w:tcW w:w="3510" w:type="dxa"/>
          </w:tcPr>
          <w:p w:rsidR="002D6B7B" w:rsidRP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Перечень подпрограмм</w:t>
            </w:r>
          </w:p>
        </w:tc>
        <w:tc>
          <w:tcPr>
            <w:tcW w:w="6752" w:type="dxa"/>
            <w:gridSpan w:val="2"/>
            <w:vAlign w:val="center"/>
          </w:tcPr>
          <w:p w:rsidR="002D6B7B" w:rsidRPr="002D6B7B" w:rsidRDefault="002D6B7B" w:rsidP="002D6B7B">
            <w:pPr>
              <w:pStyle w:val="20"/>
              <w:numPr>
                <w:ilvl w:val="0"/>
                <w:numId w:val="9"/>
              </w:numPr>
              <w:shd w:val="clear" w:color="auto" w:fill="auto"/>
              <w:tabs>
                <w:tab w:val="left" w:pos="235"/>
              </w:tabs>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"Организация деятельности по профилактике правонарушений и преступлений в Республике Татарстан на 2014 - 2021 годы";</w:t>
            </w:r>
          </w:p>
          <w:p w:rsidR="002D6B7B" w:rsidRPr="002D6B7B" w:rsidRDefault="002D6B7B" w:rsidP="002D6B7B">
            <w:pPr>
              <w:pStyle w:val="20"/>
              <w:numPr>
                <w:ilvl w:val="0"/>
                <w:numId w:val="9"/>
              </w:numPr>
              <w:shd w:val="clear" w:color="auto" w:fill="auto"/>
              <w:tabs>
                <w:tab w:val="left" w:pos="149"/>
              </w:tabs>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"Повышение безопасности дорожного движения в Республике Татарстан на 2014</w:t>
            </w:r>
          </w:p>
          <w:p w:rsidR="002D6B7B" w:rsidRPr="002D6B7B" w:rsidRDefault="002D6B7B" w:rsidP="002D6B7B">
            <w:pPr>
              <w:pStyle w:val="20"/>
              <w:numPr>
                <w:ilvl w:val="0"/>
                <w:numId w:val="10"/>
              </w:numPr>
              <w:shd w:val="clear" w:color="auto" w:fill="auto"/>
              <w:tabs>
                <w:tab w:val="left" w:pos="58"/>
              </w:tabs>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2021 годы";</w:t>
            </w:r>
          </w:p>
          <w:p w:rsidR="002D6B7B" w:rsidRPr="002D6B7B" w:rsidRDefault="002D6B7B" w:rsidP="002D6B7B">
            <w:pPr>
              <w:pStyle w:val="20"/>
              <w:numPr>
                <w:ilvl w:val="0"/>
                <w:numId w:val="9"/>
              </w:numPr>
              <w:shd w:val="clear" w:color="auto" w:fill="auto"/>
              <w:tabs>
                <w:tab w:val="left" w:pos="264"/>
              </w:tabs>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"Профилактика терроризма и экстремизма в Республике Татарстан на 2014 - 2021 годы";</w:t>
            </w:r>
          </w:p>
          <w:p w:rsidR="002D6B7B" w:rsidRPr="002D6B7B" w:rsidRDefault="002D6B7B" w:rsidP="002D6B7B">
            <w:pPr>
              <w:pStyle w:val="20"/>
              <w:numPr>
                <w:ilvl w:val="0"/>
                <w:numId w:val="9"/>
              </w:numPr>
              <w:shd w:val="clear" w:color="auto" w:fill="auto"/>
              <w:tabs>
                <w:tab w:val="left" w:pos="197"/>
              </w:tabs>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"Профилактика наркомании среди населения Республики Татарстан на 2014</w:t>
            </w:r>
          </w:p>
          <w:p w:rsidR="002D6B7B" w:rsidRPr="002D6B7B" w:rsidRDefault="002D6B7B" w:rsidP="002D6B7B">
            <w:pPr>
              <w:pStyle w:val="20"/>
              <w:numPr>
                <w:ilvl w:val="0"/>
                <w:numId w:val="10"/>
              </w:numPr>
              <w:shd w:val="clear" w:color="auto" w:fill="auto"/>
              <w:tabs>
                <w:tab w:val="left" w:pos="58"/>
              </w:tabs>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2021 годы";</w:t>
            </w:r>
          </w:p>
          <w:p w:rsidR="002D6B7B" w:rsidRPr="002D6B7B" w:rsidRDefault="002D6B7B" w:rsidP="002D6B7B">
            <w:pPr>
              <w:pStyle w:val="20"/>
              <w:numPr>
                <w:ilvl w:val="0"/>
                <w:numId w:val="9"/>
              </w:numPr>
              <w:shd w:val="clear" w:color="auto" w:fill="auto"/>
              <w:tabs>
                <w:tab w:val="left" w:pos="264"/>
              </w:tabs>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"Реализация антикоррупционной политики в Республике Татарстан на 2014 год";</w:t>
            </w:r>
          </w:p>
          <w:p w:rsidR="002D6B7B" w:rsidRPr="002D6B7B" w:rsidRDefault="002D6B7B" w:rsidP="002D6B7B">
            <w:pPr>
              <w:pStyle w:val="20"/>
              <w:numPr>
                <w:ilvl w:val="0"/>
                <w:numId w:val="9"/>
              </w:numPr>
              <w:shd w:val="clear" w:color="auto" w:fill="auto"/>
              <w:tabs>
                <w:tab w:val="left" w:pos="216"/>
              </w:tabs>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"Развитие комплексной системы защиты прав потребителей в Республике Татарстан на 2014 - 2021 годы";</w:t>
            </w:r>
          </w:p>
          <w:p w:rsidR="002D6B7B" w:rsidRPr="002D6B7B" w:rsidRDefault="002D6B7B" w:rsidP="002D6B7B">
            <w:pPr>
              <w:pStyle w:val="20"/>
              <w:numPr>
                <w:ilvl w:val="0"/>
                <w:numId w:val="9"/>
              </w:numPr>
              <w:shd w:val="clear" w:color="auto" w:fill="auto"/>
              <w:tabs>
                <w:tab w:val="left" w:pos="106"/>
              </w:tabs>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"Снижение масштабов злоупотребления алкогольной продукцией и профилактика алкоголизма в Республике Татарстан на 2014 - 2021 годы"</w:t>
            </w:r>
          </w:p>
        </w:tc>
      </w:tr>
    </w:tbl>
    <w:p w:rsidR="005A35B2" w:rsidRPr="005A35B2" w:rsidRDefault="005A35B2" w:rsidP="005A35B2">
      <w:pPr>
        <w:pStyle w:val="10"/>
        <w:keepNext/>
        <w:keepLines/>
        <w:shd w:val="clear" w:color="auto" w:fill="auto"/>
        <w:spacing w:before="0" w:line="240" w:lineRule="auto"/>
        <w:rPr>
          <w:rFonts w:ascii="Times New Roman" w:hAnsi="Times New Roman" w:cs="Times New Roman"/>
          <w:sz w:val="24"/>
          <w:szCs w:val="24"/>
        </w:rPr>
      </w:pPr>
    </w:p>
    <w:p w:rsidR="00067798" w:rsidRDefault="00067798">
      <w:pPr>
        <w:rPr>
          <w:sz w:val="2"/>
          <w:szCs w:val="2"/>
        </w:rPr>
      </w:pPr>
    </w:p>
    <w:p w:rsidR="00067798" w:rsidRDefault="005A35B2">
      <w:pPr>
        <w:rPr>
          <w:sz w:val="2"/>
          <w:szCs w:val="2"/>
        </w:rPr>
      </w:pPr>
      <w:r>
        <w:br w:type="page"/>
      </w:r>
    </w:p>
    <w:p w:rsidR="00067798" w:rsidRPr="005A35B2" w:rsidRDefault="005A35B2" w:rsidP="005A35B2">
      <w:pPr>
        <w:pStyle w:val="20"/>
        <w:shd w:val="clear" w:color="auto" w:fill="auto"/>
        <w:spacing w:after="0" w:line="240" w:lineRule="auto"/>
        <w:rPr>
          <w:sz w:val="28"/>
          <w:szCs w:val="28"/>
        </w:rPr>
      </w:pPr>
      <w:r w:rsidRPr="005A35B2">
        <w:rPr>
          <w:sz w:val="28"/>
          <w:szCs w:val="28"/>
        </w:rPr>
        <w:lastRenderedPageBreak/>
        <w:t>(в ред</w:t>
      </w:r>
      <w:hyperlink r:id="rId28" w:history="1">
        <w:r w:rsidRPr="005A35B2">
          <w:rPr>
            <w:rStyle w:val="a3"/>
            <w:sz w:val="28"/>
            <w:szCs w:val="28"/>
          </w:rPr>
          <w:t xml:space="preserve">. Постановлений КМ РТ от 29.12.2016 </w:t>
        </w:r>
        <w:r w:rsidRPr="005A35B2">
          <w:rPr>
            <w:rStyle w:val="a3"/>
            <w:sz w:val="28"/>
            <w:szCs w:val="28"/>
            <w:lang w:val="en-US" w:eastAsia="en-US" w:bidi="en-US"/>
          </w:rPr>
          <w:t>N</w:t>
        </w:r>
        <w:r w:rsidRPr="005A35B2">
          <w:rPr>
            <w:rStyle w:val="a3"/>
            <w:sz w:val="28"/>
            <w:szCs w:val="28"/>
            <w:lang w:eastAsia="en-US" w:bidi="en-US"/>
          </w:rPr>
          <w:t xml:space="preserve"> </w:t>
        </w:r>
        <w:r w:rsidRPr="005A35B2">
          <w:rPr>
            <w:rStyle w:val="a3"/>
            <w:sz w:val="28"/>
            <w:szCs w:val="28"/>
          </w:rPr>
          <w:t xml:space="preserve">1047, от 16.03.2017 </w:t>
        </w:r>
        <w:r w:rsidRPr="005A35B2">
          <w:rPr>
            <w:rStyle w:val="a3"/>
            <w:sz w:val="28"/>
            <w:szCs w:val="28"/>
            <w:lang w:val="en-US" w:eastAsia="en-US" w:bidi="en-US"/>
          </w:rPr>
          <w:t>N</w:t>
        </w:r>
        <w:r w:rsidRPr="005A35B2">
          <w:rPr>
            <w:rStyle w:val="a3"/>
            <w:sz w:val="28"/>
            <w:szCs w:val="28"/>
            <w:lang w:eastAsia="en-US" w:bidi="en-US"/>
          </w:rPr>
          <w:t xml:space="preserve"> </w:t>
        </w:r>
        <w:r w:rsidRPr="005A35B2">
          <w:rPr>
            <w:rStyle w:val="a3"/>
            <w:sz w:val="28"/>
            <w:szCs w:val="28"/>
          </w:rPr>
          <w:t>150, от</w:t>
        </w:r>
      </w:hyperlink>
    </w:p>
    <w:p w:rsidR="00067798" w:rsidRPr="005A35B2" w:rsidRDefault="005A35B2" w:rsidP="005A35B2">
      <w:pPr>
        <w:pStyle w:val="20"/>
        <w:numPr>
          <w:ilvl w:val="0"/>
          <w:numId w:val="11"/>
        </w:numPr>
        <w:shd w:val="clear" w:color="auto" w:fill="auto"/>
        <w:tabs>
          <w:tab w:val="left" w:pos="567"/>
        </w:tabs>
        <w:spacing w:after="167" w:line="240" w:lineRule="auto"/>
        <w:rPr>
          <w:sz w:val="28"/>
          <w:szCs w:val="28"/>
        </w:rPr>
      </w:pPr>
      <w:r w:rsidRPr="005A35B2">
        <w:rPr>
          <w:rStyle w:val="22"/>
          <w:sz w:val="28"/>
          <w:szCs w:val="28"/>
          <w:lang w:val="en-US" w:eastAsia="en-US" w:bidi="en-US"/>
        </w:rPr>
        <w:t xml:space="preserve">N </w:t>
      </w:r>
      <w:r w:rsidRPr="005A35B2">
        <w:rPr>
          <w:rStyle w:val="22"/>
          <w:sz w:val="28"/>
          <w:szCs w:val="28"/>
        </w:rPr>
        <w:t>990</w:t>
      </w:r>
      <w:r w:rsidRPr="005A35B2">
        <w:rPr>
          <w:rStyle w:val="24"/>
          <w:sz w:val="28"/>
          <w:szCs w:val="28"/>
        </w:rPr>
        <w:t>)</w:t>
      </w:r>
    </w:p>
    <w:p w:rsidR="00067798" w:rsidRPr="005A35B2" w:rsidRDefault="002139FC" w:rsidP="005A35B2">
      <w:pPr>
        <w:pStyle w:val="20"/>
        <w:shd w:val="clear" w:color="auto" w:fill="auto"/>
        <w:spacing w:after="0" w:line="240" w:lineRule="auto"/>
        <w:rPr>
          <w:sz w:val="28"/>
          <w:szCs w:val="28"/>
        </w:rPr>
      </w:pPr>
      <w:r>
        <w:rPr>
          <w:noProof/>
          <w:sz w:val="28"/>
          <w:szCs w:val="28"/>
          <w:lang w:bidi="ar-SA"/>
        </w:rPr>
        <mc:AlternateContent>
          <mc:Choice Requires="wps">
            <w:drawing>
              <wp:anchor distT="0" distB="154940" distL="63500" distR="73025" simplePos="0" relativeHeight="251672576" behindDoc="1" locked="0" layoutInCell="1" allowOverlap="1" wp14:anchorId="7BC90ED6" wp14:editId="6B4B2A31">
                <wp:simplePos x="0" y="0"/>
                <wp:positionH relativeFrom="margin">
                  <wp:posOffset>54610</wp:posOffset>
                </wp:positionH>
                <wp:positionV relativeFrom="paragraph">
                  <wp:posOffset>-13335</wp:posOffset>
                </wp:positionV>
                <wp:extent cx="816610" cy="139700"/>
                <wp:effectExtent l="0" t="0" r="0" b="0"/>
                <wp:wrapSquare wrapText="right"/>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20"/>
                              <w:shd w:val="clear" w:color="auto" w:fill="auto"/>
                              <w:spacing w:after="0" w:line="110" w:lineRule="exact"/>
                            </w:pPr>
                            <w:r>
                              <w:rPr>
                                <w:rStyle w:val="2Exact"/>
                              </w:rPr>
                              <w:t>Сроки и этапы реализации Программы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C90ED6" id="_x0000_t202" coordsize="21600,21600" o:spt="202" path="m,l,21600r21600,l21600,xe">
                <v:stroke joinstyle="miter"/>
                <v:path gradientshapeok="t" o:connecttype="rect"/>
              </v:shapetype>
              <v:shape id="Text Box 2" o:spid="_x0000_s1026" type="#_x0000_t202" style="position:absolute;left:0;text-align:left;margin-left:4.3pt;margin-top:-1.05pt;width:64.3pt;height:11pt;z-index:-251643904;visibility:visible;mso-wrap-style:square;mso-width-percent:0;mso-height-percent:0;mso-wrap-distance-left:5pt;mso-wrap-distance-top:0;mso-wrap-distance-right:5.75pt;mso-wrap-distance-bottom:12.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" filled="f" stroked="f">
                <v:textbox style="mso-fit-shape-to-text:t" inset="0,0,0,0">
                  <w:txbxContent>
                    <w:p w:rsidR="009512FB" w:rsidRDefault="009512FB">
                      <w:pPr>
                        <w:pStyle w:val="20"/>
                        <w:shd w:val="clear" w:color="auto" w:fill="auto"/>
                        <w:spacing w:after="0" w:line="110" w:lineRule="exact"/>
                      </w:pPr>
                      <w:r>
                        <w:rPr>
                          <w:rStyle w:val="2Exact"/>
                        </w:rPr>
                        <w:t>Сроки и этапы реализации Программы</w:t>
                      </w:r>
                    </w:p>
                  </w:txbxContent>
                </v:textbox>
                <w10:wrap type="square" side="right" anchorx="margin"/>
              </v:shape>
            </w:pict>
          </mc:Fallback>
        </mc:AlternateContent>
      </w:r>
      <w:r w:rsidR="005A35B2" w:rsidRPr="005A35B2">
        <w:rPr>
          <w:sz w:val="28"/>
          <w:szCs w:val="28"/>
        </w:rPr>
        <w:t>2014 - 2021 годы:</w:t>
      </w:r>
    </w:p>
    <w:p w:rsidR="00067798" w:rsidRPr="005A35B2" w:rsidRDefault="005A35B2" w:rsidP="005A35B2">
      <w:pPr>
        <w:pStyle w:val="20"/>
        <w:numPr>
          <w:ilvl w:val="0"/>
          <w:numId w:val="12"/>
        </w:numPr>
        <w:shd w:val="clear" w:color="auto" w:fill="auto"/>
        <w:tabs>
          <w:tab w:val="left" w:pos="150"/>
        </w:tabs>
        <w:spacing w:after="0" w:line="240" w:lineRule="auto"/>
        <w:rPr>
          <w:sz w:val="28"/>
          <w:szCs w:val="28"/>
        </w:rPr>
      </w:pPr>
      <w:r w:rsidRPr="005A35B2">
        <w:rPr>
          <w:sz w:val="28"/>
          <w:szCs w:val="28"/>
        </w:rPr>
        <w:t>этап - 2014 - 2016 годы;</w:t>
      </w:r>
    </w:p>
    <w:p w:rsidR="00067798" w:rsidRPr="005A35B2" w:rsidRDefault="002139FC" w:rsidP="005A35B2">
      <w:pPr>
        <w:pStyle w:val="20"/>
        <w:numPr>
          <w:ilvl w:val="0"/>
          <w:numId w:val="12"/>
        </w:numPr>
        <w:shd w:val="clear" w:color="auto" w:fill="auto"/>
        <w:tabs>
          <w:tab w:val="left" w:pos="169"/>
        </w:tabs>
        <w:spacing w:after="313" w:line="240" w:lineRule="auto"/>
        <w:rPr>
          <w:sz w:val="28"/>
          <w:szCs w:val="28"/>
        </w:rPr>
      </w:pPr>
      <w:r>
        <w:rPr>
          <w:noProof/>
          <w:sz w:val="28"/>
          <w:szCs w:val="28"/>
          <w:lang w:bidi="ar-SA"/>
        </w:rPr>
        <mc:AlternateContent>
          <mc:Choice Requires="wps">
            <w:drawing>
              <wp:anchor distT="0" distB="0" distL="63500" distR="63500" simplePos="0" relativeHeight="251673600" behindDoc="1" locked="0" layoutInCell="1" allowOverlap="1" wp14:anchorId="3D9E7CC8" wp14:editId="0425DC8D">
                <wp:simplePos x="0" y="0"/>
                <wp:positionH relativeFrom="margin">
                  <wp:posOffset>890270</wp:posOffset>
                </wp:positionH>
                <wp:positionV relativeFrom="paragraph">
                  <wp:posOffset>223520</wp:posOffset>
                </wp:positionV>
                <wp:extent cx="4678680" cy="22225"/>
                <wp:effectExtent l="4445" t="1270" r="0" b="0"/>
                <wp:wrapSquare wrapText="left"/>
                <wp:docPr id="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2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9E7CC8" id="Text Box 3" o:spid="_x0000_s1027" type="#_x0000_t202" style="position:absolute;left:0;text-align:left;margin-left:70.1pt;margin-top:17.6pt;width:368.4pt;height:1.75pt;z-index:-2516428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tNrQIAALA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" filled="f" stroked="f">
                <v:textbox style="mso-fit-shape-to-text:t" inset="0,0,0,0">
                  <w:txbxContent>
                    <w:p w:rsidR="009512FB" w:rsidRDefault="009512FB">
                      <w:pPr>
                        <w:rPr>
                          <w:sz w:val="2"/>
                          <w:szCs w:val="2"/>
                        </w:rPr>
                      </w:pPr>
                    </w:p>
                  </w:txbxContent>
                </v:textbox>
                <w10:wrap type="square" side="left" anchorx="margin"/>
              </v:shape>
            </w:pict>
          </mc:Fallback>
        </mc:AlternateContent>
      </w:r>
      <w:r w:rsidR="005A35B2" w:rsidRPr="005A35B2">
        <w:rPr>
          <w:sz w:val="28"/>
          <w:szCs w:val="28"/>
        </w:rPr>
        <w:t xml:space="preserve">этап - 2017 - 2021 годы (в ред. Постановления КМ РТ </w:t>
      </w:r>
      <w:r w:rsidR="005A35B2" w:rsidRPr="005A35B2">
        <w:rPr>
          <w:rStyle w:val="22"/>
          <w:sz w:val="28"/>
          <w:szCs w:val="28"/>
        </w:rPr>
        <w:t xml:space="preserve">от 12.11.2018 </w:t>
      </w:r>
      <w:r w:rsidR="005A35B2" w:rsidRPr="005A35B2">
        <w:rPr>
          <w:rStyle w:val="22"/>
          <w:sz w:val="28"/>
          <w:szCs w:val="28"/>
          <w:lang w:val="en-US" w:eastAsia="en-US" w:bidi="en-US"/>
        </w:rPr>
        <w:t>N</w:t>
      </w:r>
      <w:r w:rsidR="005A35B2" w:rsidRPr="005A35B2">
        <w:rPr>
          <w:rStyle w:val="22"/>
          <w:sz w:val="28"/>
          <w:szCs w:val="28"/>
          <w:lang w:eastAsia="en-US" w:bidi="en-US"/>
        </w:rPr>
        <w:t xml:space="preserve"> </w:t>
      </w:r>
      <w:r w:rsidR="005A35B2" w:rsidRPr="005A35B2">
        <w:rPr>
          <w:rStyle w:val="22"/>
          <w:sz w:val="28"/>
          <w:szCs w:val="28"/>
        </w:rPr>
        <w:t>990</w:t>
      </w:r>
      <w:r w:rsidR="005A35B2" w:rsidRPr="005A35B2">
        <w:rPr>
          <w:sz w:val="28"/>
          <w:szCs w:val="28"/>
        </w:rPr>
        <w:t>)</w:t>
      </w:r>
    </w:p>
    <w:p w:rsidR="002D6B7B" w:rsidRDefault="005A35B2" w:rsidP="002D6B7B">
      <w:pPr>
        <w:pStyle w:val="20"/>
        <w:shd w:val="clear" w:color="auto" w:fill="auto"/>
        <w:tabs>
          <w:tab w:val="right" w:pos="1238"/>
        </w:tabs>
        <w:spacing w:after="0" w:line="240" w:lineRule="auto"/>
        <w:jc w:val="center"/>
        <w:rPr>
          <w:rFonts w:ascii="Times New Roman" w:hAnsi="Times New Roman" w:cs="Times New Roman"/>
          <w:sz w:val="24"/>
          <w:szCs w:val="24"/>
        </w:rPr>
      </w:pPr>
      <w:r w:rsidRPr="005A35B2">
        <w:rPr>
          <w:sz w:val="28"/>
          <w:szCs w:val="28"/>
        </w:rPr>
        <w:t xml:space="preserve">Объемы финансирования Программы с распределением по </w:t>
      </w:r>
      <w:r w:rsidRPr="005A35B2">
        <w:rPr>
          <w:rFonts w:ascii="Times New Roman" w:hAnsi="Times New Roman" w:cs="Times New Roman"/>
          <w:sz w:val="28"/>
          <w:szCs w:val="28"/>
        </w:rPr>
        <w:t>годам и источникам</w:t>
      </w:r>
      <w:r w:rsidRPr="005A35B2">
        <w:rPr>
          <w:rFonts w:ascii="Times New Roman" w:hAnsi="Times New Roman" w:cs="Times New Roman"/>
          <w:sz w:val="24"/>
          <w:szCs w:val="24"/>
        </w:rPr>
        <w:t xml:space="preserve">(в ред. Постановления </w:t>
      </w:r>
    </w:p>
    <w:p w:rsidR="002D6B7B" w:rsidRDefault="002D6B7B" w:rsidP="002D6B7B">
      <w:pPr>
        <w:pStyle w:val="20"/>
        <w:shd w:val="clear" w:color="auto" w:fill="auto"/>
        <w:tabs>
          <w:tab w:val="right" w:pos="1238"/>
        </w:tabs>
        <w:spacing w:after="0" w:line="240" w:lineRule="auto"/>
        <w:jc w:val="center"/>
        <w:rPr>
          <w:rFonts w:ascii="Times New Roman" w:hAnsi="Times New Roman" w:cs="Times New Roman"/>
          <w:sz w:val="24"/>
          <w:szCs w:val="24"/>
        </w:rPr>
      </w:pPr>
    </w:p>
    <w:p w:rsidR="002D6B7B" w:rsidRPr="005A35B2" w:rsidRDefault="002D6B7B" w:rsidP="002D6B7B">
      <w:pPr>
        <w:pStyle w:val="20"/>
        <w:shd w:val="clear" w:color="auto" w:fill="auto"/>
        <w:tabs>
          <w:tab w:val="right" w:pos="1238"/>
        </w:tabs>
        <w:spacing w:after="0" w:line="240" w:lineRule="auto"/>
        <w:jc w:val="center"/>
        <w:rPr>
          <w:b/>
          <w:sz w:val="24"/>
          <w:szCs w:val="24"/>
        </w:rPr>
      </w:pPr>
      <w:r w:rsidRPr="005A35B2">
        <w:rPr>
          <w:rStyle w:val="2Exact"/>
          <w:b/>
          <w:sz w:val="24"/>
          <w:szCs w:val="24"/>
        </w:rPr>
        <w:t>Ожидаемые</w:t>
      </w:r>
      <w:r w:rsidRPr="005A35B2">
        <w:rPr>
          <w:rStyle w:val="2Exact"/>
          <w:b/>
          <w:sz w:val="24"/>
          <w:szCs w:val="24"/>
        </w:rPr>
        <w:tab/>
        <w:t>конечные</w:t>
      </w:r>
    </w:p>
    <w:p w:rsidR="002D6B7B" w:rsidRPr="005A35B2" w:rsidRDefault="002D6B7B" w:rsidP="002D6B7B">
      <w:pPr>
        <w:pStyle w:val="20"/>
        <w:shd w:val="clear" w:color="auto" w:fill="auto"/>
        <w:tabs>
          <w:tab w:val="right" w:pos="1234"/>
        </w:tabs>
        <w:spacing w:after="0" w:line="240" w:lineRule="auto"/>
        <w:jc w:val="center"/>
        <w:rPr>
          <w:b/>
          <w:sz w:val="24"/>
          <w:szCs w:val="24"/>
        </w:rPr>
      </w:pPr>
      <w:r w:rsidRPr="005A35B2">
        <w:rPr>
          <w:rStyle w:val="2Exact"/>
          <w:b/>
          <w:sz w:val="24"/>
          <w:szCs w:val="24"/>
        </w:rPr>
        <w:t>результаты реализации целей и задач Программы (индикаторы</w:t>
      </w:r>
      <w:r w:rsidRPr="005A35B2">
        <w:rPr>
          <w:rStyle w:val="2Exact"/>
          <w:b/>
          <w:sz w:val="24"/>
          <w:szCs w:val="24"/>
        </w:rPr>
        <w:tab/>
        <w:t>оценки</w:t>
      </w:r>
    </w:p>
    <w:p w:rsidR="002D6B7B" w:rsidRPr="005A35B2" w:rsidRDefault="002D6B7B" w:rsidP="002D6B7B">
      <w:pPr>
        <w:pStyle w:val="20"/>
        <w:shd w:val="clear" w:color="auto" w:fill="auto"/>
        <w:spacing w:after="0" w:line="240" w:lineRule="auto"/>
        <w:jc w:val="center"/>
        <w:rPr>
          <w:b/>
          <w:sz w:val="24"/>
          <w:szCs w:val="24"/>
        </w:rPr>
      </w:pPr>
      <w:r w:rsidRPr="005A35B2">
        <w:rPr>
          <w:rStyle w:val="2Exact"/>
          <w:b/>
          <w:sz w:val="24"/>
          <w:szCs w:val="24"/>
        </w:rPr>
        <w:t>результатов) с разбивкой по годам и показатели бюджетной эффективности Программы</w:t>
      </w:r>
    </w:p>
    <w:p w:rsidR="002D6B7B" w:rsidRDefault="005A35B2" w:rsidP="002D6B7B">
      <w:pPr>
        <w:pStyle w:val="20"/>
        <w:shd w:val="clear" w:color="auto" w:fill="auto"/>
        <w:spacing w:after="0" w:line="240" w:lineRule="auto"/>
        <w:rPr>
          <w:rFonts w:ascii="Times New Roman" w:hAnsi="Times New Roman" w:cs="Times New Roman"/>
          <w:sz w:val="24"/>
          <w:szCs w:val="24"/>
        </w:rPr>
      </w:pPr>
      <w:r w:rsidRPr="005A35B2">
        <w:rPr>
          <w:rFonts w:ascii="Times New Roman" w:hAnsi="Times New Roman" w:cs="Times New Roman"/>
          <w:sz w:val="24"/>
          <w:szCs w:val="24"/>
        </w:rPr>
        <w:t xml:space="preserve">КМ РТ </w:t>
      </w:r>
      <w:r w:rsidRPr="005A35B2">
        <w:rPr>
          <w:rStyle w:val="22"/>
          <w:rFonts w:ascii="Times New Roman" w:hAnsi="Times New Roman" w:cs="Times New Roman"/>
          <w:sz w:val="24"/>
          <w:szCs w:val="24"/>
        </w:rPr>
        <w:t xml:space="preserve">от 12.11.2018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990</w:t>
      </w:r>
      <w:r w:rsidRPr="005A35B2">
        <w:rPr>
          <w:rStyle w:val="24"/>
          <w:rFonts w:ascii="Times New Roman" w:hAnsi="Times New Roman" w:cs="Times New Roman"/>
          <w:sz w:val="24"/>
          <w:szCs w:val="24"/>
        </w:rPr>
        <w:t>)</w:t>
      </w:r>
      <w:r w:rsidRPr="005A35B2">
        <w:rPr>
          <w:rFonts w:ascii="Times New Roman" w:hAnsi="Times New Roman" w:cs="Times New Roman"/>
          <w:sz w:val="24"/>
          <w:szCs w:val="24"/>
        </w:rPr>
        <w:t>Реализация мероприятий Программы позволит достичь:</w:t>
      </w:r>
      <w:r w:rsidR="002D6B7B">
        <w:rPr>
          <w:rFonts w:ascii="Times New Roman" w:hAnsi="Times New Roman" w:cs="Times New Roman"/>
          <w:sz w:val="24"/>
          <w:szCs w:val="24"/>
        </w:rPr>
        <w:t xml:space="preserve">  </w:t>
      </w:r>
      <w:r w:rsidRPr="005A35B2">
        <w:rPr>
          <w:rFonts w:ascii="Times New Roman" w:hAnsi="Times New Roman" w:cs="Times New Roman"/>
          <w:sz w:val="24"/>
          <w:szCs w:val="24"/>
        </w:rPr>
        <w:t xml:space="preserve">сокращения количества (динамика) преступлений, совершенных на 100 тыс. населения, к 2021 году до 1276,0 </w:t>
      </w:r>
      <w:r w:rsidR="002D6B7B">
        <w:rPr>
          <w:rFonts w:ascii="Times New Roman" w:hAnsi="Times New Roman" w:cs="Times New Roman"/>
          <w:sz w:val="24"/>
          <w:szCs w:val="24"/>
        </w:rPr>
        <w:t xml:space="preserve">единицы; </w:t>
      </w:r>
    </w:p>
    <w:p w:rsidR="00067798" w:rsidRPr="005A35B2" w:rsidRDefault="005A35B2" w:rsidP="002D6B7B">
      <w:pPr>
        <w:pStyle w:val="20"/>
        <w:shd w:val="clear" w:color="auto" w:fill="auto"/>
        <w:spacing w:after="0" w:line="240" w:lineRule="auto"/>
        <w:rPr>
          <w:rFonts w:ascii="Times New Roman" w:hAnsi="Times New Roman" w:cs="Times New Roman"/>
          <w:sz w:val="24"/>
          <w:szCs w:val="24"/>
        </w:rPr>
      </w:pPr>
      <w:r w:rsidRPr="005A35B2">
        <w:rPr>
          <w:rFonts w:ascii="Times New Roman" w:hAnsi="Times New Roman" w:cs="Times New Roman"/>
          <w:sz w:val="24"/>
          <w:szCs w:val="24"/>
        </w:rPr>
        <w:t>сокращения удельного веса преступлений, совершенных в состоянии алкогольного опьянения, в общем числе расследованных преступлений к 2021 году до 36,7 процента;</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Fonts w:ascii="Times New Roman" w:hAnsi="Times New Roman" w:cs="Times New Roman"/>
          <w:sz w:val="24"/>
          <w:szCs w:val="24"/>
        </w:rPr>
        <w:t>сокращения количества лиц, погибших в ДТП, к 2021 году до 432 человек;</w:t>
      </w:r>
    </w:p>
    <w:p w:rsidR="00067798" w:rsidRPr="005A35B2" w:rsidRDefault="005A35B2" w:rsidP="005A35B2">
      <w:pPr>
        <w:pStyle w:val="20"/>
        <w:shd w:val="clear" w:color="auto" w:fill="auto"/>
        <w:tabs>
          <w:tab w:val="left" w:pos="811"/>
          <w:tab w:val="right" w:pos="1807"/>
        </w:tabs>
        <w:spacing w:after="0" w:line="240" w:lineRule="auto"/>
        <w:rPr>
          <w:rFonts w:ascii="Times New Roman" w:hAnsi="Times New Roman" w:cs="Times New Roman"/>
          <w:sz w:val="24"/>
          <w:szCs w:val="24"/>
        </w:rPr>
      </w:pPr>
      <w:r w:rsidRPr="005A35B2">
        <w:rPr>
          <w:rFonts w:ascii="Times New Roman" w:hAnsi="Times New Roman" w:cs="Times New Roman"/>
          <w:sz w:val="24"/>
          <w:szCs w:val="24"/>
        </w:rPr>
        <w:t>увеличения</w:t>
      </w:r>
      <w:r w:rsidRPr="005A35B2">
        <w:rPr>
          <w:rFonts w:ascii="Times New Roman" w:hAnsi="Times New Roman" w:cs="Times New Roman"/>
          <w:sz w:val="24"/>
          <w:szCs w:val="24"/>
        </w:rPr>
        <w:tab/>
        <w:t>доли</w:t>
      </w:r>
      <w:r w:rsidRPr="005A35B2">
        <w:rPr>
          <w:rFonts w:ascii="Times New Roman" w:hAnsi="Times New Roman" w:cs="Times New Roman"/>
          <w:sz w:val="24"/>
          <w:szCs w:val="24"/>
        </w:rPr>
        <w:tab/>
        <w:t>населения,</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Fonts w:ascii="Times New Roman" w:hAnsi="Times New Roman" w:cs="Times New Roman"/>
          <w:sz w:val="24"/>
          <w:szCs w:val="24"/>
        </w:rPr>
        <w:t>оценивающего как достаточные меры борьбы правоохранительных органов с проявлениями терроризма и экстремизма, к 2016 году до 50 процентов;</w:t>
      </w:r>
    </w:p>
    <w:p w:rsidR="00067798" w:rsidRPr="005A35B2" w:rsidRDefault="005A35B2" w:rsidP="005A35B2">
      <w:pPr>
        <w:pStyle w:val="20"/>
        <w:shd w:val="clear" w:color="auto" w:fill="auto"/>
        <w:tabs>
          <w:tab w:val="right" w:pos="1807"/>
        </w:tabs>
        <w:spacing w:after="0" w:line="240" w:lineRule="auto"/>
        <w:rPr>
          <w:rFonts w:ascii="Times New Roman" w:hAnsi="Times New Roman" w:cs="Times New Roman"/>
          <w:sz w:val="24"/>
          <w:szCs w:val="24"/>
        </w:rPr>
      </w:pPr>
      <w:r w:rsidRPr="005A35B2">
        <w:rPr>
          <w:rFonts w:ascii="Times New Roman" w:hAnsi="Times New Roman" w:cs="Times New Roman"/>
          <w:sz w:val="24"/>
          <w:szCs w:val="24"/>
        </w:rPr>
        <w:t>увеличения доли расследованных тяжких и особо тяжких преступлений от общего количества</w:t>
      </w:r>
      <w:r w:rsidRPr="005A35B2">
        <w:rPr>
          <w:rFonts w:ascii="Times New Roman" w:hAnsi="Times New Roman" w:cs="Times New Roman"/>
          <w:sz w:val="24"/>
          <w:szCs w:val="24"/>
        </w:rPr>
        <w:tab/>
        <w:t>расследованных</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Fonts w:ascii="Times New Roman" w:hAnsi="Times New Roman" w:cs="Times New Roman"/>
          <w:sz w:val="24"/>
          <w:szCs w:val="24"/>
        </w:rPr>
        <w:t>наркопреступлений к 2021 году до 100,2 процента;</w:t>
      </w:r>
    </w:p>
    <w:p w:rsidR="00067798" w:rsidRPr="005A35B2" w:rsidRDefault="005A35B2" w:rsidP="005A35B2">
      <w:pPr>
        <w:pStyle w:val="20"/>
        <w:shd w:val="clear" w:color="auto" w:fill="auto"/>
        <w:spacing w:after="221" w:line="240" w:lineRule="auto"/>
        <w:rPr>
          <w:rFonts w:ascii="Times New Roman" w:hAnsi="Times New Roman" w:cs="Times New Roman"/>
          <w:sz w:val="24"/>
          <w:szCs w:val="24"/>
        </w:rPr>
      </w:pPr>
      <w:r w:rsidRPr="005A35B2">
        <w:rPr>
          <w:rFonts w:ascii="Times New Roman" w:hAnsi="Times New Roman" w:cs="Times New Roman"/>
          <w:sz w:val="24"/>
          <w:szCs w:val="24"/>
        </w:rPr>
        <w:t xml:space="preserve">увеличения доли органов государственной власти Республики Татарстан и органов местного самоуправления Республики Татарстан, внедривших внутренний контроль и антикоррупционный механизм в кадровую политику, до 100 процентов (в ред. Постановления КМ РТ </w:t>
      </w:r>
      <w:r w:rsidRPr="005A35B2">
        <w:rPr>
          <w:rStyle w:val="22"/>
          <w:rFonts w:ascii="Times New Roman" w:hAnsi="Times New Roman" w:cs="Times New Roman"/>
          <w:sz w:val="24"/>
          <w:szCs w:val="24"/>
        </w:rPr>
        <w:t xml:space="preserve">от 12.11.2018 </w:t>
      </w:r>
      <w:r w:rsidRPr="005A35B2">
        <w:rPr>
          <w:rStyle w:val="22"/>
          <w:rFonts w:ascii="Times New Roman" w:hAnsi="Times New Roman" w:cs="Times New Roman"/>
          <w:sz w:val="24"/>
          <w:szCs w:val="24"/>
          <w:lang w:val="en-US" w:eastAsia="en-US" w:bidi="en-US"/>
        </w:rPr>
        <w:t xml:space="preserve">N </w:t>
      </w:r>
      <w:r w:rsidRPr="005A35B2">
        <w:rPr>
          <w:rStyle w:val="22"/>
          <w:rFonts w:ascii="Times New Roman" w:hAnsi="Times New Roman" w:cs="Times New Roman"/>
          <w:sz w:val="24"/>
          <w:szCs w:val="24"/>
        </w:rPr>
        <w:t>990</w:t>
      </w:r>
      <w:r w:rsidRPr="005A35B2">
        <w:rPr>
          <w:rStyle w:val="24"/>
          <w:rFonts w:ascii="Times New Roman" w:hAnsi="Times New Roman" w:cs="Times New Roman"/>
          <w:sz w:val="24"/>
          <w:szCs w:val="24"/>
        </w:rPr>
        <w:t>)</w:t>
      </w:r>
    </w:p>
    <w:p w:rsidR="00067798" w:rsidRPr="005A35B2" w:rsidRDefault="005A35B2" w:rsidP="005A35B2">
      <w:pPr>
        <w:pStyle w:val="10"/>
        <w:keepNext/>
        <w:keepLines/>
        <w:numPr>
          <w:ilvl w:val="0"/>
          <w:numId w:val="13"/>
        </w:numPr>
        <w:shd w:val="clear" w:color="auto" w:fill="auto"/>
        <w:tabs>
          <w:tab w:val="left" w:pos="222"/>
        </w:tabs>
        <w:spacing w:before="0" w:after="79" w:line="240" w:lineRule="auto"/>
        <w:jc w:val="left"/>
        <w:rPr>
          <w:rFonts w:ascii="Times New Roman" w:hAnsi="Times New Roman" w:cs="Times New Roman"/>
          <w:sz w:val="24"/>
          <w:szCs w:val="24"/>
        </w:rPr>
      </w:pPr>
      <w:bookmarkStart w:id="2" w:name="bookmark1"/>
      <w:r w:rsidRPr="005A35B2">
        <w:rPr>
          <w:rFonts w:ascii="Times New Roman" w:hAnsi="Times New Roman" w:cs="Times New Roman"/>
          <w:sz w:val="24"/>
          <w:szCs w:val="24"/>
        </w:rPr>
        <w:t>Общая характеристика сферы реализации Программы. Основные проблемы и пути их решения</w:t>
      </w:r>
      <w:bookmarkEnd w:id="2"/>
    </w:p>
    <w:p w:rsidR="00067798" w:rsidRPr="005A35B2" w:rsidRDefault="005A35B2" w:rsidP="005A35B2">
      <w:pPr>
        <w:pStyle w:val="20"/>
        <w:shd w:val="clear" w:color="auto" w:fill="auto"/>
        <w:spacing w:line="240" w:lineRule="auto"/>
        <w:jc w:val="left"/>
        <w:rPr>
          <w:rFonts w:ascii="Times New Roman" w:hAnsi="Times New Roman" w:cs="Times New Roman"/>
          <w:sz w:val="24"/>
          <w:szCs w:val="24"/>
        </w:rPr>
      </w:pPr>
      <w:r w:rsidRPr="005A35B2">
        <w:rPr>
          <w:rStyle w:val="22"/>
          <w:rFonts w:ascii="Times New Roman" w:hAnsi="Times New Roman" w:cs="Times New Roman"/>
          <w:sz w:val="24"/>
          <w:szCs w:val="24"/>
        </w:rPr>
        <w:t>Стратегией национальной безопасности Российской Федерации до 2020 года</w:t>
      </w:r>
      <w:r w:rsidRPr="005A35B2">
        <w:rPr>
          <w:rFonts w:ascii="Times New Roman" w:hAnsi="Times New Roman" w:cs="Times New Roman"/>
          <w:sz w:val="24"/>
          <w:szCs w:val="24"/>
        </w:rPr>
        <w:t xml:space="preserve">, утвержденной </w:t>
      </w:r>
      <w:r w:rsidRPr="005A35B2">
        <w:rPr>
          <w:rStyle w:val="22"/>
          <w:rFonts w:ascii="Times New Roman" w:hAnsi="Times New Roman" w:cs="Times New Roman"/>
          <w:sz w:val="24"/>
          <w:szCs w:val="24"/>
        </w:rPr>
        <w:t xml:space="preserve">Указом Президента Российской Федерации от 12 мая 2009 года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537 "О Стратегии национальной безопасности Российской Федерации до 2020 года"</w:t>
      </w:r>
      <w:r w:rsidRPr="005A35B2">
        <w:rPr>
          <w:rFonts w:ascii="Times New Roman" w:hAnsi="Times New Roman" w:cs="Times New Roman"/>
          <w:sz w:val="24"/>
          <w:szCs w:val="24"/>
        </w:rPr>
        <w:t xml:space="preserve">. Посланием Президента Российской Федерации Федеральному Собранию Российской Федерации на 2013 год от 12 декабря 2013 года, </w:t>
      </w:r>
      <w:r w:rsidRPr="005A35B2">
        <w:rPr>
          <w:rStyle w:val="22"/>
          <w:rFonts w:ascii="Times New Roman" w:hAnsi="Times New Roman" w:cs="Times New Roman"/>
          <w:sz w:val="24"/>
          <w:szCs w:val="24"/>
        </w:rPr>
        <w:t xml:space="preserve">распоряжением Правительства Российской Федерации от 6 марта 2013 года </w:t>
      </w:r>
      <w:r w:rsidRPr="005A35B2">
        <w:rPr>
          <w:rStyle w:val="22"/>
          <w:rFonts w:ascii="Times New Roman" w:hAnsi="Times New Roman" w:cs="Times New Roman"/>
          <w:sz w:val="24"/>
          <w:szCs w:val="24"/>
          <w:lang w:val="en-US" w:eastAsia="en-US" w:bidi="en-US"/>
        </w:rPr>
        <w:t>N</w:t>
      </w:r>
      <w:r w:rsidRPr="005A35B2">
        <w:rPr>
          <w:rStyle w:val="22"/>
          <w:rFonts w:ascii="Times New Roman" w:hAnsi="Times New Roman" w:cs="Times New Roman"/>
          <w:sz w:val="24"/>
          <w:szCs w:val="24"/>
          <w:lang w:eastAsia="en-US" w:bidi="en-US"/>
        </w:rPr>
        <w:t xml:space="preserve"> </w:t>
      </w:r>
      <w:r w:rsidRPr="005A35B2">
        <w:rPr>
          <w:rStyle w:val="22"/>
          <w:rFonts w:ascii="Times New Roman" w:hAnsi="Times New Roman" w:cs="Times New Roman"/>
          <w:sz w:val="24"/>
          <w:szCs w:val="24"/>
        </w:rPr>
        <w:t>313-р</w:t>
      </w:r>
      <w:r w:rsidRPr="005A35B2">
        <w:rPr>
          <w:rStyle w:val="23"/>
          <w:rFonts w:ascii="Times New Roman" w:hAnsi="Times New Roman" w:cs="Times New Roman"/>
          <w:sz w:val="24"/>
          <w:szCs w:val="24"/>
        </w:rPr>
        <w:t xml:space="preserve"> </w:t>
      </w:r>
      <w:r w:rsidRPr="005A35B2">
        <w:rPr>
          <w:rFonts w:ascii="Times New Roman" w:hAnsi="Times New Roman" w:cs="Times New Roman"/>
          <w:sz w:val="24"/>
          <w:szCs w:val="24"/>
        </w:rPr>
        <w:t>определена главная стратегическая цель - повышение качества и результативности противодействия преступности, охраны общественного порядка, собственности, обеспечение общественной безопасности и безопасности дорожного движения, а также доверие к органам внутренних дел Российской Федерации со стороны населения.</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Fonts w:ascii="Times New Roman" w:hAnsi="Times New Roman" w:cs="Times New Roman"/>
          <w:sz w:val="24"/>
          <w:szCs w:val="24"/>
        </w:rPr>
        <w:t>Для достижения этой цели одной из первоочередных задач является создание условий для безопасной жизнедеятельности населения, обеспечение надежной защиты личности, общества и государства от преступных посягательств.</w:t>
      </w:r>
    </w:p>
    <w:p w:rsidR="00067798" w:rsidRPr="005A35B2" w:rsidRDefault="005A35B2" w:rsidP="005A35B2">
      <w:pPr>
        <w:pStyle w:val="20"/>
        <w:shd w:val="clear" w:color="auto" w:fill="auto"/>
        <w:spacing w:line="240" w:lineRule="auto"/>
        <w:rPr>
          <w:rFonts w:ascii="Times New Roman" w:hAnsi="Times New Roman" w:cs="Times New Roman"/>
          <w:sz w:val="24"/>
          <w:szCs w:val="24"/>
        </w:rPr>
      </w:pPr>
      <w:r w:rsidRPr="005A35B2">
        <w:rPr>
          <w:rFonts w:ascii="Times New Roman" w:hAnsi="Times New Roman" w:cs="Times New Roman"/>
          <w:sz w:val="24"/>
          <w:szCs w:val="24"/>
        </w:rPr>
        <w:t>Практика и накопленный за последние годы опыт реализации задач по обеспечению безопасности неизбежно приводят к выводу о необходимости внедрения комплексного подхода в этой работе.</w:t>
      </w:r>
    </w:p>
    <w:p w:rsidR="00067798" w:rsidRPr="005A35B2" w:rsidRDefault="005A35B2" w:rsidP="005A35B2">
      <w:pPr>
        <w:pStyle w:val="20"/>
        <w:shd w:val="clear" w:color="auto" w:fill="auto"/>
        <w:spacing w:after="0" w:line="240" w:lineRule="auto"/>
        <w:jc w:val="left"/>
        <w:rPr>
          <w:rFonts w:ascii="Times New Roman" w:hAnsi="Times New Roman" w:cs="Times New Roman"/>
          <w:sz w:val="24"/>
          <w:szCs w:val="24"/>
        </w:rPr>
      </w:pPr>
      <w:r w:rsidRPr="005A35B2">
        <w:rPr>
          <w:rFonts w:ascii="Times New Roman" w:hAnsi="Times New Roman" w:cs="Times New Roman"/>
          <w:sz w:val="24"/>
          <w:szCs w:val="24"/>
        </w:rPr>
        <w:t>За 2012 год в Республике Татарстан зарегистрировано 51 584 преступления, что на 3,5 тысячи меньше, чем в 2011 году (-6,8 процента; Российская Федерация - -4,3 процента; Приволжский федеральный округ - 4,8 процента). Раскрыто 24 350 преступных посягательств (2011 г. - 28 486), в том числе 5 538 относящихся к категории тяжких и особо тяжких деяний (2011 г. - 6 870). Средняя по Татарстану раскрываемость преступлений составила 47,8 процента (2011 г. - 52,2 процента).</w:t>
      </w:r>
      <w:r w:rsidRPr="005A35B2">
        <w:rPr>
          <w:rFonts w:ascii="Times New Roman" w:hAnsi="Times New Roman" w:cs="Times New Roman"/>
          <w:sz w:val="24"/>
          <w:szCs w:val="24"/>
        </w:rPr>
        <w:br w:type="page"/>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lastRenderedPageBreak/>
        <w:t>В общей структуре преступности следует отметить уменьшение в сравнении с 2011 годом числа умышленных причинений тяжкого вреда здоровью (-7,1 процента; с 722 до 671), грабежей (-9,4 процента; с 2 467 до 2 234), краж (-6,9 процента; с 24 508 до 22 818), в том числе из жилищ граждан (-12,1 процента; с 1 222 до 1 074), вымогательств (-20,1 процента; со 174 до 139), мошенничеств (-6,7 процента; с 4 383 до 4 089), преступлений, связанных с незаконным оборотом наркотиков (-2,7 процента; с 4 093 до 3 981) и оружия (-25,5 процента; с 686 до 511).</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 то же время возросло количество зарегистрированных убийств (+5,4 процента; с 280 до 295), разбойных нападений (+7,1 процента; с 352 до 377), краж (+17,6 процента; с 284 до 334) и угонов (+23,8 процента; с 790 до 978) автомототранспорта, уголовно наказуемых хулиганств (+14,1 процента; с 227 до 259).</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Зарегистрировано 9 701 тяжкое и особо тяжкое преступление, что на 11,1 процента меньше аналогичного показателя прошлого года (2011 г. - 10 908; Российская Федерация - -6,2 процента; Приволжский федеральный округ - -8,9 процента), эффективность их расследования составила 61,7 процента (Российская Федерация - 55,2 процента; Приволжский федеральный округ - 62,9 процента).</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Основную долю в общем массиве зарегистрированных преступлений, как и прежде, составляют преступления против собственности - 62,6 процента. Всего зарегистрировано 32 305 преступлений данного вида (-7,1 процента; 2011 г. - 34 785), их раскрываемость составила 37,9 процента (2011 г. - 43,3 процента), в том числе разбойных нападений - 74,4 процента, грабежей - 58,4 процента, краж - 31,4 процента, краж из жилищ граждан - 60,4 процента.</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На улицах и в других общественных местах совершено 18 487 преступлений (2011 г. - 15 819), их удельный вес в общем массиве зарегистрированных преступлений составил 35,8 процента (2011 г. - 28,6 процента). Наиболее высокий удельный вес в данном виде преступности неизменно составляют кражи (52,5 процента, или 9 699 фактов), грабежи (8,6 процента, или 1 589 фактов), побои (7,5 процента, или 1 391 факт), мошенничества (3,8 процента, или 698 фактов).</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 последние годы все большую остроту и актуальность для нашей республики приобретает нарастающий процесс радикализации определенных слоев населения, в первую очередь исповедующих ислам, их вовлечения в деятельность запрещенных на территории Российской Федерации религиозных организаций и объединений, к числу которых относятся международная террористическая организация "Хизб ут-Тахрир аль-Ислами", международные религиозные объединения ’Таблиги-Джамаат" и "Ат-такфир валь-хиджра".</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За последние годы правоохранительными органами Республики Татарстан выявлена и пресечена деятельность 6 вооруженных групп экстремистской направленности, участники которых вели целенаправленную подготовку к совершению масштабных террористических актов на территории Республики Татарстан. Несколько десятков жителей республики принимают участие в боевых действиях в составе террористических организаций на территории Сирии.</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22"/>
          <w:rFonts w:ascii="Times New Roman" w:hAnsi="Times New Roman" w:cs="Times New Roman"/>
          <w:sz w:val="24"/>
          <w:szCs w:val="24"/>
        </w:rPr>
        <w:t xml:space="preserve">от 29.12.2016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1047</w:t>
      </w:r>
      <w:r w:rsidRPr="002D6B7B">
        <w:rPr>
          <w:rFonts w:ascii="Times New Roman" w:hAnsi="Times New Roman" w:cs="Times New Roman"/>
          <w:sz w:val="24"/>
          <w:szCs w:val="24"/>
        </w:rPr>
        <w:t>)</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На 01.01.2013 общее количество лиц, состоящих на наркологическом учете в медицинских учреждениях Республики Татарстан в связи с потреблением наркотических средств без назначения врача, составило 17 800 человек, из них с диагнозом "наркомания" - 9 736.</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 2012 году в республике выявлено 3 981 наркопреступление (2011 г. - 4 093), в том числе непосредственно подразделениями полиции - 2 680 (+1,7 процента; 2011 г. - 2 636), или 67,3 процента от всех преступлений данного вида.</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Из незаконного оборота изъято 112,9 кг наркотических средств, в том числе 44,1 кг марихуаны, 35,9 кг наркосодержащих растений, 17,7 кг маковой соломки, 8,6 кг синтетических наркотиков, 5,8 кг гашиша, 0,8 кг героина. Выявлено и перекрыто 17 каналов наркотрафика.</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 республике ведется активная работа по инициативному выявлению потребителей наркотиков. В 2012 году на обследование в медицинские учреждения на предмет выявления фактов потребления наркотических средств и психотропных веществ направлены 230 089 человек, из них у 3 097 подтвердился факт их потребления.</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Обеспечение экономической безопасности республики, защита всех форм собственности от криминальных посягательств, декриминализация значимых отраслей экономики, выявление и пресечение фактов хищений бюджетных средств и их нецелевого использования, противодействие коррупции являются одними из наиболее важных направлений деятельности Министерства внутренних дел по Республике Татарстан.</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lastRenderedPageBreak/>
        <w:t>В 2012 году в республике выявлено 3 754 преступления экономической направленности, из которых 1 757 относятся к категории тяжких и особо тяжких, в том числе 707 совершенных в крупном и особо крупном размерах.</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 сравнении с предыдущим годом более чем в 1,5 раза возросло количество выявленных преступлений в сфере государственной власти и интересов государственной службы (с 537 до 922), почти в 2 раза - преступлений коррупционной направленности (с 654 до 1 103), в том числе на четверть - фактов взяточничества (с 213 до 270).</w:t>
      </w:r>
    </w:p>
    <w:p w:rsidR="00067798" w:rsidRPr="002D6B7B" w:rsidRDefault="005A35B2" w:rsidP="002D6B7B">
      <w:pPr>
        <w:pStyle w:val="20"/>
        <w:shd w:val="clear" w:color="auto" w:fill="auto"/>
        <w:tabs>
          <w:tab w:val="left" w:pos="3226"/>
        </w:tabs>
        <w:spacing w:after="0" w:line="240" w:lineRule="auto"/>
        <w:rPr>
          <w:rFonts w:ascii="Times New Roman" w:hAnsi="Times New Roman" w:cs="Times New Roman"/>
          <w:sz w:val="24"/>
          <w:szCs w:val="24"/>
        </w:rPr>
      </w:pPr>
      <w:r w:rsidRPr="002D6B7B">
        <w:rPr>
          <w:rFonts w:ascii="Times New Roman" w:hAnsi="Times New Roman" w:cs="Times New Roman"/>
          <w:sz w:val="24"/>
          <w:szCs w:val="24"/>
        </w:rPr>
        <w:t>За совершение коррупционных преступлений осуждено 187 человек, в том числе сотрудников федеральных государственных органов -</w:t>
      </w:r>
      <w:r w:rsidRPr="002D6B7B">
        <w:rPr>
          <w:rFonts w:ascii="Times New Roman" w:hAnsi="Times New Roman" w:cs="Times New Roman"/>
          <w:sz w:val="24"/>
          <w:szCs w:val="24"/>
        </w:rPr>
        <w:tab/>
        <w:t>30,</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республиканских органов и учреждений - 45, муниципальных органов и учреждений - 61, представителей выборных органов власти - 20, правоохранительных органов - 15, сотрудников учреждений высшего профессионального образования - 7.</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Негативно сказывается на положении потребителей наличие множества монопольных рынков, в том числе деятельность отраслей, относящихся к естественным монополиям, ценовым спекуляциям, наводнение потребительского рынка контрафактными и фальсифицированными товарами.</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По состоянию на 01.01.2013 на профилактическом учете в органах внутренних дел состоит 56 369 человек, из них лиц, страдающих алкогольной зависимостью, - 10 929, совершивших правонарушения в сфере семейно</w:t>
      </w:r>
      <w:r w:rsidRPr="002D6B7B">
        <w:rPr>
          <w:rFonts w:ascii="Times New Roman" w:hAnsi="Times New Roman" w:cs="Times New Roman"/>
          <w:sz w:val="24"/>
          <w:szCs w:val="24"/>
        </w:rPr>
        <w:softHyphen/>
        <w:t>бытовых отношений - 1 817, отбывающих наказание без лишения свободы, - 10 929 человек.</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2012 году в соответствии с </w:t>
      </w:r>
      <w:r w:rsidRPr="002D6B7B">
        <w:rPr>
          <w:rStyle w:val="22"/>
          <w:rFonts w:ascii="Times New Roman" w:hAnsi="Times New Roman" w:cs="Times New Roman"/>
          <w:sz w:val="24"/>
          <w:szCs w:val="24"/>
        </w:rPr>
        <w:t xml:space="preserve">Федеральным законом от 6 апреля 2011 года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64-ФЗ "Об административном надзоре за лицами, освобожденными из мест лишения свободы"</w:t>
      </w:r>
      <w:r w:rsidRPr="002D6B7B">
        <w:rPr>
          <w:rStyle w:val="23"/>
          <w:rFonts w:ascii="Times New Roman" w:hAnsi="Times New Roman" w:cs="Times New Roman"/>
          <w:sz w:val="24"/>
          <w:szCs w:val="24"/>
        </w:rPr>
        <w:t xml:space="preserve"> </w:t>
      </w:r>
      <w:r w:rsidRPr="002D6B7B">
        <w:rPr>
          <w:rFonts w:ascii="Times New Roman" w:hAnsi="Times New Roman" w:cs="Times New Roman"/>
          <w:sz w:val="24"/>
          <w:szCs w:val="24"/>
        </w:rPr>
        <w:t>установлен административный надзор в отношении 1132 человек. В отношении лиц, состоящих под надзором, составлено 1 167 административных протоколов за несоблюдение установленных ограничений, 106 из них привлечены к уголовной ответственности, в том числе 13 - за уклонение от административного надзора.</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 2012 году в республике расследовано 5 469 преступлений, совершенных в состоянии алкогольного опьянения (2011 г. - 4 984), их удельный вес в общем массиве расследованных преступлений составил 22,5 процента (2011 г. - 17,5 процента). Из числа расследованных преступлений в состоянии опьянения совершено 194 убийства, 360 умышленных причинений тяжкого вреда здоровью, 52 изнасилования, 101 разбойное нападение, 422 грабежа и 1198 краж.</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Расследовано 7 319 преступлений, совершенных ранее судимыми лицами (2011 г. - 8 287), их удельный вес от общего числа расследованных преступлений составил 30,1 процента (2011 г. - 29,1 процента).</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 отношении несовершеннолетних или с их участием расследовано 1 376 преступлений (2011 г. - 1594), их удельный вес от общего числа расследованных преступлений составил 5,7 процента (2011 г. - 5,6 процента).</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 структуре подростковой преступности наибольшую долю составляют кражи - 853 преступления, или 62 процента, грабежи - 145, или 10,5 процента, и угоны автотранспортных средств - 81 случай, или 5,9 процента. Также с участием подростков совершено 5 убийств, 19 умышленных причинений тяжкого вреда здоровью, 26 разбоев, 36 фактов вымогательства, 37 мошенничеств, 46 преступлений, связанных с незаконным оборотом наркотиков.</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В 2012 году на территории республики зарегистрировано 5 478 дорожно</w:t>
      </w:r>
      <w:r w:rsidRPr="002D6B7B">
        <w:rPr>
          <w:rFonts w:ascii="Times New Roman" w:hAnsi="Times New Roman" w:cs="Times New Roman"/>
          <w:sz w:val="24"/>
          <w:szCs w:val="24"/>
        </w:rPr>
        <w:softHyphen/>
        <w:t>транспортных происшествий (2011 г. - 5 566), в которых погибли 694 человека (2011 г. - 696) и 7 077 получили ранения (2011 г. - 7 067).</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Подавляющее большинство ДТП произошло по вине водителей транспортных средств, на долю которых пришлось 86,2 процента, или 4 722 ДТП (+0,3 процента к 2011 г.), в которых погибли 608 и получили ранения 6 370 человек.</w:t>
      </w:r>
    </w:p>
    <w:p w:rsidR="00067798" w:rsidRPr="002D6B7B" w:rsidRDefault="005A35B2" w:rsidP="002D6B7B">
      <w:pPr>
        <w:pStyle w:val="20"/>
        <w:shd w:val="clear" w:color="auto" w:fill="auto"/>
        <w:spacing w:after="41" w:line="240" w:lineRule="auto"/>
        <w:rPr>
          <w:rFonts w:ascii="Times New Roman" w:hAnsi="Times New Roman" w:cs="Times New Roman"/>
          <w:sz w:val="24"/>
          <w:szCs w:val="24"/>
        </w:rPr>
      </w:pPr>
      <w:r w:rsidRPr="002D6B7B">
        <w:rPr>
          <w:rFonts w:ascii="Times New Roman" w:hAnsi="Times New Roman" w:cs="Times New Roman"/>
          <w:sz w:val="24"/>
          <w:szCs w:val="24"/>
        </w:rPr>
        <w:t>С участием детей на дорогах Татарстана зафиксировано 573 ДТП (2011 г. - 598), в результате которых 24 ребенка погибли (2011 г. - 23) и 611 получили травмы различной степени тяжести (2011 г. - 621).</w:t>
      </w:r>
    </w:p>
    <w:p w:rsidR="00067798" w:rsidRPr="002D6B7B" w:rsidRDefault="005A35B2" w:rsidP="002D6B7B">
      <w:pPr>
        <w:pStyle w:val="10"/>
        <w:keepNext/>
        <w:keepLines/>
        <w:numPr>
          <w:ilvl w:val="0"/>
          <w:numId w:val="13"/>
        </w:numPr>
        <w:shd w:val="clear" w:color="auto" w:fill="auto"/>
        <w:tabs>
          <w:tab w:val="left" w:pos="226"/>
        </w:tabs>
        <w:spacing w:before="0" w:after="79" w:line="240" w:lineRule="auto"/>
        <w:jc w:val="left"/>
        <w:rPr>
          <w:rFonts w:ascii="Times New Roman" w:hAnsi="Times New Roman" w:cs="Times New Roman"/>
          <w:sz w:val="24"/>
          <w:szCs w:val="24"/>
        </w:rPr>
      </w:pPr>
      <w:bookmarkStart w:id="3" w:name="bookmark2"/>
      <w:r w:rsidRPr="002D6B7B">
        <w:rPr>
          <w:rFonts w:ascii="Times New Roman" w:hAnsi="Times New Roman" w:cs="Times New Roman"/>
          <w:sz w:val="24"/>
          <w:szCs w:val="24"/>
        </w:rPr>
        <w:t>Основные цель и задачи Программы. Описание ожидаемых конечных результатов Программы, сроки и этапы ее реализации</w:t>
      </w:r>
      <w:bookmarkEnd w:id="3"/>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Целью реализации Программы является повышение качества и результативности противодействия преступности, охраны общественного порядка и обеспечения общественной безопасности в Республике Татарстан.</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Для достижения цели Программы требуется решение следующих задач:</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lastRenderedPageBreak/>
        <w:t>совершенствование деятельности по профилактике правонарушений и преступлений в Республике Татарстан;</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сокращение смертности от ДТП и количества ДТП с пострадавшими;</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повышение уровня защищенности жизни и спокойствия граждан, проживающих на территории Республики Татарстан, их законных прав и интересов на основе противодействия экстремизму и терроризму, профилактики и предупреждения их проявлений в Республике Татарстан;</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снижение масштабов незаконного распространения и немедицинского потребления наркотиков в Республике Татарстан;</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создание в Республике Татарстан условий для эффективной защиты установленных законодательством Российской Федерации прав потребителей, развитие потребительского рынка товаров, работ и услуг;</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снижение масштабов злоупотребления алкогольной продукцией среди населения Республики Татарстан и профилактика алкоголизма.</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Для решения задач Программы предусмотрена реализация следующих мероприятий, направленных на:</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снижение уровня преступности на территории Республики Татарстан;</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сокращение количества ДТП с пострадавшими и лиц, погибших в результате ДТП;</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противодействие терроризму и экстремизму и защиту жизни граждан, проживающих на территории Республики Татарстан;</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повышение эффективности работы правоохранительных органов по пресечению незаконного оборота наркотиков;</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совершенствование организации деятельности по противодействию коррупции в Республике Татарстан;</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создание в Республике Татарстан условий эффективной защиты прав потребителей, установленной законодательством Российской Федерации;</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снижение общего уровня потребления населением алкогольной продукции.</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Для оценки эффективности мероприятий Программы предлагается использовать следующие показатели:</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количество (динамика) преступлений;</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удельный вес преступлений, совершенных лицами, ранее судимыми, в общем числе расследованных преступлений;</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число лиц, погибших в ДТП;</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доля населения, оценивающего как достаточные меры борьбы правоохранительных органов с проявлениями терроризма и экстремизма;</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доля расследованных тяжких и особо тяжких преступлений от общего количества расследованных наркопреступлений;</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доля органов государственной власти Республики Татарстан и органов местного самоуправления Республики Татарстан, внедривших внутренний контроль и антикоррупционный механизм в кадровую политику;</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количество обращений граждан по фактам нарушений законодательства Российской Федерации в области защиты прав потребителей;</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число умерших от случайных отравлений алкоголем;</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удельный вес преступлений, совершенных в состоянии алкогольного опьянения, в общем числе расследованных преступлений.</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Срок реализации Программы - 2014 - 2021 годы (в два этапа):</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22"/>
          <w:rFonts w:ascii="Times New Roman" w:hAnsi="Times New Roman" w:cs="Times New Roman"/>
          <w:sz w:val="24"/>
          <w:szCs w:val="24"/>
        </w:rPr>
        <w:t xml:space="preserve">от 12.11.2018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990</w:t>
      </w:r>
      <w:r w:rsidRPr="002D6B7B">
        <w:rPr>
          <w:rFonts w:ascii="Times New Roman" w:hAnsi="Times New Roman" w:cs="Times New Roman"/>
          <w:sz w:val="24"/>
          <w:szCs w:val="24"/>
        </w:rPr>
        <w:t>)</w:t>
      </w:r>
    </w:p>
    <w:p w:rsidR="00067798" w:rsidRPr="002D6B7B" w:rsidRDefault="005A35B2" w:rsidP="002D6B7B">
      <w:pPr>
        <w:pStyle w:val="20"/>
        <w:numPr>
          <w:ilvl w:val="0"/>
          <w:numId w:val="14"/>
        </w:numPr>
        <w:shd w:val="clear" w:color="auto" w:fill="auto"/>
        <w:tabs>
          <w:tab w:val="left" w:pos="150"/>
        </w:tabs>
        <w:spacing w:after="0" w:line="240" w:lineRule="auto"/>
        <w:rPr>
          <w:rFonts w:ascii="Times New Roman" w:hAnsi="Times New Roman" w:cs="Times New Roman"/>
          <w:sz w:val="24"/>
          <w:szCs w:val="24"/>
        </w:rPr>
      </w:pPr>
      <w:r w:rsidRPr="002D6B7B">
        <w:rPr>
          <w:rFonts w:ascii="Times New Roman" w:hAnsi="Times New Roman" w:cs="Times New Roman"/>
          <w:sz w:val="24"/>
          <w:szCs w:val="24"/>
        </w:rPr>
        <w:t>этап - 2014 - 2016 годы;</w:t>
      </w:r>
    </w:p>
    <w:p w:rsidR="00067798" w:rsidRPr="002D6B7B" w:rsidRDefault="005A35B2" w:rsidP="002D6B7B">
      <w:pPr>
        <w:pStyle w:val="20"/>
        <w:numPr>
          <w:ilvl w:val="0"/>
          <w:numId w:val="14"/>
        </w:numPr>
        <w:shd w:val="clear" w:color="auto" w:fill="auto"/>
        <w:tabs>
          <w:tab w:val="left" w:pos="169"/>
        </w:tabs>
        <w:spacing w:after="0" w:line="240" w:lineRule="auto"/>
        <w:rPr>
          <w:rFonts w:ascii="Times New Roman" w:hAnsi="Times New Roman" w:cs="Times New Roman"/>
          <w:sz w:val="24"/>
          <w:szCs w:val="24"/>
        </w:rPr>
      </w:pPr>
      <w:r w:rsidRPr="002D6B7B">
        <w:rPr>
          <w:rFonts w:ascii="Times New Roman" w:hAnsi="Times New Roman" w:cs="Times New Roman"/>
          <w:sz w:val="24"/>
          <w:szCs w:val="24"/>
        </w:rPr>
        <w:t>этап - 2017 - 2021 годы.</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22"/>
          <w:rFonts w:ascii="Times New Roman" w:hAnsi="Times New Roman" w:cs="Times New Roman"/>
          <w:sz w:val="24"/>
          <w:szCs w:val="24"/>
        </w:rPr>
        <w:t xml:space="preserve">от 12.11.2018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990</w:t>
      </w:r>
      <w:r w:rsidRPr="002D6B7B">
        <w:rPr>
          <w:rStyle w:val="24"/>
          <w:rFonts w:ascii="Times New Roman" w:hAnsi="Times New Roman" w:cs="Times New Roman"/>
          <w:sz w:val="24"/>
          <w:szCs w:val="24"/>
        </w:rPr>
        <w:t>)</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 xml:space="preserve">Основные цель, задачи, индикаторы оценки результатов, а также финансирования мероприятий, предусмотренных Программой, представлены в приложениях </w:t>
      </w:r>
      <w:r w:rsidRPr="002D6B7B">
        <w:rPr>
          <w:rFonts w:ascii="Times New Roman" w:hAnsi="Times New Roman" w:cs="Times New Roman"/>
          <w:sz w:val="24"/>
          <w:szCs w:val="24"/>
          <w:lang w:val="en-US" w:eastAsia="en-US" w:bidi="en-US"/>
        </w:rPr>
        <w:t>N</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1 и </w:t>
      </w:r>
      <w:r w:rsidRPr="002D6B7B">
        <w:rPr>
          <w:rFonts w:ascii="Times New Roman" w:hAnsi="Times New Roman" w:cs="Times New Roman"/>
          <w:sz w:val="24"/>
          <w:szCs w:val="24"/>
          <w:lang w:val="en-US" w:eastAsia="en-US" w:bidi="en-US"/>
        </w:rPr>
        <w:t>N</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2 к ней.</w:t>
      </w:r>
    </w:p>
    <w:p w:rsidR="00067798" w:rsidRPr="002D6B7B" w:rsidRDefault="005A35B2" w:rsidP="002D6B7B">
      <w:pPr>
        <w:pStyle w:val="10"/>
        <w:keepNext/>
        <w:keepLines/>
        <w:numPr>
          <w:ilvl w:val="0"/>
          <w:numId w:val="13"/>
        </w:numPr>
        <w:shd w:val="clear" w:color="auto" w:fill="auto"/>
        <w:tabs>
          <w:tab w:val="left" w:pos="226"/>
        </w:tabs>
        <w:spacing w:before="0" w:after="41" w:line="240" w:lineRule="auto"/>
        <w:rPr>
          <w:rFonts w:ascii="Times New Roman" w:hAnsi="Times New Roman" w:cs="Times New Roman"/>
          <w:sz w:val="24"/>
          <w:szCs w:val="24"/>
        </w:rPr>
      </w:pPr>
      <w:bookmarkStart w:id="4" w:name="bookmark3"/>
      <w:r w:rsidRPr="002D6B7B">
        <w:rPr>
          <w:rFonts w:ascii="Times New Roman" w:hAnsi="Times New Roman" w:cs="Times New Roman"/>
          <w:sz w:val="24"/>
          <w:szCs w:val="24"/>
        </w:rPr>
        <w:t>Обоснование ресурсного обеспечения Программы</w:t>
      </w:r>
      <w:bookmarkEnd w:id="4"/>
    </w:p>
    <w:p w:rsidR="00067798" w:rsidRPr="002D6B7B" w:rsidRDefault="005A35B2" w:rsidP="002D6B7B">
      <w:pPr>
        <w:pStyle w:val="20"/>
        <w:shd w:val="clear" w:color="auto" w:fill="auto"/>
        <w:spacing w:after="263"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22"/>
          <w:rFonts w:ascii="Times New Roman" w:hAnsi="Times New Roman" w:cs="Times New Roman"/>
          <w:sz w:val="24"/>
          <w:szCs w:val="24"/>
        </w:rPr>
        <w:t xml:space="preserve">от 12.11.2018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990</w:t>
      </w:r>
      <w:r w:rsidRPr="002D6B7B">
        <w:rPr>
          <w:rFonts w:ascii="Times New Roman" w:hAnsi="Times New Roman" w:cs="Times New Roman"/>
          <w:sz w:val="24"/>
          <w:szCs w:val="24"/>
        </w:rPr>
        <w:t>)</w:t>
      </w:r>
    </w:p>
    <w:p w:rsidR="00067798" w:rsidRDefault="005A35B2" w:rsidP="002D6B7B">
      <w:pPr>
        <w:pStyle w:val="20"/>
        <w:shd w:val="clear" w:color="auto" w:fill="auto"/>
        <w:spacing w:after="0" w:line="240" w:lineRule="auto"/>
        <w:ind w:firstLine="280"/>
        <w:jc w:val="left"/>
        <w:rPr>
          <w:rFonts w:ascii="Times New Roman" w:hAnsi="Times New Roman" w:cs="Times New Roman"/>
          <w:sz w:val="24"/>
          <w:szCs w:val="24"/>
        </w:rPr>
      </w:pPr>
      <w:r w:rsidRPr="002D6B7B">
        <w:rPr>
          <w:rFonts w:ascii="Times New Roman" w:hAnsi="Times New Roman" w:cs="Times New Roman"/>
          <w:sz w:val="24"/>
          <w:szCs w:val="24"/>
        </w:rPr>
        <w:lastRenderedPageBreak/>
        <w:t>Общий объем финансирования Программы за счет средств бюджета Республики Татарстан составляет 15534,48487 млн рублей.</w:t>
      </w:r>
    </w:p>
    <w:p w:rsidR="002D6B7B" w:rsidRDefault="002D6B7B" w:rsidP="002D6B7B">
      <w:pPr>
        <w:pStyle w:val="20"/>
        <w:shd w:val="clear" w:color="auto" w:fill="auto"/>
        <w:spacing w:after="0" w:line="240" w:lineRule="auto"/>
        <w:ind w:firstLine="280"/>
        <w:jc w:val="left"/>
        <w:rPr>
          <w:rFonts w:ascii="Times New Roman" w:hAnsi="Times New Roman" w:cs="Times New Roman"/>
          <w:sz w:val="24"/>
          <w:szCs w:val="24"/>
        </w:rPr>
      </w:pPr>
    </w:p>
    <w:tbl>
      <w:tblPr>
        <w:tblStyle w:val="a6"/>
        <w:tblW w:w="0" w:type="auto"/>
        <w:tblInd w:w="2943" w:type="dxa"/>
        <w:tblLook w:val="04A0" w:firstRow="1" w:lastRow="0" w:firstColumn="1" w:lastColumn="0" w:noHBand="0" w:noVBand="1"/>
      </w:tblPr>
      <w:tblGrid>
        <w:gridCol w:w="2188"/>
        <w:gridCol w:w="3341"/>
      </w:tblGrid>
      <w:tr w:rsidR="002D6B7B" w:rsidTr="002D6B7B">
        <w:tc>
          <w:tcPr>
            <w:tcW w:w="2188" w:type="dxa"/>
          </w:tcPr>
          <w:p w:rsidR="002D6B7B" w:rsidRPr="002D6B7B" w:rsidRDefault="002D6B7B" w:rsidP="002D6B7B">
            <w:pPr>
              <w:pStyle w:val="20"/>
              <w:rPr>
                <w:rFonts w:ascii="Times New Roman" w:hAnsi="Times New Roman" w:cs="Times New Roman"/>
                <w:sz w:val="24"/>
                <w:szCs w:val="24"/>
              </w:rPr>
            </w:pPr>
            <w:r w:rsidRPr="002D6B7B">
              <w:rPr>
                <w:rFonts w:ascii="Times New Roman" w:hAnsi="Times New Roman" w:cs="Times New Roman"/>
                <w:sz w:val="24"/>
                <w:szCs w:val="24"/>
              </w:rPr>
              <w:t>Год</w:t>
            </w:r>
            <w:r w:rsidRPr="002D6B7B">
              <w:rPr>
                <w:rFonts w:ascii="Times New Roman" w:hAnsi="Times New Roman" w:cs="Times New Roman"/>
                <w:sz w:val="24"/>
                <w:szCs w:val="24"/>
              </w:rPr>
              <w:tab/>
            </w:r>
          </w:p>
          <w:p w:rsidR="002D6B7B" w:rsidRDefault="002D6B7B" w:rsidP="002D6B7B">
            <w:pPr>
              <w:pStyle w:val="20"/>
              <w:shd w:val="clear" w:color="auto" w:fill="auto"/>
              <w:spacing w:after="0" w:line="240" w:lineRule="auto"/>
              <w:jc w:val="left"/>
              <w:rPr>
                <w:rFonts w:ascii="Times New Roman" w:hAnsi="Times New Roman" w:cs="Times New Roman"/>
                <w:sz w:val="24"/>
                <w:szCs w:val="24"/>
              </w:rPr>
            </w:pPr>
          </w:p>
        </w:tc>
        <w:tc>
          <w:tcPr>
            <w:tcW w:w="3341" w:type="dxa"/>
          </w:tcPr>
          <w:p w:rsid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Средства бюджета Республики Татарстан</w:t>
            </w:r>
          </w:p>
        </w:tc>
      </w:tr>
      <w:tr w:rsidR="002D6B7B" w:rsidTr="002D6B7B">
        <w:tc>
          <w:tcPr>
            <w:tcW w:w="2188" w:type="dxa"/>
          </w:tcPr>
          <w:p w:rsidR="002D6B7B" w:rsidRPr="002D6B7B" w:rsidRDefault="002D6B7B" w:rsidP="002D6B7B">
            <w:pPr>
              <w:pStyle w:val="20"/>
              <w:rPr>
                <w:rFonts w:ascii="Times New Roman" w:hAnsi="Times New Roman" w:cs="Times New Roman"/>
                <w:sz w:val="24"/>
                <w:szCs w:val="24"/>
              </w:rPr>
            </w:pPr>
            <w:r w:rsidRPr="002D6B7B">
              <w:rPr>
                <w:rFonts w:ascii="Times New Roman" w:hAnsi="Times New Roman" w:cs="Times New Roman"/>
                <w:sz w:val="24"/>
                <w:szCs w:val="24"/>
              </w:rPr>
              <w:t>2014</w:t>
            </w:r>
            <w:r w:rsidRPr="002D6B7B">
              <w:rPr>
                <w:rFonts w:ascii="Times New Roman" w:hAnsi="Times New Roman" w:cs="Times New Roman"/>
                <w:sz w:val="24"/>
                <w:szCs w:val="24"/>
              </w:rPr>
              <w:tab/>
            </w:r>
          </w:p>
          <w:p w:rsidR="002D6B7B" w:rsidRDefault="002D6B7B" w:rsidP="002D6B7B">
            <w:pPr>
              <w:pStyle w:val="20"/>
              <w:shd w:val="clear" w:color="auto" w:fill="auto"/>
              <w:spacing w:after="0" w:line="240" w:lineRule="auto"/>
              <w:jc w:val="left"/>
              <w:rPr>
                <w:rFonts w:ascii="Times New Roman" w:hAnsi="Times New Roman" w:cs="Times New Roman"/>
                <w:sz w:val="24"/>
                <w:szCs w:val="24"/>
              </w:rPr>
            </w:pPr>
          </w:p>
        </w:tc>
        <w:tc>
          <w:tcPr>
            <w:tcW w:w="3341" w:type="dxa"/>
          </w:tcPr>
          <w:p w:rsid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1724,261</w:t>
            </w:r>
          </w:p>
        </w:tc>
      </w:tr>
      <w:tr w:rsidR="002D6B7B" w:rsidTr="002D6B7B">
        <w:tc>
          <w:tcPr>
            <w:tcW w:w="2188" w:type="dxa"/>
          </w:tcPr>
          <w:p w:rsidR="002D6B7B" w:rsidRPr="002D6B7B" w:rsidRDefault="002D6B7B" w:rsidP="002D6B7B">
            <w:pPr>
              <w:pStyle w:val="20"/>
              <w:rPr>
                <w:rFonts w:ascii="Times New Roman" w:hAnsi="Times New Roman" w:cs="Times New Roman"/>
                <w:sz w:val="24"/>
                <w:szCs w:val="24"/>
              </w:rPr>
            </w:pPr>
            <w:r w:rsidRPr="002D6B7B">
              <w:rPr>
                <w:rFonts w:ascii="Times New Roman" w:hAnsi="Times New Roman" w:cs="Times New Roman"/>
                <w:sz w:val="24"/>
                <w:szCs w:val="24"/>
              </w:rPr>
              <w:t>2015</w:t>
            </w:r>
            <w:r w:rsidRPr="002D6B7B">
              <w:rPr>
                <w:rFonts w:ascii="Times New Roman" w:hAnsi="Times New Roman" w:cs="Times New Roman"/>
                <w:sz w:val="24"/>
                <w:szCs w:val="24"/>
              </w:rPr>
              <w:tab/>
            </w:r>
          </w:p>
          <w:p w:rsidR="002D6B7B" w:rsidRDefault="002D6B7B" w:rsidP="002D6B7B">
            <w:pPr>
              <w:pStyle w:val="20"/>
              <w:shd w:val="clear" w:color="auto" w:fill="auto"/>
              <w:spacing w:after="0" w:line="240" w:lineRule="auto"/>
              <w:jc w:val="left"/>
              <w:rPr>
                <w:rFonts w:ascii="Times New Roman" w:hAnsi="Times New Roman" w:cs="Times New Roman"/>
                <w:sz w:val="24"/>
                <w:szCs w:val="24"/>
              </w:rPr>
            </w:pPr>
          </w:p>
        </w:tc>
        <w:tc>
          <w:tcPr>
            <w:tcW w:w="3341" w:type="dxa"/>
          </w:tcPr>
          <w:p w:rsid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1749,3376</w:t>
            </w:r>
          </w:p>
        </w:tc>
      </w:tr>
      <w:tr w:rsidR="002D6B7B" w:rsidTr="002D6B7B">
        <w:tc>
          <w:tcPr>
            <w:tcW w:w="2188" w:type="dxa"/>
          </w:tcPr>
          <w:p w:rsidR="002D6B7B" w:rsidRPr="002D6B7B" w:rsidRDefault="002D6B7B" w:rsidP="002D6B7B">
            <w:pPr>
              <w:pStyle w:val="20"/>
              <w:rPr>
                <w:rFonts w:ascii="Times New Roman" w:hAnsi="Times New Roman" w:cs="Times New Roman"/>
                <w:sz w:val="24"/>
                <w:szCs w:val="24"/>
              </w:rPr>
            </w:pPr>
            <w:r w:rsidRPr="002D6B7B">
              <w:rPr>
                <w:rFonts w:ascii="Times New Roman" w:hAnsi="Times New Roman" w:cs="Times New Roman"/>
                <w:sz w:val="24"/>
                <w:szCs w:val="24"/>
              </w:rPr>
              <w:t>2016</w:t>
            </w:r>
            <w:r w:rsidRPr="002D6B7B">
              <w:rPr>
                <w:rFonts w:ascii="Times New Roman" w:hAnsi="Times New Roman" w:cs="Times New Roman"/>
                <w:sz w:val="24"/>
                <w:szCs w:val="24"/>
              </w:rPr>
              <w:tab/>
            </w:r>
          </w:p>
          <w:p w:rsidR="002D6B7B" w:rsidRDefault="002D6B7B" w:rsidP="002D6B7B">
            <w:pPr>
              <w:pStyle w:val="20"/>
              <w:shd w:val="clear" w:color="auto" w:fill="auto"/>
              <w:spacing w:after="0" w:line="240" w:lineRule="auto"/>
              <w:jc w:val="left"/>
              <w:rPr>
                <w:rFonts w:ascii="Times New Roman" w:hAnsi="Times New Roman" w:cs="Times New Roman"/>
                <w:sz w:val="24"/>
                <w:szCs w:val="24"/>
              </w:rPr>
            </w:pPr>
          </w:p>
        </w:tc>
        <w:tc>
          <w:tcPr>
            <w:tcW w:w="3341" w:type="dxa"/>
          </w:tcPr>
          <w:p w:rsid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1924,8585</w:t>
            </w:r>
          </w:p>
        </w:tc>
      </w:tr>
      <w:tr w:rsidR="002D6B7B" w:rsidTr="002D6B7B">
        <w:tc>
          <w:tcPr>
            <w:tcW w:w="2188" w:type="dxa"/>
          </w:tcPr>
          <w:p w:rsidR="002D6B7B" w:rsidRPr="002D6B7B" w:rsidRDefault="002D6B7B" w:rsidP="002D6B7B">
            <w:pPr>
              <w:pStyle w:val="20"/>
              <w:rPr>
                <w:rFonts w:ascii="Times New Roman" w:hAnsi="Times New Roman" w:cs="Times New Roman"/>
                <w:sz w:val="24"/>
                <w:szCs w:val="24"/>
              </w:rPr>
            </w:pPr>
            <w:r w:rsidRPr="002D6B7B">
              <w:rPr>
                <w:rFonts w:ascii="Times New Roman" w:hAnsi="Times New Roman" w:cs="Times New Roman"/>
                <w:sz w:val="24"/>
                <w:szCs w:val="24"/>
              </w:rPr>
              <w:t>2017</w:t>
            </w:r>
            <w:r w:rsidRPr="002D6B7B">
              <w:rPr>
                <w:rFonts w:ascii="Times New Roman" w:hAnsi="Times New Roman" w:cs="Times New Roman"/>
                <w:sz w:val="24"/>
                <w:szCs w:val="24"/>
              </w:rPr>
              <w:tab/>
            </w:r>
          </w:p>
          <w:p w:rsidR="002D6B7B" w:rsidRDefault="002D6B7B" w:rsidP="002D6B7B">
            <w:pPr>
              <w:pStyle w:val="20"/>
              <w:shd w:val="clear" w:color="auto" w:fill="auto"/>
              <w:spacing w:after="0" w:line="240" w:lineRule="auto"/>
              <w:jc w:val="left"/>
              <w:rPr>
                <w:rFonts w:ascii="Times New Roman" w:hAnsi="Times New Roman" w:cs="Times New Roman"/>
                <w:sz w:val="24"/>
                <w:szCs w:val="24"/>
              </w:rPr>
            </w:pPr>
          </w:p>
        </w:tc>
        <w:tc>
          <w:tcPr>
            <w:tcW w:w="3341" w:type="dxa"/>
          </w:tcPr>
          <w:p w:rsid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1939,4089</w:t>
            </w:r>
          </w:p>
        </w:tc>
      </w:tr>
      <w:tr w:rsidR="002D6B7B" w:rsidTr="002D6B7B">
        <w:tc>
          <w:tcPr>
            <w:tcW w:w="2188" w:type="dxa"/>
          </w:tcPr>
          <w:p w:rsidR="002D6B7B" w:rsidRPr="002D6B7B" w:rsidRDefault="002D6B7B" w:rsidP="002D6B7B">
            <w:pPr>
              <w:pStyle w:val="20"/>
              <w:rPr>
                <w:rFonts w:ascii="Times New Roman" w:hAnsi="Times New Roman" w:cs="Times New Roman"/>
                <w:sz w:val="24"/>
                <w:szCs w:val="24"/>
              </w:rPr>
            </w:pPr>
            <w:r w:rsidRPr="002D6B7B">
              <w:rPr>
                <w:rFonts w:ascii="Times New Roman" w:hAnsi="Times New Roman" w:cs="Times New Roman"/>
                <w:sz w:val="24"/>
                <w:szCs w:val="24"/>
              </w:rPr>
              <w:t>2018</w:t>
            </w:r>
            <w:r w:rsidRPr="002D6B7B">
              <w:rPr>
                <w:rFonts w:ascii="Times New Roman" w:hAnsi="Times New Roman" w:cs="Times New Roman"/>
                <w:sz w:val="24"/>
                <w:szCs w:val="24"/>
              </w:rPr>
              <w:tab/>
            </w:r>
          </w:p>
          <w:p w:rsidR="002D6B7B" w:rsidRDefault="002D6B7B" w:rsidP="002D6B7B">
            <w:pPr>
              <w:pStyle w:val="20"/>
              <w:shd w:val="clear" w:color="auto" w:fill="auto"/>
              <w:spacing w:after="0" w:line="240" w:lineRule="auto"/>
              <w:jc w:val="left"/>
              <w:rPr>
                <w:rFonts w:ascii="Times New Roman" w:hAnsi="Times New Roman" w:cs="Times New Roman"/>
                <w:sz w:val="24"/>
                <w:szCs w:val="24"/>
              </w:rPr>
            </w:pPr>
          </w:p>
        </w:tc>
        <w:tc>
          <w:tcPr>
            <w:tcW w:w="3341" w:type="dxa"/>
          </w:tcPr>
          <w:p w:rsid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1967,35217</w:t>
            </w:r>
          </w:p>
        </w:tc>
      </w:tr>
      <w:tr w:rsidR="002D6B7B" w:rsidTr="002D6B7B">
        <w:tc>
          <w:tcPr>
            <w:tcW w:w="2188" w:type="dxa"/>
          </w:tcPr>
          <w:p w:rsidR="002D6B7B" w:rsidRPr="002D6B7B" w:rsidRDefault="002D6B7B" w:rsidP="002D6B7B">
            <w:pPr>
              <w:pStyle w:val="20"/>
              <w:rPr>
                <w:rFonts w:ascii="Times New Roman" w:hAnsi="Times New Roman" w:cs="Times New Roman"/>
                <w:sz w:val="24"/>
                <w:szCs w:val="24"/>
              </w:rPr>
            </w:pPr>
            <w:r w:rsidRPr="002D6B7B">
              <w:rPr>
                <w:rFonts w:ascii="Times New Roman" w:hAnsi="Times New Roman" w:cs="Times New Roman"/>
                <w:sz w:val="24"/>
                <w:szCs w:val="24"/>
              </w:rPr>
              <w:t>2019</w:t>
            </w:r>
            <w:r w:rsidRPr="002D6B7B">
              <w:rPr>
                <w:rFonts w:ascii="Times New Roman" w:hAnsi="Times New Roman" w:cs="Times New Roman"/>
                <w:sz w:val="24"/>
                <w:szCs w:val="24"/>
              </w:rPr>
              <w:tab/>
            </w:r>
          </w:p>
          <w:p w:rsidR="002D6B7B" w:rsidRDefault="002D6B7B" w:rsidP="002D6B7B">
            <w:pPr>
              <w:pStyle w:val="20"/>
              <w:shd w:val="clear" w:color="auto" w:fill="auto"/>
              <w:spacing w:after="0" w:line="240" w:lineRule="auto"/>
              <w:jc w:val="left"/>
              <w:rPr>
                <w:rFonts w:ascii="Times New Roman" w:hAnsi="Times New Roman" w:cs="Times New Roman"/>
                <w:sz w:val="24"/>
                <w:szCs w:val="24"/>
              </w:rPr>
            </w:pPr>
          </w:p>
        </w:tc>
        <w:tc>
          <w:tcPr>
            <w:tcW w:w="3341" w:type="dxa"/>
          </w:tcPr>
          <w:p w:rsid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2022,2244</w:t>
            </w:r>
          </w:p>
        </w:tc>
      </w:tr>
      <w:tr w:rsidR="002D6B7B" w:rsidTr="002D6B7B">
        <w:tc>
          <w:tcPr>
            <w:tcW w:w="2188" w:type="dxa"/>
          </w:tcPr>
          <w:p w:rsid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r w:rsidRPr="002D6B7B">
              <w:rPr>
                <w:rFonts w:ascii="Times New Roman" w:hAnsi="Times New Roman" w:cs="Times New Roman"/>
                <w:sz w:val="24"/>
                <w:szCs w:val="24"/>
              </w:rPr>
              <w:tab/>
            </w:r>
          </w:p>
        </w:tc>
        <w:tc>
          <w:tcPr>
            <w:tcW w:w="3341" w:type="dxa"/>
          </w:tcPr>
          <w:p w:rsid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2098,6718</w:t>
            </w:r>
          </w:p>
        </w:tc>
      </w:tr>
      <w:tr w:rsidR="002D6B7B" w:rsidTr="002D6B7B">
        <w:tc>
          <w:tcPr>
            <w:tcW w:w="2188" w:type="dxa"/>
            <w:vAlign w:val="center"/>
          </w:tcPr>
          <w:p w:rsidR="002D6B7B" w:rsidRP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tc>
        <w:tc>
          <w:tcPr>
            <w:tcW w:w="3341" w:type="dxa"/>
          </w:tcPr>
          <w:p w:rsidR="002D6B7B" w:rsidRP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2108,3705</w:t>
            </w:r>
          </w:p>
        </w:tc>
      </w:tr>
      <w:tr w:rsidR="002D6B7B" w:rsidTr="002D6B7B">
        <w:tc>
          <w:tcPr>
            <w:tcW w:w="2188" w:type="dxa"/>
            <w:vAlign w:val="center"/>
          </w:tcPr>
          <w:p w:rsidR="002D6B7B" w:rsidRPr="002D6B7B" w:rsidRDefault="002D6B7B" w:rsidP="002D6B7B">
            <w:pPr>
              <w:pStyle w:val="2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Всего</w:t>
            </w:r>
          </w:p>
        </w:tc>
        <w:tc>
          <w:tcPr>
            <w:tcW w:w="3341" w:type="dxa"/>
            <w:vAlign w:val="center"/>
          </w:tcPr>
          <w:p w:rsidR="002D6B7B" w:rsidRPr="002D6B7B" w:rsidRDefault="002D6B7B" w:rsidP="002D6B7B">
            <w:pPr>
              <w:pStyle w:val="20"/>
              <w:shd w:val="clear" w:color="auto" w:fill="auto"/>
              <w:spacing w:after="0" w:line="240" w:lineRule="auto"/>
              <w:ind w:firstLine="280"/>
              <w:jc w:val="left"/>
              <w:rPr>
                <w:rFonts w:ascii="Times New Roman" w:hAnsi="Times New Roman" w:cs="Times New Roman"/>
                <w:sz w:val="24"/>
                <w:szCs w:val="24"/>
              </w:rPr>
            </w:pPr>
            <w:r w:rsidRPr="002D6B7B">
              <w:rPr>
                <w:rStyle w:val="21"/>
                <w:rFonts w:ascii="Times New Roman" w:hAnsi="Times New Roman" w:cs="Times New Roman"/>
                <w:sz w:val="24"/>
                <w:szCs w:val="24"/>
              </w:rPr>
              <w:t>15534,48487</w:t>
            </w:r>
          </w:p>
          <w:p w:rsidR="002D6B7B" w:rsidRPr="002D6B7B" w:rsidRDefault="002D6B7B" w:rsidP="002D6B7B">
            <w:pPr>
              <w:pStyle w:val="a5"/>
              <w:framePr w:w="2981" w:wrap="notBeside" w:vAnchor="text" w:hAnchor="text" w:y="1"/>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(млн рублей)</w:t>
            </w:r>
          </w:p>
          <w:p w:rsidR="002D6B7B" w:rsidRPr="002D6B7B" w:rsidRDefault="002D6B7B" w:rsidP="002D6B7B">
            <w:pPr>
              <w:pStyle w:val="20"/>
              <w:shd w:val="clear" w:color="auto" w:fill="auto"/>
              <w:spacing w:after="0" w:line="240" w:lineRule="auto"/>
              <w:jc w:val="left"/>
              <w:rPr>
                <w:rFonts w:ascii="Times New Roman" w:hAnsi="Times New Roman" w:cs="Times New Roman"/>
                <w:sz w:val="24"/>
                <w:szCs w:val="24"/>
              </w:rPr>
            </w:pPr>
          </w:p>
        </w:tc>
      </w:tr>
    </w:tbl>
    <w:p w:rsidR="002D6B7B" w:rsidRDefault="002D6B7B" w:rsidP="002D6B7B">
      <w:pPr>
        <w:pStyle w:val="20"/>
        <w:shd w:val="clear" w:color="auto" w:fill="auto"/>
        <w:spacing w:after="0" w:line="240" w:lineRule="auto"/>
        <w:ind w:firstLine="280"/>
        <w:jc w:val="left"/>
        <w:rPr>
          <w:rFonts w:ascii="Times New Roman" w:hAnsi="Times New Roman" w:cs="Times New Roman"/>
          <w:sz w:val="24"/>
          <w:szCs w:val="24"/>
        </w:rPr>
      </w:pPr>
    </w:p>
    <w:p w:rsidR="00067798" w:rsidRPr="002D6B7B" w:rsidRDefault="005A35B2" w:rsidP="002D6B7B">
      <w:pPr>
        <w:pStyle w:val="20"/>
        <w:shd w:val="clear" w:color="auto" w:fill="auto"/>
        <w:spacing w:before="39" w:line="240" w:lineRule="auto"/>
        <w:rPr>
          <w:rFonts w:ascii="Times New Roman" w:hAnsi="Times New Roman" w:cs="Times New Roman"/>
          <w:sz w:val="24"/>
          <w:szCs w:val="24"/>
        </w:rPr>
      </w:pPr>
      <w:r w:rsidRPr="002D6B7B">
        <w:rPr>
          <w:rFonts w:ascii="Times New Roman" w:hAnsi="Times New Roman" w:cs="Times New Roman"/>
          <w:sz w:val="24"/>
          <w:szCs w:val="24"/>
        </w:rPr>
        <w:t>На реализацию программных мероприятий предполагается использовать средства, выделяемые на финансирование основной деятельности исполнителей мероприятий.</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Республики Татарстан на соответствующий год исходя из возможностей бюджета Республики Татарстан и федерального бюджета.</w:t>
      </w:r>
    </w:p>
    <w:p w:rsidR="00067798" w:rsidRPr="002D6B7B" w:rsidRDefault="005A35B2" w:rsidP="002D6B7B">
      <w:pPr>
        <w:pStyle w:val="40"/>
        <w:numPr>
          <w:ilvl w:val="0"/>
          <w:numId w:val="13"/>
        </w:numPr>
        <w:shd w:val="clear" w:color="auto" w:fill="auto"/>
        <w:tabs>
          <w:tab w:val="left" w:pos="231"/>
        </w:tabs>
        <w:spacing w:before="0" w:after="17" w:line="240" w:lineRule="auto"/>
        <w:rPr>
          <w:rFonts w:ascii="Times New Roman" w:hAnsi="Times New Roman" w:cs="Times New Roman"/>
          <w:sz w:val="24"/>
          <w:szCs w:val="24"/>
        </w:rPr>
      </w:pPr>
      <w:r w:rsidRPr="002D6B7B">
        <w:rPr>
          <w:rFonts w:ascii="Times New Roman" w:hAnsi="Times New Roman" w:cs="Times New Roman"/>
          <w:sz w:val="24"/>
          <w:szCs w:val="24"/>
        </w:rPr>
        <w:t>Механизм реализации Программы</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Планирование, взаимодействие, координацию и общий контроль за исполнением Программы осуществляет Министерство внутренних дел по Республике Татарстан (по согласованию), которое ежегодно уточняет целевые показатели и затраты на программные мероприятия, механизм реализации Программы и состав исполнителей, запрашивает у министерств и ведомств, ответственных за выполнение мероприятий, сведения о ходе выполнения Программы.</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Реализация Программы осуществляется в соответствии с ежегодным планом, содержащим перечень мероприятий Программы с указанием сроков их выполнения, бюджетных ассигнований, а также информации о расходах. Ответственные государственные заказчики - координаторы подпрограмм осуществляют их исполнение также в соответствии с разработанным ежегодным планом.</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Финансирование мероприятий осуществляется через министерства и ведомства, ответственные за их реализацию и являющиеся исполнителями настоящей Программы.</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Исполнители Программы, ответственные за реализацию подпрограмм, представляют государственному заказчику - координатору Программы ежеквартально, до 10 числа месяца, следующего за отчетным периодом, информацию нарастающим итогом об исполнении мероприятий Программы и освоенных денежных средствах, выделяемых исполнителям мероприятий.</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 xml:space="preserve">Министерство внутренних дел по Республике Татарстан ежеквартально, до 25 числа, следующего за отчетным периодом, представляет в Министерство экономики Республики Татарстан статистическую, справочную и аналитическую информацию о реализации Программы, а также эффективности использования финансовых средств по форме в соответствии с </w:t>
      </w:r>
      <w:r w:rsidRPr="002D6B7B">
        <w:rPr>
          <w:rStyle w:val="22"/>
          <w:rFonts w:ascii="Times New Roman" w:hAnsi="Times New Roman" w:cs="Times New Roman"/>
          <w:sz w:val="24"/>
          <w:szCs w:val="24"/>
        </w:rPr>
        <w:t xml:space="preserve">приложением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5</w:t>
      </w:r>
      <w:r w:rsidRPr="002D6B7B">
        <w:rPr>
          <w:rStyle w:val="23"/>
          <w:rFonts w:ascii="Times New Roman" w:hAnsi="Times New Roman" w:cs="Times New Roman"/>
          <w:sz w:val="24"/>
          <w:szCs w:val="24"/>
        </w:rPr>
        <w:t xml:space="preserve"> </w:t>
      </w:r>
      <w:r w:rsidRPr="002D6B7B">
        <w:rPr>
          <w:rFonts w:ascii="Times New Roman" w:hAnsi="Times New Roman" w:cs="Times New Roman"/>
          <w:sz w:val="24"/>
          <w:szCs w:val="24"/>
        </w:rPr>
        <w:t xml:space="preserve">к Порядку разработки, реализации и оценки эффективности государственных программ Республики Татарстан, утвержденному </w:t>
      </w:r>
      <w:r w:rsidRPr="002D6B7B">
        <w:rPr>
          <w:rStyle w:val="22"/>
          <w:rFonts w:ascii="Times New Roman" w:hAnsi="Times New Roman" w:cs="Times New Roman"/>
          <w:sz w:val="24"/>
          <w:szCs w:val="24"/>
        </w:rPr>
        <w:t xml:space="preserve">Постановлением Кабинета Министров Республики Татарстан от 31.12.2012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1199 "Об утверждении Порядка разработки, реализации и оценки эффективности государственных программ Республики Татарстан и перечня государственных программ Республики Татарстан"</w:t>
      </w:r>
      <w:r w:rsidRPr="002D6B7B">
        <w:rPr>
          <w:rFonts w:ascii="Times New Roman" w:hAnsi="Times New Roman" w:cs="Times New Roman"/>
          <w:sz w:val="24"/>
          <w:szCs w:val="24"/>
        </w:rPr>
        <w:t>.</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lastRenderedPageBreak/>
        <w:t>Годовой отчет о ходе реализации и оценке эффективности подпрограмм (далее - годовой отчет) формируется ответственным исполнителем совместно с соисполнителями до 1 февраля года, следующего за отчетным, и направляется в Министерство внутренних дел по Республике Татарстан.</w:t>
      </w:r>
    </w:p>
    <w:p w:rsidR="00067798" w:rsidRPr="002D6B7B" w:rsidRDefault="005A35B2" w:rsidP="002D6B7B">
      <w:pPr>
        <w:pStyle w:val="20"/>
        <w:shd w:val="clear" w:color="auto" w:fill="auto"/>
        <w:spacing w:after="47" w:line="240" w:lineRule="auto"/>
        <w:rPr>
          <w:rFonts w:ascii="Times New Roman" w:hAnsi="Times New Roman" w:cs="Times New Roman"/>
          <w:sz w:val="24"/>
          <w:szCs w:val="24"/>
        </w:rPr>
      </w:pPr>
      <w:r w:rsidRPr="002D6B7B">
        <w:rPr>
          <w:rFonts w:ascii="Times New Roman" w:hAnsi="Times New Roman" w:cs="Times New Roman"/>
          <w:sz w:val="24"/>
          <w:szCs w:val="24"/>
        </w:rPr>
        <w:t>Годовой отчет содержит:</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конкретные результаты, достигнутые за отчетный период;</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перечень мероприятий, выполненных и не выполненных (с указанием причин) в установленные сроки;</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анализ факторов, повлиявших на ход реализации подпрограмм;</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данные об использовании бюджетных ассигнований и иных средств на выполнение мероприятий;</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информацию о внесенных ответственным исполнителем изменениях в подпрограммах;</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иную информацию.</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Внесение изменений в подпрограммы осуществляется ответственными исполнителями (координаторами) либо во исполнение поручений Правительства Республики Татарстан в соответствии с установленными требованиями. Об изменениях в подпрограммах ответственные исполнители информируют Министерство внутренних дел по Республике Татарстан.</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Министерство внутренних дел по Республике Татарстан ежегодно, до 1 марта, представляет итоговый доклад о реализации Программы за прошедший год Президенту Республики Татарстан и Премьер-министру Республики Татарстан.</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Выполнение программных мероприятий и эффективность использования финансовых средств планируется регулярно рассматривать на заседаниях Правительственной комиссии Республики Татарстан по профилактике правонарушений, Совета Безопасности Республики Татарстан, Комиссии по координации работы по противодействию коррупции в Республике Татарстан, антитеррористической комиссии в Республике Татарстан, антинаркотической комиссии в Республике Татарстан, Правительственной комиссии Республики Татарстан по обеспечению безопасности дорожного движения с заслушиванием руководителей министерств и ведомств - исполнителей подпрограмм.</w:t>
      </w:r>
    </w:p>
    <w:p w:rsidR="00067798" w:rsidRPr="002D6B7B" w:rsidRDefault="005A35B2" w:rsidP="002D6B7B">
      <w:pPr>
        <w:pStyle w:val="20"/>
        <w:shd w:val="clear" w:color="auto" w:fill="auto"/>
        <w:spacing w:after="19"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22"/>
          <w:rFonts w:ascii="Times New Roman" w:hAnsi="Times New Roman" w:cs="Times New Roman"/>
          <w:sz w:val="24"/>
          <w:szCs w:val="24"/>
        </w:rPr>
        <w:t xml:space="preserve">от 11.11.2015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844</w:t>
      </w:r>
      <w:r w:rsidRPr="002D6B7B">
        <w:rPr>
          <w:rFonts w:ascii="Times New Roman" w:hAnsi="Times New Roman" w:cs="Times New Roman"/>
          <w:sz w:val="24"/>
          <w:szCs w:val="24"/>
        </w:rPr>
        <w:t>)</w:t>
      </w:r>
    </w:p>
    <w:p w:rsidR="00067798" w:rsidRPr="002D6B7B" w:rsidRDefault="005A35B2" w:rsidP="002D6B7B">
      <w:pPr>
        <w:pStyle w:val="40"/>
        <w:numPr>
          <w:ilvl w:val="0"/>
          <w:numId w:val="13"/>
        </w:numPr>
        <w:shd w:val="clear" w:color="auto" w:fill="auto"/>
        <w:tabs>
          <w:tab w:val="left" w:pos="231"/>
        </w:tabs>
        <w:spacing w:before="0" w:after="107" w:line="240" w:lineRule="auto"/>
        <w:jc w:val="left"/>
        <w:rPr>
          <w:rFonts w:ascii="Times New Roman" w:hAnsi="Times New Roman" w:cs="Times New Roman"/>
          <w:sz w:val="24"/>
          <w:szCs w:val="24"/>
        </w:rPr>
      </w:pPr>
      <w:r w:rsidRPr="002D6B7B">
        <w:rPr>
          <w:rFonts w:ascii="Times New Roman" w:hAnsi="Times New Roman" w:cs="Times New Roman"/>
          <w:sz w:val="24"/>
          <w:szCs w:val="24"/>
        </w:rPr>
        <w:t>Оценка экономической, социальной и экологической эффективности Программы</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Выполнение мероприятий Программы позволит:</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стабилизировать криминогенную обстановку в Республике Татарстан, нейтрализовать 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населения;</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сократить смертность от ДТП, в том числе детскую смертность;</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совершенствовать формы и методы работы органов исполнительной власти Республики Татарстан по профилактике терроризма и экстремизма, радикальных религиозных течений, проявлений ксенофобии, национальной и расовой нетерпимости, противодействию этнической дискриминации на территории;</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сократить спрос на наркотики путем совершенствования системы профилактической, лечебной и реабилитационной работы, а также формирования негативного отношения в обществе к немедицинскому потреблению наркотиков;</w:t>
      </w:r>
    </w:p>
    <w:p w:rsidR="00067798" w:rsidRPr="002D6B7B" w:rsidRDefault="005A35B2" w:rsidP="002D6B7B">
      <w:pPr>
        <w:pStyle w:val="2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совершенствовать инструменты и механизмы, в том числе правовые и организационные, направленные на противодействие коррупции;</w:t>
      </w:r>
    </w:p>
    <w:p w:rsidR="00067798" w:rsidRPr="002D6B7B" w:rsidRDefault="005A35B2" w:rsidP="002D6B7B">
      <w:pPr>
        <w:pStyle w:val="20"/>
        <w:shd w:val="clear" w:color="auto" w:fill="auto"/>
        <w:spacing w:after="84" w:line="240" w:lineRule="auto"/>
        <w:rPr>
          <w:rFonts w:ascii="Times New Roman" w:hAnsi="Times New Roman" w:cs="Times New Roman"/>
          <w:sz w:val="24"/>
          <w:szCs w:val="24"/>
        </w:rPr>
      </w:pPr>
      <w:r w:rsidRPr="002D6B7B">
        <w:rPr>
          <w:rFonts w:ascii="Times New Roman" w:hAnsi="Times New Roman" w:cs="Times New Roman"/>
          <w:sz w:val="24"/>
          <w:szCs w:val="24"/>
        </w:rPr>
        <w:t>снизить количество обращений граждан по фактам нарушений законодательства Российской Федерации в области защиты прав потребителей;</w:t>
      </w:r>
    </w:p>
    <w:p w:rsidR="00067798" w:rsidRPr="002D6B7B" w:rsidRDefault="005A35B2" w:rsidP="002D6B7B">
      <w:pPr>
        <w:pStyle w:val="20"/>
        <w:shd w:val="clear" w:color="auto" w:fill="auto"/>
        <w:spacing w:after="19" w:line="240" w:lineRule="auto"/>
        <w:rPr>
          <w:rFonts w:ascii="Times New Roman" w:hAnsi="Times New Roman" w:cs="Times New Roman"/>
          <w:sz w:val="24"/>
          <w:szCs w:val="24"/>
        </w:rPr>
      </w:pPr>
      <w:r w:rsidRPr="002D6B7B">
        <w:rPr>
          <w:rFonts w:ascii="Times New Roman" w:hAnsi="Times New Roman" w:cs="Times New Roman"/>
          <w:sz w:val="24"/>
          <w:szCs w:val="24"/>
        </w:rPr>
        <w:t>снизить уровень потребления алкогольной продукции на душу населения.</w:t>
      </w:r>
    </w:p>
    <w:p w:rsidR="00067798" w:rsidRDefault="005A35B2" w:rsidP="002D6B7B">
      <w:pPr>
        <w:pStyle w:val="40"/>
        <w:shd w:val="clear" w:color="auto" w:fill="auto"/>
        <w:spacing w:before="0" w:after="0" w:line="240" w:lineRule="auto"/>
        <w:jc w:val="left"/>
        <w:rPr>
          <w:sz w:val="10"/>
          <w:szCs w:val="10"/>
        </w:rPr>
      </w:pPr>
      <w:r w:rsidRPr="002D6B7B">
        <w:rPr>
          <w:rFonts w:ascii="Times New Roman" w:hAnsi="Times New Roman" w:cs="Times New Roman"/>
          <w:sz w:val="24"/>
          <w:szCs w:val="24"/>
        </w:rPr>
        <w:t xml:space="preserve">Приложение </w:t>
      </w:r>
      <w:r w:rsidRPr="002D6B7B">
        <w:rPr>
          <w:rFonts w:ascii="Times New Roman" w:hAnsi="Times New Roman" w:cs="Times New Roman"/>
          <w:sz w:val="24"/>
          <w:szCs w:val="24"/>
          <w:lang w:val="en-US" w:eastAsia="en-US" w:bidi="en-US"/>
        </w:rPr>
        <w:t>N</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1. Цель, задачи, индикаторы оценки результатов государственной программы "Обеспечение общественного порядка и противодействие преступности в Республике Т атарстан на 2014 - 2021 годы"</w:t>
      </w:r>
    </w:p>
    <w:p w:rsidR="00067798" w:rsidRDefault="00067798">
      <w:pPr>
        <w:rPr>
          <w:sz w:val="2"/>
          <w:szCs w:val="2"/>
        </w:rPr>
        <w:sectPr w:rsidR="00067798" w:rsidSect="009E25A0">
          <w:pgSz w:w="11900" w:h="16840"/>
          <w:pgMar w:top="567" w:right="624" w:bottom="567" w:left="567" w:header="0" w:footer="6" w:gutter="0"/>
          <w:cols w:space="720"/>
          <w:noEndnote/>
          <w:docGrid w:linePitch="360"/>
        </w:sectPr>
      </w:pPr>
    </w:p>
    <w:p w:rsidR="00067798" w:rsidRPr="002D6B7B" w:rsidRDefault="005A35B2" w:rsidP="002D6B7B">
      <w:pPr>
        <w:pStyle w:val="20"/>
        <w:shd w:val="clear" w:color="auto" w:fill="auto"/>
        <w:spacing w:after="84" w:line="240" w:lineRule="auto"/>
        <w:ind w:right="4540"/>
        <w:jc w:val="left"/>
        <w:rPr>
          <w:rFonts w:ascii="Times New Roman" w:hAnsi="Times New Roman" w:cs="Times New Roman"/>
          <w:sz w:val="24"/>
          <w:szCs w:val="24"/>
        </w:rPr>
      </w:pPr>
      <w:r w:rsidRPr="002D6B7B">
        <w:rPr>
          <w:rFonts w:ascii="Times New Roman" w:hAnsi="Times New Roman" w:cs="Times New Roman"/>
          <w:sz w:val="24"/>
          <w:szCs w:val="24"/>
        </w:rPr>
        <w:lastRenderedPageBreak/>
        <w:t xml:space="preserve">Приложение </w:t>
      </w:r>
      <w:r w:rsidRPr="002D6B7B">
        <w:rPr>
          <w:rFonts w:ascii="Times New Roman" w:hAnsi="Times New Roman" w:cs="Times New Roman"/>
          <w:sz w:val="24"/>
          <w:szCs w:val="24"/>
          <w:lang w:val="en-US" w:eastAsia="en-US" w:bidi="en-US"/>
        </w:rPr>
        <w:t>N</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1 к Г осударственной программе "Обеспечение общественного порядка и противодействие преступности в Республике Татарстан на 2014 - 2021 годы"</w:t>
      </w:r>
    </w:p>
    <w:p w:rsidR="00067798" w:rsidRPr="002D6B7B" w:rsidRDefault="005A35B2"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22"/>
          <w:rFonts w:ascii="Times New Roman" w:hAnsi="Times New Roman" w:cs="Times New Roman"/>
          <w:sz w:val="24"/>
          <w:szCs w:val="24"/>
        </w:rPr>
        <w:t xml:space="preserve">от 12.11.2018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990</w:t>
      </w:r>
      <w:r w:rsidRPr="002D6B7B">
        <w:rPr>
          <w:rStyle w:val="24"/>
          <w:rFonts w:ascii="Times New Roman" w:hAnsi="Times New Roman" w:cs="Times New Roman"/>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31"/>
        <w:gridCol w:w="2268"/>
        <w:gridCol w:w="1430"/>
        <w:gridCol w:w="499"/>
        <w:gridCol w:w="403"/>
        <w:gridCol w:w="408"/>
        <w:gridCol w:w="403"/>
        <w:gridCol w:w="408"/>
        <w:gridCol w:w="403"/>
        <w:gridCol w:w="403"/>
        <w:gridCol w:w="408"/>
        <w:gridCol w:w="905"/>
      </w:tblGrid>
      <w:tr w:rsidR="00067798" w:rsidRPr="002D6B7B" w:rsidTr="002D6B7B">
        <w:trPr>
          <w:trHeight w:hRule="exact" w:val="677"/>
          <w:jc w:val="center"/>
        </w:trPr>
        <w:tc>
          <w:tcPr>
            <w:tcW w:w="18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Наименование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цели</w:t>
            </w:r>
          </w:p>
        </w:tc>
        <w:tc>
          <w:tcPr>
            <w:tcW w:w="226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Наименование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задачи</w:t>
            </w:r>
          </w:p>
        </w:tc>
        <w:tc>
          <w:tcPr>
            <w:tcW w:w="1430"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Индикаторы оценки конечных результатов, единицы измерения</w:t>
            </w:r>
          </w:p>
        </w:tc>
        <w:tc>
          <w:tcPr>
            <w:tcW w:w="4240" w:type="dxa"/>
            <w:gridSpan w:val="9"/>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Значения индикаторов</w:t>
            </w:r>
          </w:p>
        </w:tc>
      </w:tr>
      <w:tr w:rsidR="00067798" w:rsidRPr="002D6B7B" w:rsidTr="002D6B7B">
        <w:trPr>
          <w:trHeight w:hRule="exact" w:val="466"/>
          <w:jc w:val="center"/>
        </w:trPr>
        <w:tc>
          <w:tcPr>
            <w:tcW w:w="1831"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2268"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1430"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9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базовый</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2015</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2016</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2017</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2018</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2019</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2020</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w:t>
            </w:r>
          </w:p>
        </w:tc>
        <w:tc>
          <w:tcPr>
            <w:tcW w:w="90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w:t>
            </w:r>
          </w:p>
        </w:tc>
      </w:tr>
      <w:tr w:rsidR="00067798" w:rsidRPr="002D6B7B" w:rsidTr="002D6B7B">
        <w:trPr>
          <w:trHeight w:hRule="exact" w:val="355"/>
          <w:jc w:val="center"/>
        </w:trPr>
        <w:tc>
          <w:tcPr>
            <w:tcW w:w="18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w:t>
            </w:r>
          </w:p>
        </w:tc>
        <w:tc>
          <w:tcPr>
            <w:tcW w:w="226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w:t>
            </w:r>
          </w:p>
        </w:tc>
        <w:tc>
          <w:tcPr>
            <w:tcW w:w="143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w:t>
            </w:r>
          </w:p>
        </w:tc>
        <w:tc>
          <w:tcPr>
            <w:tcW w:w="49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w:t>
            </w:r>
          </w:p>
        </w:tc>
        <w:tc>
          <w:tcPr>
            <w:tcW w:w="90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w:t>
            </w:r>
          </w:p>
        </w:tc>
      </w:tr>
      <w:tr w:rsidR="00067798" w:rsidRPr="002D6B7B" w:rsidTr="002D6B7B">
        <w:trPr>
          <w:trHeight w:hRule="exact" w:val="1675"/>
          <w:jc w:val="center"/>
        </w:trPr>
        <w:tc>
          <w:tcPr>
            <w:tcW w:w="18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Повышение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качества 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результативности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противодействия</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преступности,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охраны</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общественного</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порядка 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обеспечения</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общественной</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безопасности в</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Республике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Татарстан</w:t>
            </w:r>
          </w:p>
        </w:tc>
        <w:tc>
          <w:tcPr>
            <w:tcW w:w="226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Совершенствование деятельности по профилактике правонарушений и преступлений в Республике Татарстан</w:t>
            </w:r>
          </w:p>
        </w:tc>
        <w:tc>
          <w:tcPr>
            <w:tcW w:w="1430"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Количество (динамика) преступлений, совершенных на 100 тыс. населения, единиц</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1356,3 (2012 г.)</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1346,3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1336,0</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1326,0</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1316,0</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1306,0</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1296,0</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1286,0</w:t>
            </w:r>
          </w:p>
        </w:tc>
        <w:tc>
          <w:tcPr>
            <w:tcW w:w="905" w:type="dxa"/>
            <w:tcBorders>
              <w:top w:val="single" w:sz="4" w:space="0" w:color="auto"/>
              <w:left w:val="single" w:sz="4" w:space="0" w:color="auto"/>
              <w:right w:val="single" w:sz="4" w:space="0" w:color="auto"/>
            </w:tcBorders>
            <w:shd w:val="clear" w:color="auto" w:fill="FFFFFF"/>
          </w:tcPr>
          <w:p w:rsidR="00067798" w:rsidRPr="002D6B7B" w:rsidRDefault="003904C8"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hyperlink r:id="rId29" w:history="1">
              <w:r w:rsidR="005A35B2" w:rsidRPr="002D6B7B">
                <w:rPr>
                  <w:rStyle w:val="a3"/>
                  <w:rFonts w:ascii="Times New Roman" w:hAnsi="Times New Roman" w:cs="Times New Roman"/>
                  <w:sz w:val="24"/>
                  <w:szCs w:val="24"/>
                </w:rPr>
                <w:t>1276,0</w:t>
              </w:r>
            </w:hyperlink>
          </w:p>
        </w:tc>
      </w:tr>
      <w:tr w:rsidR="00067798" w:rsidRPr="002D6B7B" w:rsidTr="002D6B7B">
        <w:trPr>
          <w:trHeight w:hRule="exact" w:val="1371"/>
          <w:jc w:val="center"/>
        </w:trPr>
        <w:tc>
          <w:tcPr>
            <w:tcW w:w="1831"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226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Сокращение смертности от ДТП и количества ДТП с пострадавшими</w:t>
            </w:r>
          </w:p>
        </w:tc>
        <w:tc>
          <w:tcPr>
            <w:tcW w:w="1430"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Число лиц, погибших в ДТП, человек</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695</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(2012 г.)</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677</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666</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658</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606</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566</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528</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495</w:t>
            </w:r>
          </w:p>
        </w:tc>
        <w:tc>
          <w:tcPr>
            <w:tcW w:w="905"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432</w:t>
            </w:r>
          </w:p>
        </w:tc>
      </w:tr>
      <w:tr w:rsidR="00067798" w:rsidRPr="002D6B7B" w:rsidTr="002D6B7B">
        <w:trPr>
          <w:trHeight w:hRule="exact" w:val="2448"/>
          <w:jc w:val="center"/>
        </w:trPr>
        <w:tc>
          <w:tcPr>
            <w:tcW w:w="1831"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226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Повышение уровня защищенности жизни и спокойствия граждан,</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проживающих на территории Республики Татарстан, их законных прав и интересов на основе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противодействия экстремизму и терроризму, профилактики и предупреждения их проявлений в Республике Татарстан</w:t>
            </w:r>
          </w:p>
        </w:tc>
        <w:tc>
          <w:tcPr>
            <w:tcW w:w="1430"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Доля населения, оценивающего как достаточные меры борьбы</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правоохранительных органов с проявлениями терроризма и экстремизма, процентов</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40 (2012 г.)</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50</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60</w:t>
            </w:r>
          </w:p>
        </w:tc>
        <w:tc>
          <w:tcPr>
            <w:tcW w:w="408"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905"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r>
      <w:tr w:rsidR="00067798" w:rsidRPr="002D6B7B" w:rsidTr="002D6B7B">
        <w:trPr>
          <w:trHeight w:hRule="exact" w:val="797"/>
          <w:jc w:val="center"/>
        </w:trPr>
        <w:tc>
          <w:tcPr>
            <w:tcW w:w="1831"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2268"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143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Доля населения, осуждающего политически мотивированное насилие, процентов</w:t>
            </w:r>
          </w:p>
        </w:tc>
        <w:tc>
          <w:tcPr>
            <w:tcW w:w="499"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80</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82</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84</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86</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88</w:t>
            </w:r>
          </w:p>
        </w:tc>
        <w:tc>
          <w:tcPr>
            <w:tcW w:w="905"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90</w:t>
            </w:r>
          </w:p>
        </w:tc>
      </w:tr>
      <w:tr w:rsidR="00067798" w:rsidRPr="002D6B7B" w:rsidTr="002D6B7B">
        <w:trPr>
          <w:trHeight w:hRule="exact" w:val="1238"/>
          <w:jc w:val="center"/>
        </w:trPr>
        <w:tc>
          <w:tcPr>
            <w:tcW w:w="1831"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226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Снижение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масштабов</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незаконного</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распространения 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немедицинского</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потребления</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наркотиков в</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Республике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Татарстан</w:t>
            </w:r>
          </w:p>
        </w:tc>
        <w:tc>
          <w:tcPr>
            <w:tcW w:w="143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Доля</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расследованных тяжких и особо тяжких преступлений от общего количества расследованных наркопреступлений, процентов</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(2013 г.)</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100,2</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100,5</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100,7</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100,9</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101,1</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101,2</w:t>
            </w:r>
          </w:p>
        </w:tc>
        <w:tc>
          <w:tcPr>
            <w:tcW w:w="905"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100,2</w:t>
            </w:r>
          </w:p>
        </w:tc>
      </w:tr>
      <w:tr w:rsidR="00067798" w:rsidRPr="002D6B7B" w:rsidTr="002D6B7B">
        <w:trPr>
          <w:trHeight w:hRule="exact" w:val="1901"/>
          <w:jc w:val="center"/>
        </w:trPr>
        <w:tc>
          <w:tcPr>
            <w:tcW w:w="1831"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226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Выявление и устранение причин коррупции, противодействие условиям,</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способствующим ее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проявлениям,</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формирование в</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обществе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нетерпимого</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отношения к</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коррупции</w:t>
            </w:r>
          </w:p>
        </w:tc>
        <w:tc>
          <w:tcPr>
            <w:tcW w:w="143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Доля органов</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государственной</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власти Республики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Татарстан и органов</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местного</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самоуправления</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Республики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Татарстан,</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внедривших</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внутренний контроль</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антикоррупционный механизм в кадровую политику, процентов</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90 (2013 г.)</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08"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905"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r>
      <w:tr w:rsidR="00067798" w:rsidRPr="002D6B7B" w:rsidTr="002D6B7B">
        <w:trPr>
          <w:trHeight w:hRule="exact" w:val="1795"/>
          <w:jc w:val="center"/>
        </w:trPr>
        <w:tc>
          <w:tcPr>
            <w:tcW w:w="1831" w:type="dxa"/>
            <w:vMerge/>
            <w:tcBorders>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226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Создание в Республике Татарстан условий для эффективной защиты</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установленных законодательством Российской Федерации прав потребителей, развитие потребительского рынка товаров, работ и услуг</w:t>
            </w:r>
          </w:p>
        </w:tc>
        <w:tc>
          <w:tcPr>
            <w:tcW w:w="1430"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Количество обращений граждан по фактам нарушений законодательства Российской Федерации в области защиты прав потребителей, процентов</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(2013 г.)</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97</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93</w:t>
            </w:r>
          </w:p>
        </w:tc>
        <w:tc>
          <w:tcPr>
            <w:tcW w:w="403"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905"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r>
      <w:tr w:rsidR="00067798" w:rsidRPr="002D6B7B" w:rsidTr="002D6B7B">
        <w:trPr>
          <w:trHeight w:hRule="exact" w:val="1344"/>
          <w:jc w:val="center"/>
        </w:trPr>
        <w:tc>
          <w:tcPr>
            <w:tcW w:w="1831" w:type="dxa"/>
            <w:vMerge/>
            <w:tcBorders>
              <w:left w:val="single" w:sz="4" w:space="0" w:color="auto"/>
              <w:bottom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2268"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Снижение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масштабов</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злоупотребления</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алкогольной</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продукцией среди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населения</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Республики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Татарстан 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профилактика</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алкоголизма</w:t>
            </w:r>
          </w:p>
        </w:tc>
        <w:tc>
          <w:tcPr>
            <w:tcW w:w="1430"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Удельный вес</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преступлений,</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совершенных в</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состоянии</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алкогольного</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опьянения, в общем</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числе</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расследованных</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преступлений,</w:t>
            </w:r>
          </w:p>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процентов</w:t>
            </w:r>
          </w:p>
        </w:tc>
        <w:tc>
          <w:tcPr>
            <w:tcW w:w="499"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33,9 (2015 г.)</w:t>
            </w:r>
          </w:p>
        </w:tc>
        <w:tc>
          <w:tcPr>
            <w:tcW w:w="403"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8"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3"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10705" w:wrap="notBeside" w:vAnchor="text" w:hAnchor="page" w:x="934" w:y="10"/>
              <w:rPr>
                <w:rFonts w:ascii="Times New Roman" w:hAnsi="Times New Roman" w:cs="Times New Roman"/>
              </w:rPr>
            </w:pPr>
          </w:p>
        </w:tc>
        <w:tc>
          <w:tcPr>
            <w:tcW w:w="408"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37,1</w:t>
            </w:r>
          </w:p>
        </w:tc>
        <w:tc>
          <w:tcPr>
            <w:tcW w:w="403"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37,0</w:t>
            </w:r>
          </w:p>
        </w:tc>
        <w:tc>
          <w:tcPr>
            <w:tcW w:w="403"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36,9</w:t>
            </w:r>
          </w:p>
        </w:tc>
        <w:tc>
          <w:tcPr>
            <w:tcW w:w="408"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36,8</w:t>
            </w:r>
          </w:p>
        </w:tc>
        <w:tc>
          <w:tcPr>
            <w:tcW w:w="905" w:type="dxa"/>
            <w:tcBorders>
              <w:top w:val="single" w:sz="4" w:space="0" w:color="auto"/>
              <w:left w:val="single" w:sz="4" w:space="0" w:color="auto"/>
              <w:bottom w:val="single" w:sz="4" w:space="0" w:color="auto"/>
              <w:right w:val="single" w:sz="4" w:space="0" w:color="auto"/>
            </w:tcBorders>
            <w:shd w:val="clear" w:color="auto" w:fill="FFFFFF"/>
          </w:tcPr>
          <w:p w:rsidR="00067798" w:rsidRPr="002D6B7B" w:rsidRDefault="005A35B2" w:rsidP="002D6B7B">
            <w:pPr>
              <w:pStyle w:val="20"/>
              <w:framePr w:w="10705" w:wrap="notBeside" w:vAnchor="text" w:hAnchor="page" w:x="934" w:y="10"/>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36,7</w:t>
            </w:r>
          </w:p>
        </w:tc>
      </w:tr>
    </w:tbl>
    <w:p w:rsidR="00067798" w:rsidRPr="002D6B7B" w:rsidRDefault="00067798" w:rsidP="002D6B7B">
      <w:pPr>
        <w:framePr w:w="10705" w:wrap="notBeside" w:vAnchor="text" w:hAnchor="page" w:x="934" w:y="10"/>
        <w:rPr>
          <w:rFonts w:ascii="Times New Roman" w:hAnsi="Times New Roman" w:cs="Times New Roman"/>
        </w:rPr>
      </w:pPr>
    </w:p>
    <w:p w:rsidR="00067798" w:rsidRPr="002D6B7B" w:rsidRDefault="00067798" w:rsidP="002D6B7B">
      <w:pPr>
        <w:rPr>
          <w:rFonts w:ascii="Times New Roman" w:hAnsi="Times New Roman" w:cs="Times New Roman"/>
        </w:rPr>
      </w:pPr>
    </w:p>
    <w:p w:rsidR="008F2CE1" w:rsidRDefault="008F2CE1" w:rsidP="002D6B7B">
      <w:pPr>
        <w:pStyle w:val="40"/>
        <w:shd w:val="clear" w:color="auto" w:fill="auto"/>
        <w:spacing w:before="39" w:after="0" w:line="240" w:lineRule="auto"/>
        <w:ind w:right="3500"/>
        <w:jc w:val="left"/>
        <w:rPr>
          <w:rFonts w:ascii="Times New Roman" w:hAnsi="Times New Roman" w:cs="Times New Roman"/>
          <w:sz w:val="24"/>
          <w:szCs w:val="24"/>
        </w:rPr>
      </w:pPr>
    </w:p>
    <w:p w:rsidR="008F2CE1" w:rsidRDefault="008F2CE1" w:rsidP="002D6B7B">
      <w:pPr>
        <w:pStyle w:val="40"/>
        <w:shd w:val="clear" w:color="auto" w:fill="auto"/>
        <w:spacing w:before="39" w:after="0" w:line="240" w:lineRule="auto"/>
        <w:ind w:right="3500"/>
        <w:jc w:val="left"/>
        <w:rPr>
          <w:rFonts w:ascii="Times New Roman" w:hAnsi="Times New Roman" w:cs="Times New Roman"/>
          <w:sz w:val="24"/>
          <w:szCs w:val="24"/>
        </w:rPr>
      </w:pPr>
    </w:p>
    <w:p w:rsidR="008F2CE1" w:rsidRDefault="008F2CE1" w:rsidP="002D6B7B">
      <w:pPr>
        <w:pStyle w:val="40"/>
        <w:shd w:val="clear" w:color="auto" w:fill="auto"/>
        <w:spacing w:before="39" w:after="0" w:line="240" w:lineRule="auto"/>
        <w:ind w:right="3500"/>
        <w:jc w:val="left"/>
        <w:rPr>
          <w:rFonts w:ascii="Times New Roman" w:hAnsi="Times New Roman" w:cs="Times New Roman"/>
          <w:sz w:val="24"/>
          <w:szCs w:val="24"/>
        </w:rPr>
      </w:pPr>
    </w:p>
    <w:p w:rsidR="00067798" w:rsidRPr="002D6B7B" w:rsidRDefault="005A35B2" w:rsidP="008F2CE1">
      <w:pPr>
        <w:pStyle w:val="40"/>
        <w:shd w:val="clear" w:color="auto" w:fill="auto"/>
        <w:tabs>
          <w:tab w:val="left" w:pos="4253"/>
          <w:tab w:val="left" w:pos="6663"/>
        </w:tabs>
        <w:spacing w:before="39" w:after="0" w:line="240" w:lineRule="auto"/>
        <w:ind w:right="-132"/>
        <w:jc w:val="left"/>
        <w:rPr>
          <w:rFonts w:ascii="Times New Roman" w:hAnsi="Times New Roman" w:cs="Times New Roman"/>
          <w:sz w:val="24"/>
          <w:szCs w:val="24"/>
        </w:rPr>
      </w:pPr>
      <w:r w:rsidRPr="002D6B7B">
        <w:rPr>
          <w:rFonts w:ascii="Times New Roman" w:hAnsi="Times New Roman" w:cs="Times New Roman"/>
          <w:sz w:val="24"/>
          <w:szCs w:val="24"/>
        </w:rPr>
        <w:t xml:space="preserve">Приложение </w:t>
      </w:r>
      <w:r w:rsidRPr="002D6B7B">
        <w:rPr>
          <w:rFonts w:ascii="Times New Roman" w:hAnsi="Times New Roman" w:cs="Times New Roman"/>
          <w:sz w:val="24"/>
          <w:szCs w:val="24"/>
          <w:lang w:val="en-US" w:eastAsia="en-US" w:bidi="en-US"/>
        </w:rPr>
        <w:t>N</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2. Ресурсное беспечение реализации государственной программы "Обеспечение общественного порядка и противодействие преступности в Республике Татарстан на 2014 - 2021 годы"</w:t>
      </w:r>
    </w:p>
    <w:p w:rsidR="00067798" w:rsidRPr="002D6B7B" w:rsidRDefault="005A35B2" w:rsidP="002D6B7B">
      <w:pPr>
        <w:pStyle w:val="20"/>
        <w:shd w:val="clear" w:color="auto" w:fill="auto"/>
        <w:spacing w:after="84" w:line="240" w:lineRule="auto"/>
        <w:ind w:right="4540"/>
        <w:jc w:val="left"/>
        <w:rPr>
          <w:rFonts w:ascii="Times New Roman" w:hAnsi="Times New Roman" w:cs="Times New Roman"/>
          <w:sz w:val="24"/>
          <w:szCs w:val="24"/>
        </w:rPr>
      </w:pPr>
      <w:r w:rsidRPr="002D6B7B">
        <w:rPr>
          <w:rFonts w:ascii="Times New Roman" w:hAnsi="Times New Roman" w:cs="Times New Roman"/>
          <w:sz w:val="24"/>
          <w:szCs w:val="24"/>
        </w:rPr>
        <w:t xml:space="preserve">Приложение </w:t>
      </w:r>
      <w:r w:rsidRPr="002D6B7B">
        <w:rPr>
          <w:rFonts w:ascii="Times New Roman" w:hAnsi="Times New Roman" w:cs="Times New Roman"/>
          <w:sz w:val="24"/>
          <w:szCs w:val="24"/>
          <w:lang w:val="en-US" w:eastAsia="en-US" w:bidi="en-US"/>
        </w:rPr>
        <w:t>N</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2 к Г осударственной программе "Обеспечение общественного порядка и противодействие преступности в Республике Татарстан на 2014 - 2021 годы"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44"/>
        <w:gridCol w:w="1896"/>
        <w:gridCol w:w="504"/>
        <w:gridCol w:w="552"/>
        <w:gridCol w:w="552"/>
        <w:gridCol w:w="552"/>
        <w:gridCol w:w="600"/>
        <w:gridCol w:w="552"/>
        <w:gridCol w:w="557"/>
        <w:gridCol w:w="547"/>
      </w:tblGrid>
      <w:tr w:rsidR="008F2CE1" w:rsidRPr="002D6B7B" w:rsidTr="008F2CE1">
        <w:trPr>
          <w:trHeight w:hRule="exact" w:val="547"/>
          <w:jc w:val="center"/>
        </w:trPr>
        <w:tc>
          <w:tcPr>
            <w:tcW w:w="3544"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Наименование</w:t>
            </w:r>
          </w:p>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подпрограммы</w:t>
            </w:r>
          </w:p>
        </w:tc>
        <w:tc>
          <w:tcPr>
            <w:tcW w:w="1896"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Источник</w:t>
            </w:r>
          </w:p>
          <w:p w:rsidR="008F2CE1" w:rsidRPr="002D6B7B" w:rsidRDefault="008F2CE1" w:rsidP="008F2CE1">
            <w:pPr>
              <w:pStyle w:val="20"/>
              <w:framePr w:w="10977" w:wrap="notBeside" w:vAnchor="text" w:hAnchor="page" w:x="565" w:y="251"/>
              <w:shd w:val="clear" w:color="auto" w:fill="auto"/>
              <w:spacing w:before="6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финансирования</w:t>
            </w:r>
          </w:p>
        </w:tc>
        <w:tc>
          <w:tcPr>
            <w:tcW w:w="4416" w:type="dxa"/>
            <w:gridSpan w:val="8"/>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Объем финансирования, млн рублей</w:t>
            </w:r>
          </w:p>
        </w:tc>
      </w:tr>
      <w:tr w:rsidR="008F2CE1" w:rsidRPr="002D6B7B" w:rsidTr="008F2CE1">
        <w:trPr>
          <w:trHeight w:hRule="exact" w:val="355"/>
          <w:jc w:val="center"/>
        </w:trPr>
        <w:tc>
          <w:tcPr>
            <w:tcW w:w="3544" w:type="dxa"/>
            <w:vMerge/>
            <w:tcBorders>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1896" w:type="dxa"/>
            <w:vMerge/>
            <w:tcBorders>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0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 г.</w:t>
            </w:r>
          </w:p>
        </w:tc>
        <w:tc>
          <w:tcPr>
            <w:tcW w:w="552"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2015 г.</w:t>
            </w:r>
          </w:p>
        </w:tc>
        <w:tc>
          <w:tcPr>
            <w:tcW w:w="552"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2016 г.</w:t>
            </w:r>
          </w:p>
        </w:tc>
        <w:tc>
          <w:tcPr>
            <w:tcW w:w="552"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2017 г.</w:t>
            </w:r>
          </w:p>
        </w:tc>
        <w:tc>
          <w:tcPr>
            <w:tcW w:w="60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2018 г.</w:t>
            </w:r>
          </w:p>
        </w:tc>
        <w:tc>
          <w:tcPr>
            <w:tcW w:w="552"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2019 г.</w:t>
            </w:r>
          </w:p>
        </w:tc>
        <w:tc>
          <w:tcPr>
            <w:tcW w:w="557"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2020 г.</w:t>
            </w:r>
          </w:p>
        </w:tc>
        <w:tc>
          <w:tcPr>
            <w:tcW w:w="547"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 г.</w:t>
            </w:r>
          </w:p>
        </w:tc>
      </w:tr>
      <w:tr w:rsidR="008F2CE1" w:rsidRPr="002D6B7B" w:rsidTr="008F2CE1">
        <w:trPr>
          <w:trHeight w:hRule="exact" w:val="1133"/>
          <w:jc w:val="center"/>
        </w:trPr>
        <w:tc>
          <w:tcPr>
            <w:tcW w:w="354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Организация деятельности по профилактике правонарушений и преступлений в Республике Татарстан на 2014 - 2021 годы</w:t>
            </w:r>
          </w:p>
        </w:tc>
        <w:tc>
          <w:tcPr>
            <w:tcW w:w="1896"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бюджет</w:t>
            </w:r>
          </w:p>
          <w:p w:rsidR="008F2CE1" w:rsidRPr="002D6B7B" w:rsidRDefault="008F2CE1" w:rsidP="008F2CE1">
            <w:pPr>
              <w:pStyle w:val="20"/>
              <w:framePr w:w="10977" w:wrap="notBeside" w:vAnchor="text" w:hAnchor="page" w:x="565" w:y="251"/>
              <w:shd w:val="clear" w:color="auto" w:fill="auto"/>
              <w:spacing w:before="6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Республики</w:t>
            </w:r>
          </w:p>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Татарстан</w:t>
            </w:r>
          </w:p>
        </w:tc>
        <w:tc>
          <w:tcPr>
            <w:tcW w:w="504"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172,5</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175,0176</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274,4685</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151,7289</w:t>
            </w:r>
          </w:p>
        </w:tc>
        <w:tc>
          <w:tcPr>
            <w:tcW w:w="600"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159,5532</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162,4944</w:t>
            </w:r>
          </w:p>
        </w:tc>
        <w:tc>
          <w:tcPr>
            <w:tcW w:w="557"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150,6118</w:t>
            </w:r>
          </w:p>
        </w:tc>
        <w:tc>
          <w:tcPr>
            <w:tcW w:w="547" w:type="dxa"/>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159,3405</w:t>
            </w:r>
          </w:p>
        </w:tc>
      </w:tr>
      <w:tr w:rsidR="008F2CE1" w:rsidRPr="002D6B7B" w:rsidTr="008F2CE1">
        <w:trPr>
          <w:trHeight w:hRule="exact" w:val="1018"/>
          <w:jc w:val="center"/>
        </w:trPr>
        <w:tc>
          <w:tcPr>
            <w:tcW w:w="354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Повышение безопасности дорожного движения в Республике Татарстан на 2014 - 2021 годы</w:t>
            </w:r>
          </w:p>
        </w:tc>
        <w:tc>
          <w:tcPr>
            <w:tcW w:w="1896"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бюджет</w:t>
            </w:r>
          </w:p>
          <w:p w:rsidR="008F2CE1" w:rsidRDefault="008F2CE1" w:rsidP="008F2CE1">
            <w:pPr>
              <w:pStyle w:val="20"/>
              <w:framePr w:w="10977" w:wrap="notBeside" w:vAnchor="text" w:hAnchor="page" w:x="565" w:y="251"/>
              <w:shd w:val="clear" w:color="auto" w:fill="auto"/>
              <w:spacing w:before="60" w:after="0" w:line="240" w:lineRule="auto"/>
              <w:jc w:val="left"/>
              <w:rPr>
                <w:rStyle w:val="21"/>
                <w:rFonts w:ascii="Times New Roman" w:hAnsi="Times New Roman" w:cs="Times New Roman"/>
                <w:sz w:val="24"/>
                <w:szCs w:val="24"/>
              </w:rPr>
            </w:pPr>
            <w:r w:rsidRPr="002D6B7B">
              <w:rPr>
                <w:rStyle w:val="21"/>
                <w:rFonts w:ascii="Times New Roman" w:hAnsi="Times New Roman" w:cs="Times New Roman"/>
                <w:sz w:val="24"/>
                <w:szCs w:val="24"/>
              </w:rPr>
              <w:t xml:space="preserve">Республики </w:t>
            </w:r>
          </w:p>
          <w:p w:rsidR="008F2CE1" w:rsidRPr="002D6B7B" w:rsidRDefault="008F2CE1" w:rsidP="008F2CE1">
            <w:pPr>
              <w:pStyle w:val="20"/>
              <w:framePr w:w="10977" w:wrap="notBeside" w:vAnchor="text" w:hAnchor="page" w:x="565" w:y="251"/>
              <w:shd w:val="clear" w:color="auto" w:fill="auto"/>
              <w:spacing w:before="6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 атарстан</w:t>
            </w:r>
          </w:p>
        </w:tc>
        <w:tc>
          <w:tcPr>
            <w:tcW w:w="504"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1499,81</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1533,71</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1607,2</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1744,0</w:t>
            </w:r>
          </w:p>
        </w:tc>
        <w:tc>
          <w:tcPr>
            <w:tcW w:w="600"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1764,08897</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1816,1</w:t>
            </w:r>
          </w:p>
        </w:tc>
        <w:tc>
          <w:tcPr>
            <w:tcW w:w="557"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1904,9</w:t>
            </w:r>
          </w:p>
        </w:tc>
        <w:tc>
          <w:tcPr>
            <w:tcW w:w="547" w:type="dxa"/>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1904,9</w:t>
            </w:r>
          </w:p>
        </w:tc>
      </w:tr>
      <w:tr w:rsidR="008F2CE1" w:rsidRPr="002D6B7B" w:rsidTr="008F2CE1">
        <w:trPr>
          <w:trHeight w:hRule="exact" w:val="907"/>
          <w:jc w:val="center"/>
        </w:trPr>
        <w:tc>
          <w:tcPr>
            <w:tcW w:w="354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Профилактика терроризма и экстремизма в Республике Татарстан на 2014 - 2021 годы</w:t>
            </w:r>
          </w:p>
        </w:tc>
        <w:tc>
          <w:tcPr>
            <w:tcW w:w="1896"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бюджет</w:t>
            </w:r>
          </w:p>
          <w:p w:rsidR="008F2CE1" w:rsidRDefault="008F2CE1" w:rsidP="008F2CE1">
            <w:pPr>
              <w:pStyle w:val="20"/>
              <w:framePr w:w="10977" w:wrap="notBeside" w:vAnchor="text" w:hAnchor="page" w:x="565" w:y="251"/>
              <w:shd w:val="clear" w:color="auto" w:fill="auto"/>
              <w:spacing w:before="60" w:after="0" w:line="240" w:lineRule="auto"/>
              <w:jc w:val="left"/>
              <w:rPr>
                <w:rStyle w:val="21"/>
                <w:rFonts w:ascii="Times New Roman" w:hAnsi="Times New Roman" w:cs="Times New Roman"/>
                <w:sz w:val="24"/>
                <w:szCs w:val="24"/>
              </w:rPr>
            </w:pPr>
            <w:r w:rsidRPr="002D6B7B">
              <w:rPr>
                <w:rStyle w:val="21"/>
                <w:rFonts w:ascii="Times New Roman" w:hAnsi="Times New Roman" w:cs="Times New Roman"/>
                <w:sz w:val="24"/>
                <w:szCs w:val="24"/>
              </w:rPr>
              <w:t xml:space="preserve">Республики </w:t>
            </w:r>
          </w:p>
          <w:p w:rsidR="008F2CE1" w:rsidRPr="002D6B7B" w:rsidRDefault="008F2CE1" w:rsidP="008F2CE1">
            <w:pPr>
              <w:pStyle w:val="20"/>
              <w:framePr w:w="10977" w:wrap="notBeside" w:vAnchor="text" w:hAnchor="page" w:x="565" w:y="251"/>
              <w:shd w:val="clear" w:color="auto" w:fill="auto"/>
              <w:spacing w:before="6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 атарстан</w:t>
            </w:r>
          </w:p>
        </w:tc>
        <w:tc>
          <w:tcPr>
            <w:tcW w:w="504"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15,544</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15,91</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17,31</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17,8</w:t>
            </w:r>
          </w:p>
        </w:tc>
        <w:tc>
          <w:tcPr>
            <w:tcW w:w="600"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17,83</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17,75</w:t>
            </w:r>
          </w:p>
        </w:tc>
        <w:tc>
          <w:tcPr>
            <w:tcW w:w="557"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17,28</w:t>
            </w:r>
          </w:p>
        </w:tc>
        <w:tc>
          <w:tcPr>
            <w:tcW w:w="547" w:type="dxa"/>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18,25</w:t>
            </w:r>
          </w:p>
        </w:tc>
      </w:tr>
      <w:tr w:rsidR="008F2CE1" w:rsidRPr="002D6B7B" w:rsidTr="008F2CE1">
        <w:trPr>
          <w:trHeight w:hRule="exact" w:val="907"/>
          <w:jc w:val="center"/>
        </w:trPr>
        <w:tc>
          <w:tcPr>
            <w:tcW w:w="354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Профилактика наркомании среди населения Республики Татарстан на 2014 - 2021 годы</w:t>
            </w:r>
          </w:p>
        </w:tc>
        <w:tc>
          <w:tcPr>
            <w:tcW w:w="1896"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бюджет</w:t>
            </w:r>
          </w:p>
          <w:p w:rsidR="008F2CE1" w:rsidRDefault="008F2CE1" w:rsidP="008F2CE1">
            <w:pPr>
              <w:pStyle w:val="20"/>
              <w:framePr w:w="10977" w:wrap="notBeside" w:vAnchor="text" w:hAnchor="page" w:x="565" w:y="251"/>
              <w:shd w:val="clear" w:color="auto" w:fill="auto"/>
              <w:spacing w:before="60" w:after="0" w:line="240" w:lineRule="auto"/>
              <w:jc w:val="left"/>
              <w:rPr>
                <w:rStyle w:val="21"/>
                <w:rFonts w:ascii="Times New Roman" w:hAnsi="Times New Roman" w:cs="Times New Roman"/>
                <w:sz w:val="24"/>
                <w:szCs w:val="24"/>
              </w:rPr>
            </w:pPr>
            <w:r w:rsidRPr="002D6B7B">
              <w:rPr>
                <w:rStyle w:val="21"/>
                <w:rFonts w:ascii="Times New Roman" w:hAnsi="Times New Roman" w:cs="Times New Roman"/>
                <w:sz w:val="24"/>
                <w:szCs w:val="24"/>
              </w:rPr>
              <w:t xml:space="preserve">Республики </w:t>
            </w:r>
          </w:p>
          <w:p w:rsidR="008F2CE1" w:rsidRPr="002D6B7B" w:rsidRDefault="008F2CE1" w:rsidP="008F2CE1">
            <w:pPr>
              <w:pStyle w:val="20"/>
              <w:framePr w:w="10977" w:wrap="notBeside" w:vAnchor="text" w:hAnchor="page" w:x="565" w:y="251"/>
              <w:shd w:val="clear" w:color="auto" w:fill="auto"/>
              <w:spacing w:before="6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 атарстан</w:t>
            </w:r>
          </w:p>
        </w:tc>
        <w:tc>
          <w:tcPr>
            <w:tcW w:w="504"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20,0</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20,0</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20,98</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20,98</w:t>
            </w:r>
          </w:p>
        </w:tc>
        <w:tc>
          <w:tcPr>
            <w:tcW w:w="600"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20,98</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20,98</w:t>
            </w:r>
          </w:p>
        </w:tc>
        <w:tc>
          <w:tcPr>
            <w:tcW w:w="557"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20,98</w:t>
            </w:r>
          </w:p>
        </w:tc>
        <w:tc>
          <w:tcPr>
            <w:tcW w:w="547" w:type="dxa"/>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20,98</w:t>
            </w:r>
          </w:p>
        </w:tc>
      </w:tr>
      <w:tr w:rsidR="008F2CE1" w:rsidRPr="002D6B7B" w:rsidTr="008F2CE1">
        <w:trPr>
          <w:trHeight w:hRule="exact" w:val="907"/>
          <w:jc w:val="center"/>
        </w:trPr>
        <w:tc>
          <w:tcPr>
            <w:tcW w:w="354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Реализация антикоррупционной политики в Республике Татарстан на 2014 год</w:t>
            </w:r>
          </w:p>
        </w:tc>
        <w:tc>
          <w:tcPr>
            <w:tcW w:w="1896"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бюджет</w:t>
            </w:r>
          </w:p>
          <w:p w:rsidR="008F2CE1" w:rsidRDefault="008F2CE1" w:rsidP="008F2CE1">
            <w:pPr>
              <w:pStyle w:val="20"/>
              <w:framePr w:w="10977" w:wrap="notBeside" w:vAnchor="text" w:hAnchor="page" w:x="565" w:y="251"/>
              <w:shd w:val="clear" w:color="auto" w:fill="auto"/>
              <w:spacing w:before="60" w:after="0" w:line="240" w:lineRule="auto"/>
              <w:jc w:val="left"/>
              <w:rPr>
                <w:rStyle w:val="21"/>
                <w:rFonts w:ascii="Times New Roman" w:hAnsi="Times New Roman" w:cs="Times New Roman"/>
                <w:sz w:val="24"/>
                <w:szCs w:val="24"/>
              </w:rPr>
            </w:pPr>
            <w:r w:rsidRPr="002D6B7B">
              <w:rPr>
                <w:rStyle w:val="21"/>
                <w:rFonts w:ascii="Times New Roman" w:hAnsi="Times New Roman" w:cs="Times New Roman"/>
                <w:sz w:val="24"/>
                <w:szCs w:val="24"/>
              </w:rPr>
              <w:t xml:space="preserve">Республики </w:t>
            </w:r>
          </w:p>
          <w:p w:rsidR="008F2CE1" w:rsidRPr="002D6B7B" w:rsidRDefault="008F2CE1" w:rsidP="008F2CE1">
            <w:pPr>
              <w:pStyle w:val="20"/>
              <w:framePr w:w="10977" w:wrap="notBeside" w:vAnchor="text" w:hAnchor="page" w:x="565" w:y="251"/>
              <w:shd w:val="clear" w:color="auto" w:fill="auto"/>
              <w:spacing w:before="6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 атарстан</w:t>
            </w:r>
          </w:p>
        </w:tc>
        <w:tc>
          <w:tcPr>
            <w:tcW w:w="504"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12,407</w:t>
            </w:r>
          </w:p>
        </w:tc>
        <w:tc>
          <w:tcPr>
            <w:tcW w:w="552"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52"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52"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52"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57"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47"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r>
      <w:tr w:rsidR="008F2CE1" w:rsidRPr="002D6B7B" w:rsidTr="008F2CE1">
        <w:trPr>
          <w:trHeight w:hRule="exact" w:val="1022"/>
          <w:jc w:val="center"/>
        </w:trPr>
        <w:tc>
          <w:tcPr>
            <w:tcW w:w="354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Развитие комплексной системы зашиты прав потребителей в Республике Татарстан на 2014 - 2021 годы</w:t>
            </w:r>
          </w:p>
        </w:tc>
        <w:tc>
          <w:tcPr>
            <w:tcW w:w="1896"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бюджет</w:t>
            </w:r>
          </w:p>
          <w:p w:rsidR="008F2CE1" w:rsidRDefault="008F2CE1" w:rsidP="008F2CE1">
            <w:pPr>
              <w:pStyle w:val="20"/>
              <w:framePr w:w="10977" w:wrap="notBeside" w:vAnchor="text" w:hAnchor="page" w:x="565" w:y="251"/>
              <w:shd w:val="clear" w:color="auto" w:fill="auto"/>
              <w:spacing w:before="60" w:after="0" w:line="240" w:lineRule="auto"/>
              <w:jc w:val="left"/>
              <w:rPr>
                <w:rStyle w:val="21"/>
                <w:rFonts w:ascii="Times New Roman" w:hAnsi="Times New Roman" w:cs="Times New Roman"/>
                <w:sz w:val="24"/>
                <w:szCs w:val="24"/>
              </w:rPr>
            </w:pPr>
            <w:r w:rsidRPr="002D6B7B">
              <w:rPr>
                <w:rStyle w:val="21"/>
                <w:rFonts w:ascii="Times New Roman" w:hAnsi="Times New Roman" w:cs="Times New Roman"/>
                <w:sz w:val="24"/>
                <w:szCs w:val="24"/>
              </w:rPr>
              <w:t xml:space="preserve">Республики </w:t>
            </w:r>
          </w:p>
          <w:p w:rsidR="008F2CE1" w:rsidRPr="002D6B7B" w:rsidRDefault="008F2CE1" w:rsidP="008F2CE1">
            <w:pPr>
              <w:pStyle w:val="20"/>
              <w:framePr w:w="10977" w:wrap="notBeside" w:vAnchor="text" w:hAnchor="page" w:x="565" w:y="251"/>
              <w:shd w:val="clear" w:color="auto" w:fill="auto"/>
              <w:spacing w:before="6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 атарстан</w:t>
            </w:r>
          </w:p>
        </w:tc>
        <w:tc>
          <w:tcPr>
            <w:tcW w:w="504"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4,0</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4,7</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4,9</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4,9</w:t>
            </w:r>
          </w:p>
        </w:tc>
        <w:tc>
          <w:tcPr>
            <w:tcW w:w="600"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4,9</w:t>
            </w:r>
          </w:p>
        </w:tc>
        <w:tc>
          <w:tcPr>
            <w:tcW w:w="552"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4,9</w:t>
            </w:r>
          </w:p>
        </w:tc>
        <w:tc>
          <w:tcPr>
            <w:tcW w:w="557" w:type="dxa"/>
            <w:tcBorders>
              <w:top w:val="single" w:sz="4" w:space="0" w:color="auto"/>
              <w:lef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4,9</w:t>
            </w:r>
          </w:p>
        </w:tc>
        <w:tc>
          <w:tcPr>
            <w:tcW w:w="547" w:type="dxa"/>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4,9</w:t>
            </w:r>
          </w:p>
        </w:tc>
      </w:tr>
      <w:tr w:rsidR="008F2CE1" w:rsidRPr="002D6B7B" w:rsidTr="008F2CE1">
        <w:trPr>
          <w:trHeight w:hRule="exact" w:val="1349"/>
          <w:jc w:val="center"/>
        </w:trPr>
        <w:tc>
          <w:tcPr>
            <w:tcW w:w="354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Снижение масштабов злоупотребления алкогольной продукцией и профилактика алкоголизма в Республике Татарстан на 2017 - 2021 годы</w:t>
            </w:r>
          </w:p>
        </w:tc>
        <w:tc>
          <w:tcPr>
            <w:tcW w:w="1896"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52"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52"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52"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52"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57" w:type="dxa"/>
            <w:tcBorders>
              <w:top w:val="single" w:sz="4" w:space="0" w:color="auto"/>
              <w:lef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c>
          <w:tcPr>
            <w:tcW w:w="547"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10977" w:wrap="notBeside" w:vAnchor="text" w:hAnchor="page" w:x="565" w:y="251"/>
              <w:rPr>
                <w:rFonts w:ascii="Times New Roman" w:hAnsi="Times New Roman" w:cs="Times New Roman"/>
              </w:rPr>
            </w:pPr>
          </w:p>
        </w:tc>
      </w:tr>
      <w:tr w:rsidR="008F2CE1" w:rsidRPr="002D6B7B" w:rsidTr="008F2CE1">
        <w:trPr>
          <w:trHeight w:hRule="exact" w:val="350"/>
          <w:jc w:val="center"/>
        </w:trPr>
        <w:tc>
          <w:tcPr>
            <w:tcW w:w="5440" w:type="dxa"/>
            <w:gridSpan w:val="2"/>
            <w:tcBorders>
              <w:top w:val="single" w:sz="4" w:space="0" w:color="auto"/>
              <w:left w:val="single" w:sz="4" w:space="0" w:color="auto"/>
              <w:bottom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Всего по Программе</w:t>
            </w:r>
          </w:p>
        </w:tc>
        <w:tc>
          <w:tcPr>
            <w:tcW w:w="504" w:type="dxa"/>
            <w:tcBorders>
              <w:top w:val="single" w:sz="4" w:space="0" w:color="auto"/>
              <w:left w:val="single" w:sz="4" w:space="0" w:color="auto"/>
              <w:bottom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1724,261</w:t>
            </w:r>
          </w:p>
        </w:tc>
        <w:tc>
          <w:tcPr>
            <w:tcW w:w="552" w:type="dxa"/>
            <w:tcBorders>
              <w:top w:val="single" w:sz="4" w:space="0" w:color="auto"/>
              <w:left w:val="single" w:sz="4" w:space="0" w:color="auto"/>
              <w:bottom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1749,3376</w:t>
            </w:r>
          </w:p>
        </w:tc>
        <w:tc>
          <w:tcPr>
            <w:tcW w:w="552" w:type="dxa"/>
            <w:tcBorders>
              <w:top w:val="single" w:sz="4" w:space="0" w:color="auto"/>
              <w:left w:val="single" w:sz="4" w:space="0" w:color="auto"/>
              <w:bottom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1924,8585</w:t>
            </w:r>
          </w:p>
        </w:tc>
        <w:tc>
          <w:tcPr>
            <w:tcW w:w="552" w:type="dxa"/>
            <w:tcBorders>
              <w:top w:val="single" w:sz="4" w:space="0" w:color="auto"/>
              <w:left w:val="single" w:sz="4" w:space="0" w:color="auto"/>
              <w:bottom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1939,4089</w:t>
            </w:r>
          </w:p>
        </w:tc>
        <w:tc>
          <w:tcPr>
            <w:tcW w:w="600" w:type="dxa"/>
            <w:tcBorders>
              <w:top w:val="single" w:sz="4" w:space="0" w:color="auto"/>
              <w:left w:val="single" w:sz="4" w:space="0" w:color="auto"/>
              <w:bottom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1967,35217</w:t>
            </w:r>
          </w:p>
        </w:tc>
        <w:tc>
          <w:tcPr>
            <w:tcW w:w="552" w:type="dxa"/>
            <w:tcBorders>
              <w:top w:val="single" w:sz="4" w:space="0" w:color="auto"/>
              <w:left w:val="single" w:sz="4" w:space="0" w:color="auto"/>
              <w:bottom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2022,2244</w:t>
            </w:r>
          </w:p>
        </w:tc>
        <w:tc>
          <w:tcPr>
            <w:tcW w:w="557" w:type="dxa"/>
            <w:tcBorders>
              <w:top w:val="single" w:sz="4" w:space="0" w:color="auto"/>
              <w:left w:val="single" w:sz="4" w:space="0" w:color="auto"/>
              <w:bottom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2098,6718</w:t>
            </w:r>
          </w:p>
        </w:tc>
        <w:tc>
          <w:tcPr>
            <w:tcW w:w="547" w:type="dxa"/>
            <w:tcBorders>
              <w:top w:val="single" w:sz="4" w:space="0" w:color="auto"/>
              <w:left w:val="single" w:sz="4" w:space="0" w:color="auto"/>
              <w:bottom w:val="single" w:sz="4" w:space="0" w:color="auto"/>
              <w:right w:val="single" w:sz="4" w:space="0" w:color="auto"/>
            </w:tcBorders>
            <w:shd w:val="clear" w:color="auto" w:fill="FFFFFF"/>
            <w:vAlign w:val="center"/>
          </w:tcPr>
          <w:p w:rsidR="008F2CE1" w:rsidRPr="002D6B7B" w:rsidRDefault="008F2CE1" w:rsidP="008F2CE1">
            <w:pPr>
              <w:pStyle w:val="20"/>
              <w:framePr w:w="10977" w:wrap="notBeside" w:vAnchor="text" w:hAnchor="page" w:x="565" w:y="25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2108,3705</w:t>
            </w:r>
          </w:p>
        </w:tc>
      </w:tr>
    </w:tbl>
    <w:p w:rsidR="008F2CE1" w:rsidRPr="002D6B7B" w:rsidRDefault="008F2CE1" w:rsidP="008F2CE1">
      <w:pPr>
        <w:framePr w:w="10977" w:wrap="notBeside" w:vAnchor="text" w:hAnchor="page" w:x="565" w:y="251"/>
        <w:rPr>
          <w:rFonts w:ascii="Times New Roman" w:hAnsi="Times New Roman" w:cs="Times New Roman"/>
        </w:rPr>
      </w:pPr>
    </w:p>
    <w:p w:rsidR="00067798" w:rsidRPr="002D6B7B" w:rsidRDefault="005A35B2"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22"/>
          <w:rFonts w:ascii="Times New Roman" w:hAnsi="Times New Roman" w:cs="Times New Roman"/>
          <w:sz w:val="24"/>
          <w:szCs w:val="24"/>
        </w:rPr>
        <w:t xml:space="preserve">от 12.11.2018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990</w:t>
      </w:r>
      <w:r w:rsidRPr="002D6B7B">
        <w:rPr>
          <w:rStyle w:val="24"/>
          <w:rFonts w:ascii="Times New Roman" w:hAnsi="Times New Roman" w:cs="Times New Roman"/>
          <w:sz w:val="24"/>
          <w:szCs w:val="24"/>
        </w:rPr>
        <w:t>)</w:t>
      </w:r>
    </w:p>
    <w:p w:rsidR="00067798" w:rsidRPr="002D6B7B" w:rsidRDefault="00067798" w:rsidP="002D6B7B">
      <w:pPr>
        <w:rPr>
          <w:rFonts w:ascii="Times New Roman" w:hAnsi="Times New Roman" w:cs="Times New Roman"/>
        </w:rPr>
      </w:pPr>
    </w:p>
    <w:p w:rsidR="00067798" w:rsidRPr="002D6B7B" w:rsidRDefault="005A35B2" w:rsidP="008F2CE1">
      <w:pPr>
        <w:pStyle w:val="10"/>
        <w:keepNext/>
        <w:keepLines/>
        <w:shd w:val="clear" w:color="auto" w:fill="auto"/>
        <w:spacing w:before="39" w:after="104" w:line="240" w:lineRule="auto"/>
        <w:ind w:right="-21"/>
        <w:jc w:val="left"/>
        <w:rPr>
          <w:rFonts w:ascii="Times New Roman" w:hAnsi="Times New Roman" w:cs="Times New Roman"/>
          <w:sz w:val="24"/>
          <w:szCs w:val="24"/>
        </w:rPr>
      </w:pPr>
      <w:bookmarkStart w:id="5" w:name="bookmark4"/>
      <w:r w:rsidRPr="002D6B7B">
        <w:rPr>
          <w:rFonts w:ascii="Times New Roman" w:hAnsi="Times New Roman" w:cs="Times New Roman"/>
          <w:sz w:val="24"/>
          <w:szCs w:val="24"/>
        </w:rPr>
        <w:lastRenderedPageBreak/>
        <w:t>Подпрограмма "Организация деятельности по профилактике правонарушений и преступлений в Республике Т атарстан на 2014 - 2021 годы"</w:t>
      </w:r>
      <w:bookmarkEnd w:id="5"/>
    </w:p>
    <w:tbl>
      <w:tblPr>
        <w:tblOverlap w:val="never"/>
        <w:tblW w:w="10075" w:type="dxa"/>
        <w:tblLayout w:type="fixed"/>
        <w:tblCellMar>
          <w:left w:w="10" w:type="dxa"/>
          <w:right w:w="10" w:type="dxa"/>
        </w:tblCellMar>
        <w:tblLook w:val="0000" w:firstRow="0" w:lastRow="0" w:firstColumn="0" w:lastColumn="0" w:noHBand="0" w:noVBand="0"/>
      </w:tblPr>
      <w:tblGrid>
        <w:gridCol w:w="3530"/>
        <w:gridCol w:w="6545"/>
      </w:tblGrid>
      <w:tr w:rsidR="008F2CE1" w:rsidRPr="002D6B7B" w:rsidTr="008F2CE1">
        <w:trPr>
          <w:trHeight w:hRule="exact" w:val="1004"/>
        </w:trPr>
        <w:tc>
          <w:tcPr>
            <w:tcW w:w="3530" w:type="dxa"/>
            <w:tcBorders>
              <w:top w:val="single" w:sz="4" w:space="0" w:color="auto"/>
              <w:left w:val="single" w:sz="4" w:space="0" w:color="auto"/>
            </w:tcBorders>
            <w:shd w:val="clear" w:color="auto" w:fill="FFFFFF"/>
          </w:tcPr>
          <w:p w:rsidR="008F2CE1" w:rsidRPr="002D6B7B" w:rsidRDefault="008F2CE1" w:rsidP="008F2CE1">
            <w:pPr>
              <w:pStyle w:val="20"/>
              <w:framePr w:w="10237" w:h="3076" w:hRule="exact" w:wrap="notBeside" w:vAnchor="text" w:hAnchor="page" w:x="818" w:y="597"/>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Наименование</w:t>
            </w:r>
          </w:p>
          <w:p w:rsidR="008F2CE1" w:rsidRPr="002D6B7B" w:rsidRDefault="008F2CE1" w:rsidP="008F2CE1">
            <w:pPr>
              <w:pStyle w:val="20"/>
              <w:framePr w:w="10237" w:h="3076" w:hRule="exact" w:wrap="notBeside" w:vAnchor="text" w:hAnchor="page" w:x="818" w:y="597"/>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подпрограммы</w:t>
            </w:r>
          </w:p>
        </w:tc>
        <w:tc>
          <w:tcPr>
            <w:tcW w:w="6545"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0237" w:h="3076" w:hRule="exact" w:wrap="notBeside" w:vAnchor="text" w:hAnchor="page" w:x="818" w:y="59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"Организация деятельности по профилактике правонарушений и преступлений в Республике Татарстан на 2014 - 2021 годы" (далее - Подпрограмма-1)</w:t>
            </w:r>
          </w:p>
        </w:tc>
      </w:tr>
      <w:tr w:rsidR="008F2CE1" w:rsidRPr="002D6B7B" w:rsidTr="008F2CE1">
        <w:trPr>
          <w:trHeight w:hRule="exact" w:val="423"/>
        </w:trPr>
        <w:tc>
          <w:tcPr>
            <w:tcW w:w="3530" w:type="dxa"/>
            <w:tcBorders>
              <w:top w:val="single" w:sz="4" w:space="0" w:color="auto"/>
              <w:left w:val="single" w:sz="4" w:space="0" w:color="auto"/>
            </w:tcBorders>
            <w:shd w:val="clear" w:color="auto" w:fill="FFFFFF"/>
            <w:vAlign w:val="bottom"/>
          </w:tcPr>
          <w:p w:rsidR="008F2CE1" w:rsidRPr="002D6B7B" w:rsidRDefault="008F2CE1" w:rsidP="008F2CE1">
            <w:pPr>
              <w:pStyle w:val="20"/>
              <w:framePr w:w="10237" w:h="3076" w:hRule="exact" w:wrap="notBeside" w:vAnchor="text" w:hAnchor="page" w:x="818" w:y="597"/>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Государственный</w:t>
            </w:r>
          </w:p>
        </w:tc>
        <w:tc>
          <w:tcPr>
            <w:tcW w:w="6545" w:type="dxa"/>
            <w:tcBorders>
              <w:top w:val="single" w:sz="4" w:space="0" w:color="auto"/>
              <w:left w:val="single" w:sz="4" w:space="0" w:color="auto"/>
              <w:right w:val="single" w:sz="4" w:space="0" w:color="auto"/>
            </w:tcBorders>
            <w:shd w:val="clear" w:color="auto" w:fill="FFFFFF"/>
            <w:vAlign w:val="bottom"/>
          </w:tcPr>
          <w:p w:rsidR="008F2CE1" w:rsidRPr="002D6B7B" w:rsidRDefault="008F2CE1" w:rsidP="008F2CE1">
            <w:pPr>
              <w:pStyle w:val="20"/>
              <w:framePr w:w="10237" w:h="3076" w:hRule="exact" w:wrap="notBeside" w:vAnchor="text" w:hAnchor="page" w:x="818" w:y="59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Министерство внутренних дел по Республике</w:t>
            </w:r>
          </w:p>
        </w:tc>
      </w:tr>
      <w:tr w:rsidR="008F2CE1" w:rsidRPr="002D6B7B" w:rsidTr="008F2CE1">
        <w:trPr>
          <w:trHeight w:hRule="exact" w:val="551"/>
        </w:trPr>
        <w:tc>
          <w:tcPr>
            <w:tcW w:w="3530" w:type="dxa"/>
            <w:tcBorders>
              <w:left w:val="single" w:sz="4" w:space="0" w:color="auto"/>
            </w:tcBorders>
            <w:shd w:val="clear" w:color="auto" w:fill="FFFFFF"/>
            <w:vAlign w:val="bottom"/>
          </w:tcPr>
          <w:p w:rsidR="008F2CE1" w:rsidRPr="002D6B7B" w:rsidRDefault="008F2CE1" w:rsidP="008F2CE1">
            <w:pPr>
              <w:pStyle w:val="20"/>
              <w:framePr w:w="10237" w:h="3076" w:hRule="exact" w:wrap="notBeside" w:vAnchor="text" w:hAnchor="page" w:x="818" w:y="597"/>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заказчик - координатор</w:t>
            </w:r>
          </w:p>
        </w:tc>
        <w:tc>
          <w:tcPr>
            <w:tcW w:w="6545" w:type="dxa"/>
            <w:tcBorders>
              <w:left w:val="single" w:sz="4" w:space="0" w:color="auto"/>
              <w:right w:val="single" w:sz="4" w:space="0" w:color="auto"/>
            </w:tcBorders>
            <w:shd w:val="clear" w:color="auto" w:fill="FFFFFF"/>
            <w:vAlign w:val="bottom"/>
          </w:tcPr>
          <w:p w:rsidR="008F2CE1" w:rsidRPr="002D6B7B" w:rsidRDefault="008F2CE1" w:rsidP="008F2CE1">
            <w:pPr>
              <w:pStyle w:val="20"/>
              <w:framePr w:w="10237" w:h="3076" w:hRule="exact" w:wrap="notBeside" w:vAnchor="text" w:hAnchor="page" w:x="818" w:y="59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Татарстан (по согласованию)</w:t>
            </w:r>
          </w:p>
        </w:tc>
      </w:tr>
      <w:tr w:rsidR="008F2CE1" w:rsidRPr="002D6B7B" w:rsidTr="008F2CE1">
        <w:trPr>
          <w:trHeight w:hRule="exact" w:val="460"/>
        </w:trPr>
        <w:tc>
          <w:tcPr>
            <w:tcW w:w="3530" w:type="dxa"/>
            <w:tcBorders>
              <w:left w:val="single" w:sz="4" w:space="0" w:color="auto"/>
            </w:tcBorders>
            <w:shd w:val="clear" w:color="auto" w:fill="FFFFFF"/>
          </w:tcPr>
          <w:p w:rsidR="008F2CE1" w:rsidRPr="002D6B7B" w:rsidRDefault="008F2CE1" w:rsidP="008F2CE1">
            <w:pPr>
              <w:pStyle w:val="20"/>
              <w:framePr w:w="10237" w:h="3076" w:hRule="exact" w:wrap="notBeside" w:vAnchor="text" w:hAnchor="page" w:x="818" w:y="597"/>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Подпрограммы-1</w:t>
            </w:r>
          </w:p>
        </w:tc>
        <w:tc>
          <w:tcPr>
            <w:tcW w:w="6545" w:type="dxa"/>
            <w:tcBorders>
              <w:left w:val="single" w:sz="4" w:space="0" w:color="auto"/>
              <w:right w:val="single" w:sz="4" w:space="0" w:color="auto"/>
            </w:tcBorders>
            <w:shd w:val="clear" w:color="auto" w:fill="FFFFFF"/>
          </w:tcPr>
          <w:p w:rsidR="008F2CE1" w:rsidRPr="002D6B7B" w:rsidRDefault="008F2CE1" w:rsidP="008F2CE1">
            <w:pPr>
              <w:framePr w:w="10237" w:h="3076" w:hRule="exact" w:wrap="notBeside" w:vAnchor="text" w:hAnchor="page" w:x="818" w:y="597"/>
              <w:rPr>
                <w:rFonts w:ascii="Times New Roman" w:hAnsi="Times New Roman" w:cs="Times New Roman"/>
              </w:rPr>
            </w:pPr>
          </w:p>
        </w:tc>
      </w:tr>
      <w:tr w:rsidR="008F2CE1" w:rsidRPr="002D6B7B" w:rsidTr="008F2CE1">
        <w:trPr>
          <w:trHeight w:hRule="exact" w:val="248"/>
        </w:trPr>
        <w:tc>
          <w:tcPr>
            <w:tcW w:w="3530" w:type="dxa"/>
            <w:tcBorders>
              <w:top w:val="single" w:sz="4" w:space="0" w:color="auto"/>
              <w:left w:val="single" w:sz="4" w:space="0" w:color="auto"/>
            </w:tcBorders>
            <w:shd w:val="clear" w:color="auto" w:fill="FFFFFF"/>
            <w:vAlign w:val="bottom"/>
          </w:tcPr>
          <w:p w:rsidR="008F2CE1" w:rsidRPr="002D6B7B" w:rsidRDefault="008F2CE1" w:rsidP="008F2CE1">
            <w:pPr>
              <w:pStyle w:val="20"/>
              <w:framePr w:w="10237" w:h="3076" w:hRule="exact" w:wrap="notBeside" w:vAnchor="text" w:hAnchor="page" w:x="818" w:y="597"/>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Основные разработчики</w:t>
            </w:r>
          </w:p>
        </w:tc>
        <w:tc>
          <w:tcPr>
            <w:tcW w:w="6545" w:type="dxa"/>
            <w:tcBorders>
              <w:top w:val="single" w:sz="4" w:space="0" w:color="auto"/>
              <w:left w:val="single" w:sz="4" w:space="0" w:color="auto"/>
              <w:right w:val="single" w:sz="4" w:space="0" w:color="auto"/>
            </w:tcBorders>
            <w:shd w:val="clear" w:color="auto" w:fill="FFFFFF"/>
            <w:vAlign w:val="bottom"/>
          </w:tcPr>
          <w:p w:rsidR="008F2CE1" w:rsidRPr="002D6B7B" w:rsidRDefault="008F2CE1" w:rsidP="008F2CE1">
            <w:pPr>
              <w:pStyle w:val="20"/>
              <w:framePr w:w="10237" w:h="3076" w:hRule="exact" w:wrap="notBeside" w:vAnchor="text" w:hAnchor="page" w:x="818" w:y="59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Министерство внутренних дел по Республике</w:t>
            </w:r>
          </w:p>
        </w:tc>
      </w:tr>
      <w:tr w:rsidR="008F2CE1" w:rsidRPr="002D6B7B" w:rsidTr="008F2CE1">
        <w:trPr>
          <w:trHeight w:hRule="exact" w:val="599"/>
        </w:trPr>
        <w:tc>
          <w:tcPr>
            <w:tcW w:w="3530" w:type="dxa"/>
            <w:tcBorders>
              <w:left w:val="single" w:sz="4" w:space="0" w:color="auto"/>
            </w:tcBorders>
            <w:shd w:val="clear" w:color="auto" w:fill="FFFFFF"/>
          </w:tcPr>
          <w:p w:rsidR="008F2CE1" w:rsidRPr="002D6B7B" w:rsidRDefault="008F2CE1" w:rsidP="008F2CE1">
            <w:pPr>
              <w:pStyle w:val="20"/>
              <w:framePr w:w="10237" w:h="3076" w:hRule="exact" w:wrap="notBeside" w:vAnchor="text" w:hAnchor="page" w:x="818" w:y="597"/>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Подпрограммы-1</w:t>
            </w:r>
          </w:p>
        </w:tc>
        <w:tc>
          <w:tcPr>
            <w:tcW w:w="6545" w:type="dxa"/>
            <w:tcBorders>
              <w:left w:val="single" w:sz="4" w:space="0" w:color="auto"/>
              <w:right w:val="single" w:sz="4" w:space="0" w:color="auto"/>
            </w:tcBorders>
            <w:shd w:val="clear" w:color="auto" w:fill="FFFFFF"/>
          </w:tcPr>
          <w:p w:rsidR="008F2CE1" w:rsidRPr="002D6B7B" w:rsidRDefault="008F2CE1" w:rsidP="008F2CE1">
            <w:pPr>
              <w:pStyle w:val="20"/>
              <w:framePr w:w="10237" w:h="3076" w:hRule="exact" w:wrap="notBeside" w:vAnchor="text" w:hAnchor="page" w:x="818" w:y="59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Татарстан;</w:t>
            </w:r>
          </w:p>
        </w:tc>
      </w:tr>
    </w:tbl>
    <w:p w:rsidR="008F2CE1" w:rsidRPr="002D6B7B" w:rsidRDefault="008F2CE1" w:rsidP="008F2CE1">
      <w:pPr>
        <w:framePr w:w="10237" w:h="3076" w:hRule="exact" w:wrap="notBeside" w:vAnchor="text" w:hAnchor="page" w:x="818" w:y="597"/>
        <w:rPr>
          <w:rFonts w:ascii="Times New Roman" w:hAnsi="Times New Roman" w:cs="Times New Roman"/>
        </w:rPr>
      </w:pPr>
    </w:p>
    <w:p w:rsidR="00067798" w:rsidRPr="002D6B7B" w:rsidRDefault="005A35B2" w:rsidP="002D6B7B">
      <w:pPr>
        <w:pStyle w:val="20"/>
        <w:shd w:val="clear" w:color="auto" w:fill="auto"/>
        <w:spacing w:after="36"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22"/>
          <w:rFonts w:ascii="Times New Roman" w:hAnsi="Times New Roman" w:cs="Times New Roman"/>
          <w:sz w:val="24"/>
          <w:szCs w:val="24"/>
        </w:rPr>
        <w:t xml:space="preserve">от 12.11.2018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990</w:t>
      </w:r>
      <w:r w:rsidRPr="002D6B7B">
        <w:rPr>
          <w:rFonts w:ascii="Times New Roman" w:hAnsi="Times New Roman" w:cs="Times New Roman"/>
          <w:sz w:val="24"/>
          <w:szCs w:val="24"/>
        </w:rPr>
        <w:t>)</w:t>
      </w:r>
    </w:p>
    <w:p w:rsidR="00067798" w:rsidRPr="002D6B7B" w:rsidRDefault="005A35B2" w:rsidP="002D6B7B">
      <w:pPr>
        <w:pStyle w:val="27"/>
        <w:keepNext/>
        <w:keepLines/>
        <w:shd w:val="clear" w:color="auto" w:fill="auto"/>
        <w:spacing w:before="0" w:line="240" w:lineRule="auto"/>
        <w:rPr>
          <w:rFonts w:ascii="Times New Roman" w:hAnsi="Times New Roman" w:cs="Times New Roman"/>
          <w:sz w:val="24"/>
          <w:szCs w:val="24"/>
        </w:rPr>
      </w:pPr>
      <w:bookmarkStart w:id="6" w:name="bookmark5"/>
      <w:r w:rsidRPr="002D6B7B">
        <w:rPr>
          <w:rFonts w:ascii="Times New Roman" w:hAnsi="Times New Roman" w:cs="Times New Roman"/>
          <w:sz w:val="24"/>
          <w:szCs w:val="24"/>
        </w:rPr>
        <w:t>Паспорт подпрограммы</w:t>
      </w:r>
      <w:bookmarkEnd w:id="6"/>
    </w:p>
    <w:p w:rsidR="00067798" w:rsidRPr="002D6B7B" w:rsidRDefault="00067798" w:rsidP="002D6B7B">
      <w:pPr>
        <w:rPr>
          <w:rFonts w:ascii="Times New Roman" w:hAnsi="Times New Roman" w:cs="Times New Roman"/>
        </w:rPr>
      </w:pPr>
    </w:p>
    <w:p w:rsidR="00067798" w:rsidRPr="002D6B7B" w:rsidRDefault="005A35B2" w:rsidP="008F2CE1">
      <w:pPr>
        <w:pStyle w:val="20"/>
        <w:shd w:val="clear" w:color="auto" w:fill="auto"/>
        <w:tabs>
          <w:tab w:val="left" w:pos="2063"/>
        </w:tabs>
        <w:spacing w:before="39" w:after="0" w:line="240" w:lineRule="auto"/>
        <w:rPr>
          <w:rFonts w:ascii="Times New Roman" w:hAnsi="Times New Roman" w:cs="Times New Roman"/>
          <w:sz w:val="24"/>
          <w:szCs w:val="24"/>
        </w:rPr>
      </w:pPr>
      <w:r w:rsidRPr="002D6B7B">
        <w:rPr>
          <w:rFonts w:ascii="Times New Roman" w:hAnsi="Times New Roman" w:cs="Times New Roman"/>
          <w:sz w:val="24"/>
          <w:szCs w:val="24"/>
        </w:rPr>
        <w:t>Министерство</w:t>
      </w:r>
      <w:r w:rsidRPr="002D6B7B">
        <w:rPr>
          <w:rFonts w:ascii="Times New Roman" w:hAnsi="Times New Roman" w:cs="Times New Roman"/>
          <w:sz w:val="24"/>
          <w:szCs w:val="24"/>
        </w:rPr>
        <w:tab/>
        <w:t>образования Республики</w:t>
      </w:r>
      <w:r w:rsidR="008F2CE1">
        <w:rPr>
          <w:rFonts w:ascii="Times New Roman" w:hAnsi="Times New Roman" w:cs="Times New Roman"/>
          <w:sz w:val="24"/>
          <w:szCs w:val="24"/>
        </w:rPr>
        <w:t xml:space="preserve">  </w:t>
      </w:r>
      <w:r w:rsidRPr="002D6B7B">
        <w:rPr>
          <w:rFonts w:ascii="Times New Roman" w:hAnsi="Times New Roman" w:cs="Times New Roman"/>
          <w:sz w:val="24"/>
          <w:szCs w:val="24"/>
        </w:rPr>
        <w:t>Татарстан;</w:t>
      </w:r>
    </w:p>
    <w:p w:rsidR="00067798" w:rsidRPr="002D6B7B" w:rsidRDefault="005A35B2" w:rsidP="008F2CE1">
      <w:pPr>
        <w:pStyle w:val="20"/>
        <w:shd w:val="clear" w:color="auto" w:fill="auto"/>
        <w:tabs>
          <w:tab w:val="left" w:pos="7513"/>
          <w:tab w:val="left" w:pos="10327"/>
        </w:tabs>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 xml:space="preserve">Министерство труда, занятости и социальной зашиты Республики </w:t>
      </w:r>
      <w:r w:rsidR="008F2CE1">
        <w:rPr>
          <w:rFonts w:ascii="Times New Roman" w:hAnsi="Times New Roman" w:cs="Times New Roman"/>
          <w:sz w:val="24"/>
          <w:szCs w:val="24"/>
        </w:rPr>
        <w:t xml:space="preserve"> Т</w:t>
      </w:r>
      <w:r w:rsidRPr="002D6B7B">
        <w:rPr>
          <w:rFonts w:ascii="Times New Roman" w:hAnsi="Times New Roman" w:cs="Times New Roman"/>
          <w:sz w:val="24"/>
          <w:szCs w:val="24"/>
        </w:rPr>
        <w:t>атарстан;</w:t>
      </w:r>
    </w:p>
    <w:p w:rsidR="00067798" w:rsidRPr="002D6B7B" w:rsidRDefault="005A35B2" w:rsidP="008F2CE1">
      <w:pPr>
        <w:pStyle w:val="20"/>
        <w:shd w:val="clear" w:color="auto" w:fill="auto"/>
        <w:tabs>
          <w:tab w:val="left" w:pos="7513"/>
          <w:tab w:val="left" w:pos="10327"/>
        </w:tabs>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Министерство культуры Республики Татарстан;</w:t>
      </w:r>
    </w:p>
    <w:p w:rsidR="00067798" w:rsidRPr="002D6B7B" w:rsidRDefault="005A35B2" w:rsidP="008F2CE1">
      <w:pPr>
        <w:pStyle w:val="20"/>
        <w:shd w:val="clear" w:color="auto" w:fill="auto"/>
        <w:tabs>
          <w:tab w:val="left" w:pos="7513"/>
          <w:tab w:val="left" w:pos="10327"/>
        </w:tabs>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Министерство здравоохранения Республики Татарстан;</w:t>
      </w:r>
    </w:p>
    <w:p w:rsidR="00067798" w:rsidRPr="002D6B7B" w:rsidRDefault="005A35B2" w:rsidP="008F2CE1">
      <w:pPr>
        <w:pStyle w:val="20"/>
        <w:shd w:val="clear" w:color="auto" w:fill="auto"/>
        <w:tabs>
          <w:tab w:val="left" w:pos="7513"/>
          <w:tab w:val="left" w:pos="10327"/>
        </w:tabs>
        <w:spacing w:after="84" w:line="240" w:lineRule="auto"/>
        <w:ind w:right="-21"/>
        <w:rPr>
          <w:rFonts w:ascii="Times New Roman" w:hAnsi="Times New Roman" w:cs="Times New Roman"/>
          <w:sz w:val="24"/>
          <w:szCs w:val="24"/>
        </w:rPr>
      </w:pPr>
      <w:r w:rsidRPr="002D6B7B">
        <w:rPr>
          <w:rFonts w:ascii="Times New Roman" w:hAnsi="Times New Roman" w:cs="Times New Roman"/>
          <w:sz w:val="24"/>
          <w:szCs w:val="24"/>
        </w:rPr>
        <w:t>Министерство по делам молодежи Республики Татарстан;</w:t>
      </w:r>
    </w:p>
    <w:p w:rsidR="00067798" w:rsidRPr="002D6B7B" w:rsidRDefault="005A35B2" w:rsidP="008F2CE1">
      <w:pPr>
        <w:pStyle w:val="20"/>
        <w:shd w:val="clear" w:color="auto" w:fill="auto"/>
        <w:tabs>
          <w:tab w:val="left" w:pos="7513"/>
          <w:tab w:val="left" w:pos="10327"/>
        </w:tabs>
        <w:spacing w:after="23" w:line="240" w:lineRule="auto"/>
        <w:ind w:right="-21"/>
        <w:rPr>
          <w:rFonts w:ascii="Times New Roman" w:hAnsi="Times New Roman" w:cs="Times New Roman"/>
          <w:sz w:val="24"/>
          <w:szCs w:val="24"/>
        </w:rPr>
      </w:pPr>
      <w:r w:rsidRPr="002D6B7B">
        <w:rPr>
          <w:rFonts w:ascii="Times New Roman" w:hAnsi="Times New Roman" w:cs="Times New Roman"/>
          <w:sz w:val="24"/>
          <w:szCs w:val="24"/>
        </w:rPr>
        <w:t>Министерство спорта Республики Татарстан;</w:t>
      </w:r>
    </w:p>
    <w:p w:rsidR="00067798" w:rsidRPr="002D6B7B" w:rsidRDefault="005A35B2" w:rsidP="008F2CE1">
      <w:pPr>
        <w:pStyle w:val="20"/>
        <w:shd w:val="clear" w:color="auto" w:fill="auto"/>
        <w:tabs>
          <w:tab w:val="left" w:pos="7513"/>
          <w:tab w:val="left" w:pos="10327"/>
        </w:tabs>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Министерство по делам гражданской обороны и чрезвычайным ситуациям Республики Татарстан;</w:t>
      </w:r>
    </w:p>
    <w:p w:rsidR="00067798" w:rsidRPr="002D6B7B" w:rsidRDefault="005A35B2" w:rsidP="008F2CE1">
      <w:pPr>
        <w:pStyle w:val="20"/>
        <w:shd w:val="clear" w:color="auto" w:fill="auto"/>
        <w:tabs>
          <w:tab w:val="left" w:pos="7513"/>
          <w:tab w:val="left" w:pos="10327"/>
        </w:tabs>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Управление Федеральной службы исполнения наказаний по Республике Татарстан;</w:t>
      </w:r>
    </w:p>
    <w:p w:rsidR="00067798" w:rsidRPr="002D6B7B" w:rsidRDefault="005A35B2" w:rsidP="008F2CE1">
      <w:pPr>
        <w:pStyle w:val="20"/>
        <w:shd w:val="clear" w:color="auto" w:fill="auto"/>
        <w:tabs>
          <w:tab w:val="right" w:pos="3282"/>
          <w:tab w:val="left" w:pos="7513"/>
          <w:tab w:val="left" w:pos="10327"/>
        </w:tabs>
        <w:spacing w:after="0" w:line="240" w:lineRule="auto"/>
        <w:ind w:right="-21"/>
        <w:rPr>
          <w:rFonts w:ascii="Times New Roman" w:hAnsi="Times New Roman" w:cs="Times New Roman"/>
          <w:sz w:val="24"/>
          <w:szCs w:val="24"/>
        </w:rPr>
      </w:pPr>
      <w:r w:rsidRPr="002D6B7B">
        <w:rPr>
          <w:rFonts w:ascii="Times New Roman" w:hAnsi="Times New Roman" w:cs="Times New Roman"/>
          <w:sz w:val="24"/>
          <w:szCs w:val="24"/>
        </w:rPr>
        <w:t>Управление Федеральной</w:t>
      </w:r>
      <w:r w:rsidRPr="002D6B7B">
        <w:rPr>
          <w:rFonts w:ascii="Times New Roman" w:hAnsi="Times New Roman" w:cs="Times New Roman"/>
          <w:sz w:val="24"/>
          <w:szCs w:val="24"/>
        </w:rPr>
        <w:tab/>
        <w:t>службы</w:t>
      </w:r>
    </w:p>
    <w:tbl>
      <w:tblPr>
        <w:tblOverlap w:val="never"/>
        <w:tblW w:w="10925" w:type="dxa"/>
        <w:tblLayout w:type="fixed"/>
        <w:tblCellMar>
          <w:left w:w="10" w:type="dxa"/>
          <w:right w:w="10" w:type="dxa"/>
        </w:tblCellMar>
        <w:tblLook w:val="0000" w:firstRow="0" w:lastRow="0" w:firstColumn="0" w:lastColumn="0" w:noHBand="0" w:noVBand="0"/>
      </w:tblPr>
      <w:tblGrid>
        <w:gridCol w:w="2845"/>
        <w:gridCol w:w="40"/>
        <w:gridCol w:w="8040"/>
      </w:tblGrid>
      <w:tr w:rsidR="008F2CE1" w:rsidRPr="002D6B7B" w:rsidTr="008F2CE1">
        <w:trPr>
          <w:trHeight w:hRule="exact" w:val="595"/>
        </w:trPr>
        <w:tc>
          <w:tcPr>
            <w:tcW w:w="2845" w:type="dxa"/>
            <w:tcBorders>
              <w:top w:val="single" w:sz="4" w:space="0" w:color="auto"/>
              <w:left w:val="single" w:sz="4" w:space="0" w:color="auto"/>
            </w:tcBorders>
            <w:shd w:val="clear" w:color="auto" w:fill="FFFFFF"/>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lastRenderedPageBreak/>
              <w:t>Цель Подпрограммы-1</w:t>
            </w:r>
          </w:p>
        </w:tc>
        <w:tc>
          <w:tcPr>
            <w:tcW w:w="8080" w:type="dxa"/>
            <w:gridSpan w:val="2"/>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Совершенствование деятельности по профилактике правонарушений и преступлений в Республике Татарстан</w:t>
            </w:r>
          </w:p>
        </w:tc>
      </w:tr>
      <w:tr w:rsidR="008F2CE1" w:rsidRPr="002D6B7B" w:rsidTr="008F2CE1">
        <w:trPr>
          <w:trHeight w:hRule="exact" w:val="408"/>
        </w:trPr>
        <w:tc>
          <w:tcPr>
            <w:tcW w:w="2845"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Задачи Подпрограммы-1</w:t>
            </w:r>
          </w:p>
        </w:tc>
        <w:tc>
          <w:tcPr>
            <w:tcW w:w="8080" w:type="dxa"/>
            <w:gridSpan w:val="2"/>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Снижение уровня преступности на территории Республики Татарстан;</w:t>
            </w:r>
          </w:p>
        </w:tc>
      </w:tr>
      <w:tr w:rsidR="008F2CE1" w:rsidRPr="002D6B7B" w:rsidTr="008F2CE1">
        <w:trPr>
          <w:trHeight w:hRule="exact" w:val="643"/>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8080" w:type="dxa"/>
            <w:gridSpan w:val="2"/>
            <w:tcBorders>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применение инновационных форм и методов работы с несовершеннолетними, активизация и совершенствование нравственного и патриотического воспитания детей и молодежи;</w:t>
            </w:r>
          </w:p>
        </w:tc>
      </w:tr>
      <w:tr w:rsidR="008F2CE1" w:rsidRPr="002D6B7B" w:rsidTr="008F2CE1">
        <w:trPr>
          <w:trHeight w:hRule="exact" w:val="312"/>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8080" w:type="dxa"/>
            <w:gridSpan w:val="2"/>
            <w:tcBorders>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организация подготовки осужденных к освобождению из мест лишения свободы;</w:t>
            </w:r>
          </w:p>
        </w:tc>
      </w:tr>
      <w:tr w:rsidR="008F2CE1" w:rsidRPr="002D6B7B" w:rsidTr="008F2CE1">
        <w:trPr>
          <w:trHeight w:hRule="exact" w:val="749"/>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8080" w:type="dxa"/>
            <w:gridSpan w:val="2"/>
            <w:tcBorders>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организация деятельности органов внутренних дел в обеспечении общественной безопасности и внедрение современных технических средств для обеспечения правопорядка и безопасности в общественных местах и раскрытия преступлений;</w:t>
            </w:r>
          </w:p>
        </w:tc>
      </w:tr>
      <w:tr w:rsidR="008F2CE1" w:rsidRPr="002D6B7B" w:rsidTr="008F2CE1">
        <w:trPr>
          <w:trHeight w:hRule="exact" w:val="269"/>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8080" w:type="dxa"/>
            <w:gridSpan w:val="2"/>
            <w:tcBorders>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обеспечение правопорядка на улицах</w:t>
            </w:r>
          </w:p>
        </w:tc>
      </w:tr>
      <w:tr w:rsidR="008F2CE1" w:rsidRPr="002D6B7B" w:rsidTr="008F2CE1">
        <w:trPr>
          <w:trHeight w:hRule="exact" w:val="504"/>
        </w:trPr>
        <w:tc>
          <w:tcPr>
            <w:tcW w:w="2845" w:type="dxa"/>
            <w:tcBorders>
              <w:top w:val="single" w:sz="4" w:space="0" w:color="auto"/>
              <w:left w:val="single" w:sz="4" w:space="0" w:color="auto"/>
            </w:tcBorders>
            <w:shd w:val="clear" w:color="auto" w:fill="FFFFFF"/>
            <w:vAlign w:val="bottom"/>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Сроки этапы</w:t>
            </w:r>
          </w:p>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реализации</w:t>
            </w:r>
          </w:p>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Подпрограммы-1</w:t>
            </w:r>
          </w:p>
        </w:tc>
        <w:tc>
          <w:tcPr>
            <w:tcW w:w="8080" w:type="dxa"/>
            <w:gridSpan w:val="2"/>
            <w:tcBorders>
              <w:top w:val="single" w:sz="4" w:space="0" w:color="auto"/>
              <w:left w:val="single" w:sz="4" w:space="0" w:color="auto"/>
              <w:right w:val="single" w:sz="4" w:space="0" w:color="auto"/>
            </w:tcBorders>
            <w:shd w:val="clear" w:color="auto" w:fill="FFFFFF"/>
            <w:vAlign w:val="bottom"/>
          </w:tcPr>
          <w:p w:rsidR="008F2CE1" w:rsidRPr="002D6B7B" w:rsidRDefault="008F2CE1" w:rsidP="008F2CE1">
            <w:pPr>
              <w:pStyle w:val="20"/>
              <w:framePr w:w="11308" w:wrap="notBeside" w:vAnchor="text" w:hAnchor="page" w:x="273" w:y="341"/>
              <w:shd w:val="clear" w:color="auto" w:fill="auto"/>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p w:rsidR="008F2CE1" w:rsidRPr="002D6B7B" w:rsidRDefault="008F2CE1" w:rsidP="008F2CE1">
            <w:pPr>
              <w:pStyle w:val="20"/>
              <w:framePr w:w="11308" w:wrap="notBeside" w:vAnchor="text" w:hAnchor="page" w:x="273" w:y="341"/>
              <w:shd w:val="clear" w:color="auto" w:fill="auto"/>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I этап - 2014 - 2016 годы;</w:t>
            </w:r>
          </w:p>
        </w:tc>
      </w:tr>
      <w:tr w:rsidR="008F2CE1" w:rsidRPr="002D6B7B" w:rsidTr="008F2CE1">
        <w:trPr>
          <w:trHeight w:hRule="exact" w:val="259"/>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lang w:val="en-US" w:eastAsia="en-US" w:bidi="en-US"/>
              </w:rPr>
              <w:t xml:space="preserve">II </w:t>
            </w:r>
            <w:r w:rsidRPr="002D6B7B">
              <w:rPr>
                <w:rStyle w:val="21"/>
                <w:rFonts w:ascii="Times New Roman" w:hAnsi="Times New Roman" w:cs="Times New Roman"/>
                <w:sz w:val="24"/>
                <w:szCs w:val="24"/>
              </w:rPr>
              <w:t>этап - 2017</w:t>
            </w:r>
          </w:p>
        </w:tc>
        <w:tc>
          <w:tcPr>
            <w:tcW w:w="8040" w:type="dxa"/>
            <w:tcBorders>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- 2021 годы</w:t>
            </w:r>
          </w:p>
        </w:tc>
      </w:tr>
      <w:tr w:rsidR="008F2CE1" w:rsidRPr="002D6B7B" w:rsidTr="008F2CE1">
        <w:trPr>
          <w:trHeight w:hRule="exact" w:val="888"/>
        </w:trPr>
        <w:tc>
          <w:tcPr>
            <w:tcW w:w="2845"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Объемы финансирования Подпрограммы-1 с распределением по годам и источникам</w:t>
            </w:r>
          </w:p>
        </w:tc>
        <w:tc>
          <w:tcPr>
            <w:tcW w:w="8080" w:type="dxa"/>
            <w:gridSpan w:val="2"/>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Общий объем финансирования Подпрограммы-1 за счет средств бюджета Республики Татарстан составляет 1405,7149 млн рублей:</w:t>
            </w:r>
          </w:p>
          <w:p w:rsidR="008F2CE1" w:rsidRPr="002D6B7B" w:rsidRDefault="008F2CE1" w:rsidP="008F2CE1">
            <w:pPr>
              <w:pStyle w:val="20"/>
              <w:framePr w:w="11308" w:wrap="notBeside" w:vAnchor="text" w:hAnchor="page" w:x="273" w:y="341"/>
              <w:shd w:val="clear" w:color="auto" w:fill="auto"/>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(млн рублей)</w:t>
            </w:r>
          </w:p>
        </w:tc>
      </w:tr>
      <w:tr w:rsidR="008F2CE1" w:rsidRPr="002D6B7B" w:rsidTr="008F2CE1">
        <w:trPr>
          <w:trHeight w:hRule="exact" w:val="293"/>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bottom"/>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8040" w:type="dxa"/>
            <w:tcBorders>
              <w:top w:val="single" w:sz="4" w:space="0" w:color="auto"/>
              <w:left w:val="single" w:sz="4" w:space="0" w:color="auto"/>
              <w:right w:val="single" w:sz="4" w:space="0" w:color="auto"/>
            </w:tcBorders>
            <w:shd w:val="clear" w:color="auto" w:fill="FFFFFF"/>
            <w:vAlign w:val="bottom"/>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Средства бюджета</w:t>
            </w:r>
          </w:p>
        </w:tc>
      </w:tr>
      <w:tr w:rsidR="008F2CE1" w:rsidRPr="002D6B7B" w:rsidTr="008F2CE1">
        <w:trPr>
          <w:trHeight w:hRule="exact" w:val="264"/>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8040" w:type="dxa"/>
            <w:tcBorders>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Республики Татарстан</w:t>
            </w:r>
          </w:p>
        </w:tc>
      </w:tr>
      <w:tr w:rsidR="008F2CE1" w:rsidRPr="002D6B7B" w:rsidTr="008F2CE1">
        <w:trPr>
          <w:trHeight w:hRule="exact" w:val="355"/>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tc>
        <w:tc>
          <w:tcPr>
            <w:tcW w:w="804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172,5</w:t>
            </w:r>
          </w:p>
        </w:tc>
      </w:tr>
      <w:tr w:rsidR="008F2CE1" w:rsidRPr="002D6B7B" w:rsidTr="008F2CE1">
        <w:trPr>
          <w:trHeight w:hRule="exact" w:val="360"/>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2015</w:t>
            </w:r>
          </w:p>
        </w:tc>
        <w:tc>
          <w:tcPr>
            <w:tcW w:w="804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175,0176</w:t>
            </w:r>
          </w:p>
        </w:tc>
      </w:tr>
      <w:tr w:rsidR="008F2CE1" w:rsidRPr="002D6B7B" w:rsidTr="008F2CE1">
        <w:trPr>
          <w:trHeight w:hRule="exact" w:val="355"/>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2016</w:t>
            </w:r>
          </w:p>
        </w:tc>
        <w:tc>
          <w:tcPr>
            <w:tcW w:w="804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274,4685</w:t>
            </w:r>
          </w:p>
        </w:tc>
      </w:tr>
      <w:tr w:rsidR="008F2CE1" w:rsidRPr="002D6B7B" w:rsidTr="008F2CE1">
        <w:trPr>
          <w:trHeight w:hRule="exact" w:val="355"/>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2017</w:t>
            </w:r>
          </w:p>
        </w:tc>
        <w:tc>
          <w:tcPr>
            <w:tcW w:w="804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151,7289</w:t>
            </w:r>
          </w:p>
        </w:tc>
      </w:tr>
      <w:tr w:rsidR="008F2CE1" w:rsidRPr="002D6B7B" w:rsidTr="008F2CE1">
        <w:trPr>
          <w:trHeight w:hRule="exact" w:val="355"/>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2018</w:t>
            </w:r>
          </w:p>
        </w:tc>
        <w:tc>
          <w:tcPr>
            <w:tcW w:w="804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159,5532</w:t>
            </w:r>
          </w:p>
        </w:tc>
      </w:tr>
      <w:tr w:rsidR="008F2CE1" w:rsidRPr="002D6B7B" w:rsidTr="008F2CE1">
        <w:trPr>
          <w:trHeight w:hRule="exact" w:val="355"/>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2019</w:t>
            </w:r>
          </w:p>
        </w:tc>
        <w:tc>
          <w:tcPr>
            <w:tcW w:w="804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162,4944</w:t>
            </w:r>
          </w:p>
        </w:tc>
      </w:tr>
      <w:tr w:rsidR="008F2CE1" w:rsidRPr="002D6B7B" w:rsidTr="008F2CE1">
        <w:trPr>
          <w:trHeight w:hRule="exact" w:val="355"/>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2020</w:t>
            </w:r>
          </w:p>
        </w:tc>
        <w:tc>
          <w:tcPr>
            <w:tcW w:w="804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150,6118</w:t>
            </w:r>
          </w:p>
        </w:tc>
      </w:tr>
      <w:tr w:rsidR="008F2CE1" w:rsidRPr="002D6B7B" w:rsidTr="008F2CE1">
        <w:trPr>
          <w:trHeight w:hRule="exact" w:val="360"/>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tc>
        <w:tc>
          <w:tcPr>
            <w:tcW w:w="804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159,3405</w:t>
            </w:r>
          </w:p>
        </w:tc>
      </w:tr>
      <w:tr w:rsidR="008F2CE1" w:rsidRPr="002D6B7B" w:rsidTr="008F2CE1">
        <w:trPr>
          <w:trHeight w:hRule="exact" w:val="355"/>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4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Всего</w:t>
            </w:r>
          </w:p>
        </w:tc>
        <w:tc>
          <w:tcPr>
            <w:tcW w:w="804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1405,7149</w:t>
            </w:r>
          </w:p>
        </w:tc>
      </w:tr>
      <w:tr w:rsidR="008F2CE1" w:rsidRPr="002D6B7B" w:rsidTr="008F2CE1">
        <w:trPr>
          <w:trHeight w:hRule="exact" w:val="798"/>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8080" w:type="dxa"/>
            <w:gridSpan w:val="2"/>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Примечание: объемы финансирования носят прогнозный характер и подлежат ежегодной корректировке с учетом возможностей соответствующих бюджетов</w:t>
            </w:r>
          </w:p>
        </w:tc>
      </w:tr>
      <w:tr w:rsidR="008F2CE1" w:rsidRPr="002D6B7B" w:rsidTr="008F2CE1">
        <w:trPr>
          <w:trHeight w:hRule="exact" w:val="1368"/>
        </w:trPr>
        <w:tc>
          <w:tcPr>
            <w:tcW w:w="2845"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Ожидаемые конечные результаты реализации целей и задач Подпрограммы-1 (индикаторы оценки результатов) с разбивкой по годам и показатели бюджетной эффективности Подпрограммы-1</w:t>
            </w:r>
          </w:p>
        </w:tc>
        <w:tc>
          <w:tcPr>
            <w:tcW w:w="8080" w:type="dxa"/>
            <w:gridSpan w:val="2"/>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Реализация мероприятий Подпрограммы-1 позволит к 2021 году по сравнению с 2012 годом достичь сокращения:</w:t>
            </w:r>
          </w:p>
          <w:p w:rsidR="008F2CE1" w:rsidRPr="002D6B7B" w:rsidRDefault="008F2CE1" w:rsidP="008F2CE1">
            <w:pPr>
              <w:pStyle w:val="20"/>
              <w:framePr w:w="11308" w:wrap="notBeside" w:vAnchor="text" w:hAnchor="page" w:x="273" w:y="341"/>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количества преступлений, совершенных на 100 тыс. населения, до 1276,0 единицы;</w:t>
            </w:r>
          </w:p>
          <w:p w:rsidR="008F2CE1" w:rsidRPr="002D6B7B" w:rsidRDefault="008F2CE1" w:rsidP="008F2CE1">
            <w:pPr>
              <w:pStyle w:val="20"/>
              <w:framePr w:w="11308" w:wrap="notBeside" w:vAnchor="text" w:hAnchor="page" w:x="273" w:y="341"/>
              <w:shd w:val="clear" w:color="auto" w:fill="auto"/>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удельного веса преступлений, совершенных несовершеннолетними, в общем числе расследованных преступлений до 5,2 процента;</w:t>
            </w:r>
          </w:p>
        </w:tc>
      </w:tr>
      <w:tr w:rsidR="008F2CE1" w:rsidRPr="002D6B7B" w:rsidTr="008F2CE1">
        <w:trPr>
          <w:trHeight w:hRule="exact" w:val="533"/>
        </w:trPr>
        <w:tc>
          <w:tcPr>
            <w:tcW w:w="2845" w:type="dxa"/>
            <w:tcBorders>
              <w:left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8080" w:type="dxa"/>
            <w:gridSpan w:val="2"/>
            <w:tcBorders>
              <w:left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удельного веса преступлений, совершенных лицами, ранее судимыми, в общем числе расследованных преступлений до 31,7 процента;</w:t>
            </w:r>
          </w:p>
        </w:tc>
      </w:tr>
      <w:tr w:rsidR="008F2CE1" w:rsidRPr="002D6B7B" w:rsidTr="008F2CE1">
        <w:trPr>
          <w:trHeight w:hRule="exact" w:val="586"/>
        </w:trPr>
        <w:tc>
          <w:tcPr>
            <w:tcW w:w="2845" w:type="dxa"/>
            <w:tcBorders>
              <w:left w:val="single" w:sz="4" w:space="0" w:color="auto"/>
              <w:bottom w:val="single" w:sz="4" w:space="0" w:color="auto"/>
            </w:tcBorders>
            <w:shd w:val="clear" w:color="auto" w:fill="FFFFFF"/>
          </w:tcPr>
          <w:p w:rsidR="008F2CE1" w:rsidRPr="002D6B7B" w:rsidRDefault="008F2CE1" w:rsidP="008F2CE1">
            <w:pPr>
              <w:framePr w:w="11308" w:wrap="notBeside" w:vAnchor="text" w:hAnchor="page" w:x="273" w:y="341"/>
              <w:rPr>
                <w:rFonts w:ascii="Times New Roman" w:hAnsi="Times New Roman" w:cs="Times New Roman"/>
              </w:rPr>
            </w:pPr>
          </w:p>
        </w:tc>
        <w:tc>
          <w:tcPr>
            <w:tcW w:w="8080" w:type="dxa"/>
            <w:gridSpan w:val="2"/>
            <w:tcBorders>
              <w:left w:val="single" w:sz="4" w:space="0" w:color="auto"/>
              <w:bottom w:val="single" w:sz="4" w:space="0" w:color="auto"/>
              <w:right w:val="single" w:sz="4" w:space="0" w:color="auto"/>
            </w:tcBorders>
            <w:shd w:val="clear" w:color="auto" w:fill="FFFFFF"/>
            <w:vAlign w:val="center"/>
          </w:tcPr>
          <w:p w:rsidR="008F2CE1" w:rsidRPr="002D6B7B" w:rsidRDefault="008F2CE1" w:rsidP="008F2CE1">
            <w:pPr>
              <w:pStyle w:val="20"/>
              <w:framePr w:w="11308" w:wrap="notBeside" w:vAnchor="text" w:hAnchor="page" w:x="273" w:y="34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удельного веса преступлений в общем числе зарегистрированных, совершенных на улицах, до 23,5 процента, и совершенных в общественных местах - до 34,6 процента</w:t>
            </w:r>
          </w:p>
        </w:tc>
      </w:tr>
    </w:tbl>
    <w:p w:rsidR="008F2CE1" w:rsidRPr="002D6B7B" w:rsidRDefault="008F2CE1" w:rsidP="008F2CE1">
      <w:pPr>
        <w:framePr w:w="11308" w:wrap="notBeside" w:vAnchor="text" w:hAnchor="page" w:x="273" w:y="341"/>
        <w:rPr>
          <w:rFonts w:ascii="Times New Roman" w:hAnsi="Times New Roman" w:cs="Times New Roman"/>
        </w:rPr>
      </w:pPr>
    </w:p>
    <w:p w:rsidR="00067798" w:rsidRPr="002D6B7B" w:rsidRDefault="005A35B2" w:rsidP="008F2CE1">
      <w:pPr>
        <w:pStyle w:val="20"/>
        <w:shd w:val="clear" w:color="auto" w:fill="auto"/>
        <w:tabs>
          <w:tab w:val="left" w:pos="7513"/>
          <w:tab w:val="left" w:pos="10327"/>
        </w:tabs>
        <w:spacing w:after="0" w:line="240" w:lineRule="auto"/>
        <w:ind w:right="-21"/>
        <w:rPr>
          <w:rFonts w:ascii="Times New Roman" w:hAnsi="Times New Roman" w:cs="Times New Roman"/>
          <w:sz w:val="24"/>
          <w:szCs w:val="24"/>
        </w:rPr>
      </w:pPr>
      <w:r w:rsidRPr="002D6B7B">
        <w:rPr>
          <w:rFonts w:ascii="Times New Roman" w:hAnsi="Times New Roman" w:cs="Times New Roman"/>
          <w:sz w:val="24"/>
          <w:szCs w:val="24"/>
        </w:rPr>
        <w:t>безопасности Российской Федерации по Республике Татарстан</w:t>
      </w:r>
    </w:p>
    <w:p w:rsidR="00067798" w:rsidRPr="002D6B7B" w:rsidRDefault="00067798" w:rsidP="002D6B7B">
      <w:pPr>
        <w:rPr>
          <w:rFonts w:ascii="Times New Roman" w:hAnsi="Times New Roman" w:cs="Times New Roman"/>
        </w:rPr>
      </w:pPr>
    </w:p>
    <w:p w:rsidR="00067798" w:rsidRPr="002D6B7B" w:rsidRDefault="005A35B2" w:rsidP="008F2CE1">
      <w:pPr>
        <w:pStyle w:val="27"/>
        <w:keepNext/>
        <w:keepLines/>
        <w:numPr>
          <w:ilvl w:val="0"/>
          <w:numId w:val="15"/>
        </w:numPr>
        <w:shd w:val="clear" w:color="auto" w:fill="auto"/>
        <w:tabs>
          <w:tab w:val="left" w:pos="212"/>
        </w:tabs>
        <w:spacing w:before="44" w:after="60" w:line="240" w:lineRule="auto"/>
        <w:ind w:right="-21"/>
        <w:rPr>
          <w:rFonts w:ascii="Times New Roman" w:hAnsi="Times New Roman" w:cs="Times New Roman"/>
          <w:sz w:val="24"/>
          <w:szCs w:val="24"/>
        </w:rPr>
      </w:pPr>
      <w:bookmarkStart w:id="7" w:name="bookmark6"/>
      <w:r w:rsidRPr="002D6B7B">
        <w:rPr>
          <w:rFonts w:ascii="Times New Roman" w:hAnsi="Times New Roman" w:cs="Times New Roman"/>
          <w:sz w:val="24"/>
          <w:szCs w:val="24"/>
        </w:rPr>
        <w:t>Общая характеристика сферы реализации Подпрограммы-1. Основные проблемы и пути их решения</w:t>
      </w:r>
      <w:bookmarkEnd w:id="7"/>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 xml:space="preserve">Системная целенаправленная деятельность органов государственной власти и местного самоуправления, министерств и ведомств республики по реализации Комплексной программы по профилактике правонарушений в Республике Татарстан на 2011 - 2014 годы, утвержденной </w:t>
      </w:r>
      <w:r w:rsidRPr="002D6B7B">
        <w:rPr>
          <w:rStyle w:val="22"/>
          <w:rFonts w:ascii="Times New Roman" w:hAnsi="Times New Roman" w:cs="Times New Roman"/>
          <w:sz w:val="24"/>
          <w:szCs w:val="24"/>
        </w:rPr>
        <w:t xml:space="preserve">постановлением Кабинета Министров Республики Татарстан от 10.11.2010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890 "О Комплексной программе по профилактике правонарушений в Республике Татарстан на 2011 - 2014 годы"</w:t>
      </w:r>
      <w:r w:rsidRPr="002D6B7B">
        <w:rPr>
          <w:rFonts w:ascii="Times New Roman" w:hAnsi="Times New Roman" w:cs="Times New Roman"/>
          <w:sz w:val="24"/>
          <w:szCs w:val="24"/>
        </w:rPr>
        <w:t>, в течение срока ее действия способствовала позитивным изменениям в динамике и структуре преступности.</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 xml:space="preserve">Снижение уровня преступности в Республике Татарстан в расчете на 100 тыс. населения составило 1356 преступлений (2010 г. - 1555,4; 2011 г. - 1464). Значение данного показателя, как и прежде, существенно </w:t>
      </w:r>
      <w:r w:rsidRPr="002D6B7B">
        <w:rPr>
          <w:rFonts w:ascii="Times New Roman" w:hAnsi="Times New Roman" w:cs="Times New Roman"/>
          <w:sz w:val="24"/>
          <w:szCs w:val="24"/>
        </w:rPr>
        <w:lastRenderedPageBreak/>
        <w:t>ниже, чем в среднем по России и Приволжскому федеральному округу (в 2012 г. в Российской Федерации - 1609,3; Приволжском федеральном округе - 1566,1).</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 отчетном периоде правоохранительными органами Республики Татарстан раскрыто 24350 преступных посягательств (2011 г. - 28486), в том числе 5538 относящихся к категории тяжких и особо тяжких деяний (2011 г. - 6870). Средняя раскрываемость преступлений по Республике Татарстан составила 47,8 процента (2011 г. - 52,2 процента).</w:t>
      </w:r>
    </w:p>
    <w:p w:rsidR="00067798" w:rsidRPr="002D6B7B" w:rsidRDefault="005A35B2" w:rsidP="008F2CE1">
      <w:pPr>
        <w:pStyle w:val="20"/>
        <w:shd w:val="clear" w:color="auto" w:fill="auto"/>
        <w:spacing w:after="0" w:line="240" w:lineRule="auto"/>
        <w:ind w:right="-21"/>
        <w:rPr>
          <w:rFonts w:ascii="Times New Roman" w:hAnsi="Times New Roman" w:cs="Times New Roman"/>
          <w:sz w:val="24"/>
          <w:szCs w:val="24"/>
        </w:rPr>
      </w:pPr>
      <w:r w:rsidRPr="002D6B7B">
        <w:rPr>
          <w:rFonts w:ascii="Times New Roman" w:hAnsi="Times New Roman" w:cs="Times New Roman"/>
          <w:sz w:val="24"/>
          <w:szCs w:val="24"/>
        </w:rPr>
        <w:t>В общей структуре преступности следует отметить уменьшение в сравнении с 2011 годом числа умышленных причинений тяжкого вреда здоровью (-7,1 процента; с 722 до 671), грабежей (-9,4 процента; с 2467 до 2234), краж (-6,9 процента; с 24508 до 22818), в том числе из жилищ граждан (-12,1 процента; с 1222 до 1074), вымогательств (-20,1 процента; со 174 до 139), мошенничеств (</w:t>
      </w:r>
      <w:r w:rsidRPr="002D6B7B">
        <w:rPr>
          <w:rFonts w:ascii="Times New Roman" w:hAnsi="Times New Roman" w:cs="Times New Roman"/>
          <w:sz w:val="24"/>
          <w:szCs w:val="24"/>
        </w:rPr>
        <w:softHyphen/>
        <w:t>6,7 процента; с 4383 до 4089), преступлений, связанных с незаконным оборотом наркотиков (-2,7 процента; с 4093 до 3981) и оружия (-25,5 процента; с 686 до 511).</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 то же время возросло количество зарегистрированных убийств (+5,4 процента; с 280 до 295), разбойных нападений (+7,1 процента; с 352 до 377), краж (+17,6 процента; с 284 до 334) и угонов автомототранспорта (+23,8 процента; с 790 до 978), уголовно наказуемых хулиганств (+14,1 процента; с 227 до 259).</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Зарегистрировано 9701 тяжкое и особо тяжкое преступление, что на 11,1 процента меньше аналогичного показателя прошлого года (2011 г. - 10908; Российская Федерация - 6,2 процента; Приволжский федеральный округ - 8,9 процента), эффективность их расследования составила 61,7 процента (Российская Федерация - 55,2 процента; Приволжский федеральный округ - 62,9 процента).</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Основную долю в общем массиве зарегистрированных преступлений, как и прежде, составляют преступления против собственности - 62,6 процента. Всего зарегистрировано 32305 преступлений данного вида (-7,1 процента; 2011 г. - 34785), их раскрываемость оставила 37,9 процента (2011 г. - 43,3 процента), в том числе разбойных нападений - 74,4 процента, грабежей - 58,4 процента, краж - 31,4 процента, краж из жилищ граждан - 60,4 процента. По итогам 2012 года общий массив преступлений против личности снизился на 12,3 процента (с 9724 до 8532). Окончено расследованием 74,6 процента преступлений данной категории (2011 г. - 78 процентов), в том числе убийств - 90,7 процента, умышленных причинений тяжкого вреда здоровью - 93,8 процента, изнасилований - 97,1 процента.</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На учет поставлено 29 преступлений, совершенных с применением различных видов оружия, взрывных устройств и взрывчатых веществ, в том числе с применением огнестрельного оружия - 20.</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 ходе проведенных специальных оперативно-профилактических мероприятий из незаконного оборота изъято 186 единиц огнестрельного оружия.</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Осуществляются мероприятия по профилактике правонарушений в общественных местах и на улицах. В настоящее время система видеонаблюдения Министерства внутренних дел по Республике Татарстан состоит из 605 видеокамер, подключенных к единой информационно</w:t>
      </w:r>
      <w:r w:rsidRPr="002D6B7B">
        <w:rPr>
          <w:rFonts w:ascii="Times New Roman" w:hAnsi="Times New Roman" w:cs="Times New Roman"/>
          <w:sz w:val="24"/>
          <w:szCs w:val="24"/>
        </w:rPr>
        <w:softHyphen/>
        <w:t>телекоммуникационной системе Министерства внутренних дел по Республике Татарстан (г. Казань - 307).</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Вместе с тем на улицах и в других общественных местах совершено 18487 преступлений (2011 г. - 15819), их удельный вес в общем массиве зарегистрированных преступлений составил 35,8 процента (2011 г. - 28,6 процента). Наиболее высокий удельный вес в данном виде преступности неизменно составляют кражи (52,5 процента, 9699 фактов), грабежи (8,6 процента, 1589 фактов), побои (7,5 процента, 1391 факт), мошенничества (3,8 процента, 698 фактов).</w:t>
      </w:r>
    </w:p>
    <w:p w:rsidR="00067798" w:rsidRPr="002D6B7B" w:rsidRDefault="005A35B2" w:rsidP="008F2CE1">
      <w:pPr>
        <w:pStyle w:val="20"/>
        <w:shd w:val="clear" w:color="auto" w:fill="auto"/>
        <w:spacing w:after="0" w:line="240" w:lineRule="auto"/>
        <w:ind w:right="-21"/>
        <w:rPr>
          <w:rFonts w:ascii="Times New Roman" w:hAnsi="Times New Roman" w:cs="Times New Roman"/>
          <w:sz w:val="24"/>
          <w:szCs w:val="24"/>
        </w:rPr>
      </w:pPr>
      <w:r w:rsidRPr="002D6B7B">
        <w:rPr>
          <w:rFonts w:ascii="Times New Roman" w:hAnsi="Times New Roman" w:cs="Times New Roman"/>
          <w:sz w:val="24"/>
          <w:szCs w:val="24"/>
        </w:rPr>
        <w:t>В 2012 году правоохранительными органами Республики Татарстан выявлено 20490 лиц, совершивших уголовно наказуемые деяния (-13,3 процента; 2011 г.</w:t>
      </w:r>
    </w:p>
    <w:p w:rsidR="00067798" w:rsidRPr="002D6B7B" w:rsidRDefault="005A35B2" w:rsidP="008F2CE1">
      <w:pPr>
        <w:pStyle w:val="20"/>
        <w:numPr>
          <w:ilvl w:val="0"/>
          <w:numId w:val="5"/>
        </w:numPr>
        <w:shd w:val="clear" w:color="auto" w:fill="auto"/>
        <w:tabs>
          <w:tab w:val="left" w:pos="169"/>
        </w:tabs>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23632), из них: 12072, или 58,9 процента, - не имеют постоянного источника дохода (2011 г. - 14538), 6721, или 32,8 процента, - ранее судимые лица (2011 г. - 6712), 2959, или 14,4 процента, - женщины (2011 г. - 3267), 1211, или 5,9 процента, - несовершеннолетние (2011 г. - 1365).</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 результате преступных посягательств пострадали 42270 человек (-3,6 процента, 2011 г. - 43826), в том числе 15597 женщин (2011 г. - 17221), 3687 пенсионеров (2011 г. - 3805), 1173 учащихся (2011 г. - 1433), 1199 студентов (-6 процентов, 2011 г. - 1276). Из числа пострадавших 537 человек погибло (+19,3 процента, 2011 г. - 450), 663 причинен тяжкий вред здоровью (+8,8 процента, 2011 г. - 609).</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 2012 году органами внутренних дел Республики Татарстан выявлено 3754 преступления экономической направленности, из которых 1757 относятся к категории тяжких и особо тяжких, в том числе 707 совершенных в крупном и особо крупном размерах.</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 xml:space="preserve">В сравнении с 2011 годом более чем в 1,5 раза возросло количество выявленных преступлений в сфере </w:t>
      </w:r>
      <w:r w:rsidRPr="002D6B7B">
        <w:rPr>
          <w:rFonts w:ascii="Times New Roman" w:hAnsi="Times New Roman" w:cs="Times New Roman"/>
          <w:sz w:val="24"/>
          <w:szCs w:val="24"/>
        </w:rPr>
        <w:lastRenderedPageBreak/>
        <w:t>государственной власти и интересов государственной службы (с 537 до 922), почти в 2 раза - преступлений коррупционной направленности (с 654 до 1103), в том числе на четверть - фактов взяточничества (с 213 до 270).</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Выявлено 285 фактов злоупотребления должностными полномочиями (</w:t>
      </w:r>
      <w:r w:rsidRPr="002D6B7B">
        <w:rPr>
          <w:rStyle w:val="22"/>
          <w:rFonts w:ascii="Times New Roman" w:hAnsi="Times New Roman" w:cs="Times New Roman"/>
          <w:sz w:val="24"/>
          <w:szCs w:val="24"/>
        </w:rPr>
        <w:t>ст. 285 Уголовного кодекса Российской Федерации</w:t>
      </w:r>
      <w:r w:rsidRPr="002D6B7B">
        <w:rPr>
          <w:rFonts w:ascii="Times New Roman" w:hAnsi="Times New Roman" w:cs="Times New Roman"/>
          <w:sz w:val="24"/>
          <w:szCs w:val="24"/>
        </w:rPr>
        <w:t>) и их превышения (</w:t>
      </w:r>
      <w:r w:rsidRPr="002D6B7B">
        <w:rPr>
          <w:rStyle w:val="22"/>
          <w:rFonts w:ascii="Times New Roman" w:hAnsi="Times New Roman" w:cs="Times New Roman"/>
          <w:sz w:val="24"/>
          <w:szCs w:val="24"/>
        </w:rPr>
        <w:t>ст. 286 Уголовного кодекса Российской Федерации</w:t>
      </w:r>
      <w:r w:rsidRPr="002D6B7B">
        <w:rPr>
          <w:rFonts w:ascii="Times New Roman" w:hAnsi="Times New Roman" w:cs="Times New Roman"/>
          <w:sz w:val="24"/>
          <w:szCs w:val="24"/>
        </w:rPr>
        <w:t>).</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 сфере потребительского рынка выявлено 140 преступлений, ущерб по оконченным расследованием уголовным делам составил 30257 тыс. рублей, возмещено 25,6 процента.</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На профилактических учетах в органах внутренних дел по состоянию на 1 января 2013 года состоит 56369 человек, из которых страдающих алкогольной зависимостью - 10929, совершивших правонарушения в сфере семейно</w:t>
      </w:r>
      <w:r w:rsidRPr="002D6B7B">
        <w:rPr>
          <w:rFonts w:ascii="Times New Roman" w:hAnsi="Times New Roman" w:cs="Times New Roman"/>
          <w:sz w:val="24"/>
          <w:szCs w:val="24"/>
        </w:rPr>
        <w:softHyphen/>
        <w:t xml:space="preserve">бытовых отношений - 1817, отбывающих наказание без лишения свободы - 10929. В соответствии с </w:t>
      </w:r>
      <w:r w:rsidRPr="002D6B7B">
        <w:rPr>
          <w:rStyle w:val="22"/>
          <w:rFonts w:ascii="Times New Roman" w:hAnsi="Times New Roman" w:cs="Times New Roman"/>
          <w:sz w:val="24"/>
          <w:szCs w:val="24"/>
        </w:rPr>
        <w:t xml:space="preserve">Федеральным законом от 6 апреля 2011 года </w:t>
      </w:r>
      <w:r w:rsidRPr="002D6B7B">
        <w:rPr>
          <w:rStyle w:val="22"/>
          <w:rFonts w:ascii="Times New Roman" w:hAnsi="Times New Roman" w:cs="Times New Roman"/>
          <w:sz w:val="24"/>
          <w:szCs w:val="24"/>
          <w:lang w:val="en-US" w:eastAsia="en-US" w:bidi="en-US"/>
        </w:rPr>
        <w:t>N</w:t>
      </w:r>
      <w:r w:rsidRPr="002D6B7B">
        <w:rPr>
          <w:rStyle w:val="22"/>
          <w:rFonts w:ascii="Times New Roman" w:hAnsi="Times New Roman" w:cs="Times New Roman"/>
          <w:sz w:val="24"/>
          <w:szCs w:val="24"/>
          <w:lang w:eastAsia="en-US" w:bidi="en-US"/>
        </w:rPr>
        <w:t xml:space="preserve"> </w:t>
      </w:r>
      <w:r w:rsidRPr="002D6B7B">
        <w:rPr>
          <w:rStyle w:val="22"/>
          <w:rFonts w:ascii="Times New Roman" w:hAnsi="Times New Roman" w:cs="Times New Roman"/>
          <w:sz w:val="24"/>
          <w:szCs w:val="24"/>
        </w:rPr>
        <w:t>64-ФЗ "Об административном надзоре за лицами, освобожденными из мест лишения свободы"</w:t>
      </w:r>
      <w:r w:rsidRPr="002D6B7B">
        <w:rPr>
          <w:rStyle w:val="23"/>
          <w:rFonts w:ascii="Times New Roman" w:hAnsi="Times New Roman" w:cs="Times New Roman"/>
          <w:sz w:val="24"/>
          <w:szCs w:val="24"/>
        </w:rPr>
        <w:t xml:space="preserve"> </w:t>
      </w:r>
      <w:r w:rsidRPr="002D6B7B">
        <w:rPr>
          <w:rFonts w:ascii="Times New Roman" w:hAnsi="Times New Roman" w:cs="Times New Roman"/>
          <w:sz w:val="24"/>
          <w:szCs w:val="24"/>
        </w:rPr>
        <w:t>установлен административный надзор в отношении 1132 человек. В отношении состоящих под административным надзором лиц составлено 1167 административных протоколов за несоблюдение установленных ограничений, 106 из них привлечены к уголовной ответственности, в том числе 13 - за уклонение от административного надзора.</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 2012 году в Республике Татарстан расследовано 5469 преступлений, совершенных в состоянии алкогольного опьянения (2011 г. - 4984), их удельный вес в общем массиве расследованных преступлений составил 22,5 процента (2011 г. - 17,5 процента). Из числа расследованных преступлений в состоянии опьянения совершено 194 убийства, 360 умышленных причинений тяжкого вреда здоровью, 52 изнасилования, 101 разбойное нападение, 422 грабежа и 1198 краж.</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 2012 году органами внутренних дел Республики Татарстан расследовано 2314 преступлений, совершенных на бытовой почве (2011 г. - 2236), их удельный вес от общего числа расследованных преступлений составил 9,5 процента (2011 г. - 7,8 процента).</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Расследовано 7319 преступлений, совершенных ранее судимыми лицами (2011 г. - 8287), их удельный вес от общего числа расследованных преступлений составил 30,1 процента (2011 г. - 29,1 процента).</w:t>
      </w:r>
    </w:p>
    <w:p w:rsidR="00067798" w:rsidRPr="002D6B7B" w:rsidRDefault="005A35B2" w:rsidP="008F2CE1">
      <w:pPr>
        <w:pStyle w:val="20"/>
        <w:shd w:val="clear" w:color="auto" w:fill="auto"/>
        <w:spacing w:after="84" w:line="240" w:lineRule="auto"/>
        <w:ind w:right="-21"/>
        <w:rPr>
          <w:rFonts w:ascii="Times New Roman" w:hAnsi="Times New Roman" w:cs="Times New Roman"/>
          <w:sz w:val="24"/>
          <w:szCs w:val="24"/>
        </w:rPr>
      </w:pPr>
      <w:r w:rsidRPr="002D6B7B">
        <w:rPr>
          <w:rFonts w:ascii="Times New Roman" w:hAnsi="Times New Roman" w:cs="Times New Roman"/>
          <w:sz w:val="24"/>
          <w:szCs w:val="24"/>
        </w:rPr>
        <w:t>Расследовано 1376 преступлений, совершенных несовершеннолетними или с их участием (2011 г. - 1594), их удельный вес от общего числа расследованных преступлений составил 5,7 процента (2011 г. - 5,6 процента).</w:t>
      </w:r>
    </w:p>
    <w:p w:rsidR="00067798" w:rsidRPr="002D6B7B" w:rsidRDefault="005A35B2" w:rsidP="008F2CE1">
      <w:pPr>
        <w:pStyle w:val="20"/>
        <w:shd w:val="clear" w:color="auto" w:fill="auto"/>
        <w:spacing w:after="23" w:line="240" w:lineRule="auto"/>
        <w:ind w:right="-21"/>
        <w:rPr>
          <w:rFonts w:ascii="Times New Roman" w:hAnsi="Times New Roman" w:cs="Times New Roman"/>
          <w:sz w:val="24"/>
          <w:szCs w:val="24"/>
        </w:rPr>
      </w:pPr>
      <w:r w:rsidRPr="002D6B7B">
        <w:rPr>
          <w:rFonts w:ascii="Times New Roman" w:hAnsi="Times New Roman" w:cs="Times New Roman"/>
          <w:sz w:val="24"/>
          <w:szCs w:val="24"/>
        </w:rPr>
        <w:t>В структуре подростковой преступности наибольшую долю составляют кражи</w:t>
      </w:r>
    </w:p>
    <w:p w:rsidR="00067798" w:rsidRPr="002D6B7B" w:rsidRDefault="005A35B2" w:rsidP="008F2CE1">
      <w:pPr>
        <w:pStyle w:val="20"/>
        <w:numPr>
          <w:ilvl w:val="0"/>
          <w:numId w:val="5"/>
        </w:numPr>
        <w:shd w:val="clear" w:color="auto" w:fill="auto"/>
        <w:tabs>
          <w:tab w:val="left" w:pos="164"/>
        </w:tabs>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853 преступления, или 62 процента, грабежи - 145, или 10,5 процента, и угоны автотранспортных средств - 81, или 5,9 процента. Также с участием подростков совершено 5 убийств, 19 умышленных причинений тяжкого вреда здоровью, 26 разбоев, 36 фактов вымогательства, 37 мошенничеств, 46 преступлений, связанных с незаконным оборотом наркотиков.</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В 2012 году к административной ответственности за мелкое хулиганство привлечено 648 подростков, за распитие алкогольных напитков, нахождение в общественных местах в состоянии алкогольного опьянения - 5243. В отношении взрослых лиц за вовлечение подростков в употребление спиртных напитков, наркотических и психотропных веществ оформлено 722 административных протокола.</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За злостное неисполнение обязанностей по воспитанию своих детей к административной ответственности привлечено 13449 родителей. По инициативе сотрудников полиции за ненадлежащее исполнение обязанностей по содержанию, обучению и воспитанию несовершеннолетних детей 521 человек лишен родительских прав.</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Для закрепления достигнутых результатов и повышения эффективности противодействия преступности требуется продолжение единого подхода и координации действий в этом направлении.</w:t>
      </w:r>
    </w:p>
    <w:p w:rsidR="00067798" w:rsidRPr="002D6B7B" w:rsidRDefault="005A35B2" w:rsidP="008F2CE1">
      <w:pPr>
        <w:pStyle w:val="20"/>
        <w:shd w:val="clear" w:color="auto" w:fill="auto"/>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Снижение эффективности работы всей системы профилактики правонарушений будет носить долговременный характер, и негативные последствия в сфере обеспечения безопасности населения будут сказываться в последующие годы.</w:t>
      </w:r>
    </w:p>
    <w:p w:rsidR="00067798" w:rsidRPr="002D6B7B" w:rsidRDefault="005A35B2" w:rsidP="008F2CE1">
      <w:pPr>
        <w:pStyle w:val="20"/>
        <w:shd w:val="clear" w:color="auto" w:fill="auto"/>
        <w:spacing w:after="0" w:line="240" w:lineRule="auto"/>
        <w:ind w:right="-21"/>
        <w:rPr>
          <w:rFonts w:ascii="Times New Roman" w:hAnsi="Times New Roman" w:cs="Times New Roman"/>
          <w:sz w:val="24"/>
          <w:szCs w:val="24"/>
        </w:rPr>
      </w:pPr>
      <w:r w:rsidRPr="002D6B7B">
        <w:rPr>
          <w:rFonts w:ascii="Times New Roman" w:hAnsi="Times New Roman" w:cs="Times New Roman"/>
          <w:sz w:val="24"/>
          <w:szCs w:val="24"/>
        </w:rPr>
        <w:t>Все это обусловливает необходимость дальнейшего применения программно</w:t>
      </w:r>
      <w:r w:rsidRPr="002D6B7B">
        <w:rPr>
          <w:rFonts w:ascii="Times New Roman" w:hAnsi="Times New Roman" w:cs="Times New Roman"/>
          <w:sz w:val="24"/>
          <w:szCs w:val="24"/>
        </w:rPr>
        <w:softHyphen/>
        <w:t>целевого подхода в решении проблем профилактики правонарушений.</w:t>
      </w:r>
    </w:p>
    <w:p w:rsidR="00067798" w:rsidRPr="002D6B7B" w:rsidRDefault="005A35B2" w:rsidP="008F2CE1">
      <w:pPr>
        <w:pStyle w:val="50"/>
        <w:numPr>
          <w:ilvl w:val="0"/>
          <w:numId w:val="15"/>
        </w:numPr>
        <w:shd w:val="clear" w:color="auto" w:fill="auto"/>
        <w:tabs>
          <w:tab w:val="left" w:pos="212"/>
        </w:tabs>
        <w:spacing w:line="240" w:lineRule="auto"/>
        <w:ind w:right="-21"/>
        <w:rPr>
          <w:rFonts w:ascii="Times New Roman" w:hAnsi="Times New Roman" w:cs="Times New Roman"/>
          <w:sz w:val="24"/>
          <w:szCs w:val="24"/>
        </w:rPr>
      </w:pPr>
      <w:r w:rsidRPr="002D6B7B">
        <w:rPr>
          <w:rFonts w:ascii="Times New Roman" w:hAnsi="Times New Roman" w:cs="Times New Roman"/>
          <w:sz w:val="24"/>
          <w:szCs w:val="24"/>
        </w:rPr>
        <w:t>Основные цель и задачи Подпрограммы-1. Описание ожидаемых конечных результатов Подпрограммы-1, сроки и этапы ее реализации</w:t>
      </w:r>
    </w:p>
    <w:p w:rsidR="00067798" w:rsidRPr="002D6B7B" w:rsidRDefault="005A35B2" w:rsidP="008F2CE1">
      <w:pPr>
        <w:pStyle w:val="20"/>
        <w:shd w:val="clear" w:color="auto" w:fill="auto"/>
        <w:spacing w:after="84"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Целью реализации Подпрограммы-1 является совершенствование деятельности по профилактике правонарушений и преступлений в Республике Татарстан.</w:t>
      </w:r>
    </w:p>
    <w:p w:rsidR="00067798" w:rsidRPr="002D6B7B" w:rsidRDefault="005A35B2" w:rsidP="008F2CE1">
      <w:pPr>
        <w:pStyle w:val="20"/>
        <w:shd w:val="clear" w:color="auto" w:fill="auto"/>
        <w:spacing w:after="47"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lastRenderedPageBreak/>
        <w:t>Для достижения цели Подпрограммы-1 требуется решение следующих задач:</w:t>
      </w:r>
    </w:p>
    <w:p w:rsidR="00067798" w:rsidRPr="002D6B7B" w:rsidRDefault="005A35B2" w:rsidP="008F2CE1">
      <w:pPr>
        <w:pStyle w:val="20"/>
        <w:shd w:val="clear" w:color="auto" w:fill="auto"/>
        <w:spacing w:after="23"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снижение уровня преступности на территории Республики Татарстан;</w:t>
      </w:r>
    </w:p>
    <w:p w:rsidR="00067798" w:rsidRPr="002D6B7B" w:rsidRDefault="005A35B2" w:rsidP="008F2CE1">
      <w:pPr>
        <w:pStyle w:val="20"/>
        <w:shd w:val="clear" w:color="auto" w:fill="auto"/>
        <w:spacing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применение инновационных форм и методов работы с несовершеннолетними, активизация и совершенствование нравственного и патриотического воспитания детей и молодежи;</w:t>
      </w:r>
    </w:p>
    <w:p w:rsidR="00067798" w:rsidRPr="002D6B7B" w:rsidRDefault="005A35B2" w:rsidP="008F2CE1">
      <w:pPr>
        <w:pStyle w:val="20"/>
        <w:shd w:val="clear" w:color="auto" w:fill="auto"/>
        <w:spacing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организация подготовки осужденных к освобождению из мест лишения свободы;</w:t>
      </w:r>
    </w:p>
    <w:p w:rsidR="00067798" w:rsidRPr="002D6B7B" w:rsidRDefault="005A35B2" w:rsidP="008F2CE1">
      <w:pPr>
        <w:pStyle w:val="20"/>
        <w:shd w:val="clear" w:color="auto" w:fill="auto"/>
        <w:spacing w:after="84" w:line="240" w:lineRule="auto"/>
        <w:ind w:right="-21"/>
        <w:rPr>
          <w:rFonts w:ascii="Times New Roman" w:hAnsi="Times New Roman" w:cs="Times New Roman"/>
          <w:sz w:val="24"/>
          <w:szCs w:val="24"/>
        </w:rPr>
      </w:pPr>
      <w:r w:rsidRPr="002D6B7B">
        <w:rPr>
          <w:rFonts w:ascii="Times New Roman" w:hAnsi="Times New Roman" w:cs="Times New Roman"/>
          <w:sz w:val="24"/>
          <w:szCs w:val="24"/>
        </w:rPr>
        <w:t>организация деятельности органов внутренних дел в обеспечении общественной безопасности и внедрение современных технических средств для обеспечения правопорядка и безопасности в общественных местах и раскрытия преступлений;</w:t>
      </w:r>
    </w:p>
    <w:p w:rsidR="00067798" w:rsidRPr="002D6B7B" w:rsidRDefault="005A35B2" w:rsidP="008F2CE1">
      <w:pPr>
        <w:pStyle w:val="20"/>
        <w:shd w:val="clear" w:color="auto" w:fill="auto"/>
        <w:spacing w:after="23"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обеспечение правопорядка на улицах Республики Татарстан.</w:t>
      </w:r>
    </w:p>
    <w:p w:rsidR="00067798" w:rsidRPr="002D6B7B" w:rsidRDefault="005A35B2" w:rsidP="008F2CE1">
      <w:pPr>
        <w:pStyle w:val="20"/>
        <w:shd w:val="clear" w:color="auto" w:fill="auto"/>
        <w:spacing w:after="84"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Для решения задач Подпрограммы-1 предусмотрена реализация следующих мероприятий, направленных на:</w:t>
      </w:r>
    </w:p>
    <w:p w:rsidR="00067798" w:rsidRPr="002D6B7B" w:rsidRDefault="005A35B2" w:rsidP="008F2CE1">
      <w:pPr>
        <w:pStyle w:val="20"/>
        <w:shd w:val="clear" w:color="auto" w:fill="auto"/>
        <w:spacing w:after="23"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снижение уровня преступности на территории Республики Татарстан;</w:t>
      </w:r>
    </w:p>
    <w:p w:rsidR="00067798" w:rsidRPr="002D6B7B" w:rsidRDefault="005A35B2" w:rsidP="008F2CE1">
      <w:pPr>
        <w:pStyle w:val="20"/>
        <w:shd w:val="clear" w:color="auto" w:fill="auto"/>
        <w:spacing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предупреждение преступлений несовершеннолетних и молодежи, активизация и совершенствование их нравственного воспитания;</w:t>
      </w:r>
    </w:p>
    <w:p w:rsidR="00067798" w:rsidRPr="002D6B7B" w:rsidRDefault="005A35B2" w:rsidP="008F2CE1">
      <w:pPr>
        <w:pStyle w:val="20"/>
        <w:shd w:val="clear" w:color="auto" w:fill="auto"/>
        <w:spacing w:after="84"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ресоциализацию лиц, освобождающихся из мест лишения свободы, и граждан, осужденных к наказаниям, не связанным с лишением свободы, в том числе несовершеннолетних и молодежи;</w:t>
      </w:r>
    </w:p>
    <w:p w:rsidR="00067798" w:rsidRPr="002D6B7B" w:rsidRDefault="005A35B2" w:rsidP="008F2CE1">
      <w:pPr>
        <w:pStyle w:val="20"/>
        <w:shd w:val="clear" w:color="auto" w:fill="auto"/>
        <w:spacing w:after="23"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профилактику правонарушений в общественных местах и на улицах.</w:t>
      </w:r>
    </w:p>
    <w:p w:rsidR="00067798" w:rsidRPr="002D6B7B" w:rsidRDefault="005A35B2" w:rsidP="008F2CE1">
      <w:pPr>
        <w:pStyle w:val="20"/>
        <w:shd w:val="clear" w:color="auto" w:fill="auto"/>
        <w:spacing w:after="84"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Для оценки эффективности мероприятий Подпрограммы-1 предлагается использовать следующие показатели:</w:t>
      </w:r>
    </w:p>
    <w:p w:rsidR="00067798" w:rsidRPr="002D6B7B" w:rsidRDefault="005A35B2" w:rsidP="008F2CE1">
      <w:pPr>
        <w:pStyle w:val="20"/>
        <w:shd w:val="clear" w:color="auto" w:fill="auto"/>
        <w:spacing w:after="23"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количество (динамика) преступлений;</w:t>
      </w:r>
    </w:p>
    <w:p w:rsidR="00067798" w:rsidRPr="002D6B7B" w:rsidRDefault="005A35B2" w:rsidP="008F2CE1">
      <w:pPr>
        <w:pStyle w:val="20"/>
        <w:shd w:val="clear" w:color="auto" w:fill="auto"/>
        <w:spacing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удельный вес преступлений, совершенных несовершеннолетними, в общем числе расследованных преступлений;</w:t>
      </w:r>
    </w:p>
    <w:p w:rsidR="00067798" w:rsidRPr="002D6B7B" w:rsidRDefault="005A35B2" w:rsidP="008F2CE1">
      <w:pPr>
        <w:pStyle w:val="20"/>
        <w:shd w:val="clear" w:color="auto" w:fill="auto"/>
        <w:spacing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удельный вес преступлений, совершенных лицами, ранее судимыми, в общем числе расследованных преступлений;</w:t>
      </w:r>
    </w:p>
    <w:p w:rsidR="00067798" w:rsidRPr="002D6B7B" w:rsidRDefault="005A35B2" w:rsidP="008F2CE1">
      <w:pPr>
        <w:pStyle w:val="20"/>
        <w:shd w:val="clear" w:color="auto" w:fill="auto"/>
        <w:spacing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удельный вес преступлений в общем числе зарегистрированных, совершенных на улицах и в общественных местах.</w:t>
      </w:r>
    </w:p>
    <w:p w:rsidR="00067798" w:rsidRPr="002D6B7B" w:rsidRDefault="005A35B2" w:rsidP="008F2CE1">
      <w:pPr>
        <w:pStyle w:val="20"/>
        <w:shd w:val="clear" w:color="auto" w:fill="auto"/>
        <w:spacing w:after="84"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Общий срок реализации Подпрограммы-1 рассчитан на период 2014 - 2021 годов (в два этапа):</w:t>
      </w:r>
    </w:p>
    <w:p w:rsidR="00067798" w:rsidRPr="002D6B7B" w:rsidRDefault="005A35B2" w:rsidP="008F2CE1">
      <w:pPr>
        <w:pStyle w:val="20"/>
        <w:numPr>
          <w:ilvl w:val="0"/>
          <w:numId w:val="16"/>
        </w:numPr>
        <w:shd w:val="clear" w:color="auto" w:fill="auto"/>
        <w:tabs>
          <w:tab w:val="left" w:pos="164"/>
        </w:tabs>
        <w:spacing w:after="47" w:line="240" w:lineRule="auto"/>
        <w:ind w:right="-21"/>
        <w:rPr>
          <w:rFonts w:ascii="Times New Roman" w:hAnsi="Times New Roman" w:cs="Times New Roman"/>
          <w:sz w:val="24"/>
          <w:szCs w:val="24"/>
        </w:rPr>
      </w:pPr>
      <w:r w:rsidRPr="002D6B7B">
        <w:rPr>
          <w:rFonts w:ascii="Times New Roman" w:hAnsi="Times New Roman" w:cs="Times New Roman"/>
          <w:sz w:val="24"/>
          <w:szCs w:val="24"/>
        </w:rPr>
        <w:t>этап - 2014 - 2016 годы;</w:t>
      </w:r>
    </w:p>
    <w:p w:rsidR="00067798" w:rsidRPr="002D6B7B" w:rsidRDefault="005A35B2" w:rsidP="008F2CE1">
      <w:pPr>
        <w:pStyle w:val="20"/>
        <w:numPr>
          <w:ilvl w:val="0"/>
          <w:numId w:val="16"/>
        </w:numPr>
        <w:shd w:val="clear" w:color="auto" w:fill="auto"/>
        <w:tabs>
          <w:tab w:val="left" w:pos="183"/>
        </w:tabs>
        <w:spacing w:after="23" w:line="240" w:lineRule="auto"/>
        <w:ind w:right="-21"/>
        <w:rPr>
          <w:rFonts w:ascii="Times New Roman" w:hAnsi="Times New Roman" w:cs="Times New Roman"/>
          <w:sz w:val="24"/>
          <w:szCs w:val="24"/>
        </w:rPr>
      </w:pPr>
      <w:r w:rsidRPr="002D6B7B">
        <w:rPr>
          <w:rFonts w:ascii="Times New Roman" w:hAnsi="Times New Roman" w:cs="Times New Roman"/>
          <w:sz w:val="24"/>
          <w:szCs w:val="24"/>
        </w:rPr>
        <w:t>этап - 2017 - 2021 годы.</w:t>
      </w:r>
    </w:p>
    <w:p w:rsidR="00067798" w:rsidRPr="002D6B7B" w:rsidRDefault="005A35B2" w:rsidP="008F2CE1">
      <w:pPr>
        <w:pStyle w:val="20"/>
        <w:shd w:val="clear" w:color="auto" w:fill="auto"/>
        <w:spacing w:after="68"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Основные цель, задачи, индикаторы оценки результатов, а также объемы финансирования мероприятий, предусмотренных Подпрограммой-1, представлены в приложении к ней.</w:t>
      </w:r>
    </w:p>
    <w:p w:rsidR="00067798" w:rsidRPr="002D6B7B" w:rsidRDefault="005A35B2" w:rsidP="008F2CE1">
      <w:pPr>
        <w:pStyle w:val="27"/>
        <w:keepNext/>
        <w:keepLines/>
        <w:numPr>
          <w:ilvl w:val="0"/>
          <w:numId w:val="15"/>
        </w:numPr>
        <w:shd w:val="clear" w:color="auto" w:fill="auto"/>
        <w:tabs>
          <w:tab w:val="left" w:pos="212"/>
        </w:tabs>
        <w:spacing w:before="0" w:after="19" w:line="240" w:lineRule="auto"/>
        <w:ind w:right="-21"/>
        <w:jc w:val="both"/>
        <w:rPr>
          <w:rFonts w:ascii="Times New Roman" w:hAnsi="Times New Roman" w:cs="Times New Roman"/>
          <w:sz w:val="24"/>
          <w:szCs w:val="24"/>
        </w:rPr>
      </w:pPr>
      <w:bookmarkStart w:id="8" w:name="bookmark7"/>
      <w:r w:rsidRPr="002D6B7B">
        <w:rPr>
          <w:rFonts w:ascii="Times New Roman" w:hAnsi="Times New Roman" w:cs="Times New Roman"/>
          <w:sz w:val="24"/>
          <w:szCs w:val="24"/>
        </w:rPr>
        <w:t>Обоснование ресурсного обеспечения Подпрограммы-1</w:t>
      </w:r>
      <w:bookmarkEnd w:id="8"/>
    </w:p>
    <w:p w:rsidR="00067798" w:rsidRPr="002D6B7B" w:rsidRDefault="005A35B2" w:rsidP="008F2CE1">
      <w:pPr>
        <w:pStyle w:val="20"/>
        <w:shd w:val="clear" w:color="auto" w:fill="auto"/>
        <w:spacing w:after="0" w:line="240" w:lineRule="auto"/>
        <w:ind w:right="-21"/>
        <w:jc w:val="left"/>
        <w:rPr>
          <w:rFonts w:ascii="Times New Roman" w:hAnsi="Times New Roman" w:cs="Times New Roman"/>
          <w:sz w:val="24"/>
          <w:szCs w:val="24"/>
        </w:rPr>
      </w:pPr>
      <w:r w:rsidRPr="002D6B7B">
        <w:rPr>
          <w:rFonts w:ascii="Times New Roman" w:hAnsi="Times New Roman" w:cs="Times New Roman"/>
          <w:sz w:val="24"/>
          <w:szCs w:val="24"/>
        </w:rPr>
        <w:t>Общий объем финансирования Подпрограммы-1 за счет средств бюджета Республики Татарстан составляет 1405,7149 млн рублей.</w:t>
      </w:r>
    </w:p>
    <w:p w:rsidR="00067798" w:rsidRPr="002D6B7B" w:rsidRDefault="005A35B2" w:rsidP="008F2CE1">
      <w:pPr>
        <w:pStyle w:val="a5"/>
        <w:framePr w:w="9381" w:wrap="notBeside" w:vAnchor="text" w:hAnchor="page" w:x="1421" w:y="-29"/>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(млн рублей)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90"/>
        <w:gridCol w:w="2977"/>
      </w:tblGrid>
      <w:tr w:rsidR="00067798" w:rsidRPr="002D6B7B" w:rsidTr="008F2CE1">
        <w:trPr>
          <w:trHeight w:hRule="exact" w:val="466"/>
          <w:jc w:val="center"/>
        </w:trPr>
        <w:tc>
          <w:tcPr>
            <w:tcW w:w="3490" w:type="dxa"/>
            <w:tcBorders>
              <w:top w:val="single" w:sz="4" w:space="0" w:color="auto"/>
              <w:lef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297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Средства бюджета Республики Татарстан</w:t>
            </w:r>
          </w:p>
        </w:tc>
      </w:tr>
      <w:tr w:rsidR="00067798" w:rsidRPr="002D6B7B" w:rsidTr="008F2CE1">
        <w:trPr>
          <w:trHeight w:hRule="exact" w:val="355"/>
          <w:jc w:val="center"/>
        </w:trPr>
        <w:tc>
          <w:tcPr>
            <w:tcW w:w="3490" w:type="dxa"/>
            <w:tcBorders>
              <w:top w:val="single" w:sz="4" w:space="0" w:color="auto"/>
              <w:lef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tc>
        <w:tc>
          <w:tcPr>
            <w:tcW w:w="297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172,5</w:t>
            </w:r>
          </w:p>
        </w:tc>
      </w:tr>
      <w:tr w:rsidR="00067798" w:rsidRPr="002D6B7B" w:rsidTr="008F2CE1">
        <w:trPr>
          <w:trHeight w:hRule="exact" w:val="355"/>
          <w:jc w:val="center"/>
        </w:trPr>
        <w:tc>
          <w:tcPr>
            <w:tcW w:w="3490" w:type="dxa"/>
            <w:tcBorders>
              <w:top w:val="single" w:sz="4" w:space="0" w:color="auto"/>
              <w:lef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2015</w:t>
            </w:r>
          </w:p>
        </w:tc>
        <w:tc>
          <w:tcPr>
            <w:tcW w:w="297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175,0176</w:t>
            </w:r>
          </w:p>
        </w:tc>
      </w:tr>
      <w:tr w:rsidR="00067798" w:rsidRPr="002D6B7B" w:rsidTr="008F2CE1">
        <w:trPr>
          <w:trHeight w:hRule="exact" w:val="355"/>
          <w:jc w:val="center"/>
        </w:trPr>
        <w:tc>
          <w:tcPr>
            <w:tcW w:w="3490" w:type="dxa"/>
            <w:tcBorders>
              <w:top w:val="single" w:sz="4" w:space="0" w:color="auto"/>
              <w:lef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2016</w:t>
            </w:r>
          </w:p>
        </w:tc>
        <w:tc>
          <w:tcPr>
            <w:tcW w:w="297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274,4685</w:t>
            </w:r>
          </w:p>
        </w:tc>
      </w:tr>
      <w:tr w:rsidR="00067798" w:rsidRPr="002D6B7B" w:rsidTr="008F2CE1">
        <w:trPr>
          <w:trHeight w:hRule="exact" w:val="355"/>
          <w:jc w:val="center"/>
        </w:trPr>
        <w:tc>
          <w:tcPr>
            <w:tcW w:w="3490" w:type="dxa"/>
            <w:tcBorders>
              <w:top w:val="single" w:sz="4" w:space="0" w:color="auto"/>
              <w:lef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2017</w:t>
            </w:r>
          </w:p>
        </w:tc>
        <w:tc>
          <w:tcPr>
            <w:tcW w:w="297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151,7289</w:t>
            </w:r>
          </w:p>
        </w:tc>
      </w:tr>
      <w:tr w:rsidR="00067798" w:rsidRPr="002D6B7B" w:rsidTr="008F2CE1">
        <w:trPr>
          <w:trHeight w:hRule="exact" w:val="355"/>
          <w:jc w:val="center"/>
        </w:trPr>
        <w:tc>
          <w:tcPr>
            <w:tcW w:w="3490" w:type="dxa"/>
            <w:tcBorders>
              <w:top w:val="single" w:sz="4" w:space="0" w:color="auto"/>
              <w:lef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2018</w:t>
            </w:r>
          </w:p>
        </w:tc>
        <w:tc>
          <w:tcPr>
            <w:tcW w:w="297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159,5532</w:t>
            </w:r>
          </w:p>
        </w:tc>
      </w:tr>
      <w:tr w:rsidR="00067798" w:rsidRPr="002D6B7B" w:rsidTr="008F2CE1">
        <w:trPr>
          <w:trHeight w:hRule="exact" w:val="360"/>
          <w:jc w:val="center"/>
        </w:trPr>
        <w:tc>
          <w:tcPr>
            <w:tcW w:w="3490" w:type="dxa"/>
            <w:tcBorders>
              <w:top w:val="single" w:sz="4" w:space="0" w:color="auto"/>
              <w:lef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2019</w:t>
            </w:r>
          </w:p>
        </w:tc>
        <w:tc>
          <w:tcPr>
            <w:tcW w:w="297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162,4944</w:t>
            </w:r>
          </w:p>
        </w:tc>
      </w:tr>
      <w:tr w:rsidR="00067798" w:rsidRPr="002D6B7B" w:rsidTr="008F2CE1">
        <w:trPr>
          <w:trHeight w:hRule="exact" w:val="355"/>
          <w:jc w:val="center"/>
        </w:trPr>
        <w:tc>
          <w:tcPr>
            <w:tcW w:w="3490" w:type="dxa"/>
            <w:tcBorders>
              <w:top w:val="single" w:sz="4" w:space="0" w:color="auto"/>
              <w:lef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2020</w:t>
            </w:r>
          </w:p>
        </w:tc>
        <w:tc>
          <w:tcPr>
            <w:tcW w:w="297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150,6118</w:t>
            </w:r>
          </w:p>
        </w:tc>
      </w:tr>
      <w:tr w:rsidR="00067798" w:rsidRPr="002D6B7B" w:rsidTr="008F2CE1">
        <w:trPr>
          <w:trHeight w:hRule="exact" w:val="355"/>
          <w:jc w:val="center"/>
        </w:trPr>
        <w:tc>
          <w:tcPr>
            <w:tcW w:w="3490" w:type="dxa"/>
            <w:tcBorders>
              <w:top w:val="single" w:sz="4" w:space="0" w:color="auto"/>
              <w:lef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tc>
        <w:tc>
          <w:tcPr>
            <w:tcW w:w="297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159,3405</w:t>
            </w:r>
          </w:p>
        </w:tc>
      </w:tr>
      <w:tr w:rsidR="00067798" w:rsidRPr="002D6B7B" w:rsidTr="008F2CE1">
        <w:trPr>
          <w:trHeight w:hRule="exact" w:val="350"/>
          <w:jc w:val="center"/>
        </w:trPr>
        <w:tc>
          <w:tcPr>
            <w:tcW w:w="3490"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Всего</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8F2CE1">
            <w:pPr>
              <w:pStyle w:val="20"/>
              <w:framePr w:w="9381" w:wrap="notBeside" w:vAnchor="text" w:hAnchor="page" w:x="1421" w:y="-29"/>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1405,7149</w:t>
            </w:r>
          </w:p>
        </w:tc>
      </w:tr>
    </w:tbl>
    <w:p w:rsidR="00067798" w:rsidRPr="002D6B7B" w:rsidRDefault="00067798" w:rsidP="008F2CE1">
      <w:pPr>
        <w:framePr w:w="9381" w:wrap="notBeside" w:vAnchor="text" w:hAnchor="page" w:x="1421" w:y="-29"/>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8F2CE1">
      <w:pPr>
        <w:pStyle w:val="20"/>
        <w:shd w:val="clear" w:color="auto" w:fill="auto"/>
        <w:spacing w:before="39"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 xml:space="preserve">На реализацию подпрограммных мероприятий предполагается использовать средства, выделяемые на </w:t>
      </w:r>
      <w:r w:rsidRPr="002D6B7B">
        <w:rPr>
          <w:rFonts w:ascii="Times New Roman" w:hAnsi="Times New Roman" w:cs="Times New Roman"/>
          <w:sz w:val="24"/>
          <w:szCs w:val="24"/>
        </w:rPr>
        <w:lastRenderedPageBreak/>
        <w:t>финансирование основной деятельности исполнителей мероприятий.</w:t>
      </w:r>
    </w:p>
    <w:p w:rsidR="00067798" w:rsidRPr="002D6B7B" w:rsidRDefault="005A35B2" w:rsidP="008F2CE1">
      <w:pPr>
        <w:pStyle w:val="20"/>
        <w:shd w:val="clear" w:color="auto" w:fill="auto"/>
        <w:spacing w:after="68" w:line="240" w:lineRule="auto"/>
        <w:ind w:right="91"/>
        <w:rPr>
          <w:rFonts w:ascii="Times New Roman" w:hAnsi="Times New Roman" w:cs="Times New Roman"/>
          <w:sz w:val="24"/>
          <w:szCs w:val="24"/>
        </w:rPr>
      </w:pPr>
      <w:r w:rsidRPr="002D6B7B">
        <w:rPr>
          <w:rFonts w:ascii="Times New Roman" w:hAnsi="Times New Roman" w:cs="Times New Roman"/>
          <w:sz w:val="24"/>
          <w:szCs w:val="24"/>
        </w:rPr>
        <w:t>Объемы финансирования Подпрограммы-1 носят прогнозный характер и подлежат ежегодному уточнению в установленном порядке при формировании проекта бюджета Республики Татарстан на соответствующий финансовый год исходя из возможностей федерального бюджета и бюджета Республики Татарстан.</w:t>
      </w:r>
    </w:p>
    <w:p w:rsidR="00067798" w:rsidRPr="002D6B7B" w:rsidRDefault="005A35B2" w:rsidP="008F2CE1">
      <w:pPr>
        <w:pStyle w:val="27"/>
        <w:keepNext/>
        <w:keepLines/>
        <w:numPr>
          <w:ilvl w:val="0"/>
          <w:numId w:val="15"/>
        </w:numPr>
        <w:shd w:val="clear" w:color="auto" w:fill="auto"/>
        <w:tabs>
          <w:tab w:val="left" w:pos="217"/>
        </w:tabs>
        <w:spacing w:before="0" w:after="19" w:line="240" w:lineRule="auto"/>
        <w:ind w:right="91"/>
        <w:jc w:val="both"/>
        <w:rPr>
          <w:rFonts w:ascii="Times New Roman" w:hAnsi="Times New Roman" w:cs="Times New Roman"/>
          <w:sz w:val="24"/>
          <w:szCs w:val="24"/>
        </w:rPr>
      </w:pPr>
      <w:bookmarkStart w:id="9" w:name="bookmark8"/>
      <w:r w:rsidRPr="002D6B7B">
        <w:rPr>
          <w:rFonts w:ascii="Times New Roman" w:hAnsi="Times New Roman" w:cs="Times New Roman"/>
          <w:sz w:val="24"/>
          <w:szCs w:val="24"/>
        </w:rPr>
        <w:t>Механизм реализации Подпрограммы-1</w:t>
      </w:r>
      <w:bookmarkEnd w:id="9"/>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Планирование, взаимодействие, координацию и общий контроль за исполнением Подпрограммы-1 осуществляет Правительственная комиссия Республики Татарстан по профилактике правонарушений и Министерство внутренних дел по Республике Татарстан, которые ежегодно уточняют целевые показатели и затраты на мероприятия Подпрограммы-1, механизм реализации Подпрограммы-1 и состав исполнителей, запрашивают у министерств и ведомств, ответственных за выполнение мероприятий, сведения о ходе выполнения Подпрограммы-1.</w:t>
      </w:r>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Реализация Подпрограммы-1 осуществляется в соответствии с ежегодным планом, содержащим перечень мероприятий с указанием сроков их выполнения, бюджетных ассигнований. Финансирование мероприятий осуществляется через министерства и ведомства, ответственные за их реализацию и являющиеся исполнителями Подпрограммы-1.</w:t>
      </w:r>
    </w:p>
    <w:p w:rsidR="00067798" w:rsidRPr="002D6B7B" w:rsidRDefault="005A35B2" w:rsidP="008F2CE1">
      <w:pPr>
        <w:pStyle w:val="20"/>
        <w:shd w:val="clear" w:color="auto" w:fill="auto"/>
        <w:spacing w:after="0" w:line="240" w:lineRule="auto"/>
        <w:ind w:right="91"/>
        <w:rPr>
          <w:rFonts w:ascii="Times New Roman" w:hAnsi="Times New Roman" w:cs="Times New Roman"/>
          <w:sz w:val="24"/>
          <w:szCs w:val="24"/>
        </w:rPr>
      </w:pPr>
      <w:r w:rsidRPr="002D6B7B">
        <w:rPr>
          <w:rFonts w:ascii="Times New Roman" w:hAnsi="Times New Roman" w:cs="Times New Roman"/>
          <w:sz w:val="24"/>
          <w:szCs w:val="24"/>
        </w:rPr>
        <w:t>Исполнители Подпрограммы-1, ответственные за ее реализацию, представляют государственному заказчику-координатору Подпрограммы-1 ежеквартально, до 10 числа месяца, следующего за отчетным периодом, информацию об исполнении мероприятий и освоенных денежных средствах, выделяемых исполнителям мероприятий из соответствующих бюджетов, нарастающим итогом и в целом за отчетный год.</w:t>
      </w:r>
      <w:r w:rsidR="008F2CE1">
        <w:rPr>
          <w:rFonts w:ascii="Times New Roman" w:hAnsi="Times New Roman" w:cs="Times New Roman"/>
          <w:sz w:val="24"/>
          <w:szCs w:val="24"/>
        </w:rPr>
        <w:t xml:space="preserve">  </w:t>
      </w:r>
      <w:r w:rsidRPr="002D6B7B">
        <w:rPr>
          <w:rFonts w:ascii="Times New Roman" w:hAnsi="Times New Roman" w:cs="Times New Roman"/>
          <w:sz w:val="24"/>
          <w:szCs w:val="24"/>
        </w:rPr>
        <w:t>Годовой отчет о ходе реализации и оценке эффективности Подпрограммы-1 (далее - годовой отчет) формируется Министерством внутренних дел по Республике Татарстан совместно с соисполнителями до 1 февраля года, следующего за отчетным, для формирования итоговой информации по Программе и направления Президенту Республики Татарстан и Премьер- министру Республики Татарстан до 1 марта года, следующего за отчетным.</w:t>
      </w:r>
    </w:p>
    <w:p w:rsidR="00067798" w:rsidRPr="002D6B7B" w:rsidRDefault="005A35B2" w:rsidP="008F2CE1">
      <w:pPr>
        <w:pStyle w:val="20"/>
        <w:shd w:val="clear" w:color="auto" w:fill="auto"/>
        <w:spacing w:after="47" w:line="240" w:lineRule="auto"/>
        <w:ind w:right="91"/>
        <w:rPr>
          <w:rFonts w:ascii="Times New Roman" w:hAnsi="Times New Roman" w:cs="Times New Roman"/>
          <w:sz w:val="24"/>
          <w:szCs w:val="24"/>
        </w:rPr>
      </w:pPr>
      <w:r w:rsidRPr="002D6B7B">
        <w:rPr>
          <w:rFonts w:ascii="Times New Roman" w:hAnsi="Times New Roman" w:cs="Times New Roman"/>
          <w:sz w:val="24"/>
          <w:szCs w:val="24"/>
        </w:rPr>
        <w:t>Годовой отчет содержит:</w:t>
      </w:r>
    </w:p>
    <w:p w:rsidR="00067798" w:rsidRPr="002D6B7B" w:rsidRDefault="005A35B2" w:rsidP="008F2CE1">
      <w:pPr>
        <w:pStyle w:val="20"/>
        <w:shd w:val="clear" w:color="auto" w:fill="auto"/>
        <w:spacing w:after="23" w:line="240" w:lineRule="auto"/>
        <w:ind w:right="91"/>
        <w:rPr>
          <w:rFonts w:ascii="Times New Roman" w:hAnsi="Times New Roman" w:cs="Times New Roman"/>
          <w:sz w:val="24"/>
          <w:szCs w:val="24"/>
        </w:rPr>
      </w:pPr>
      <w:r w:rsidRPr="002D6B7B">
        <w:rPr>
          <w:rFonts w:ascii="Times New Roman" w:hAnsi="Times New Roman" w:cs="Times New Roman"/>
          <w:sz w:val="24"/>
          <w:szCs w:val="24"/>
        </w:rPr>
        <w:t>конкретные результаты, достипнутые за отчетный период:</w:t>
      </w:r>
    </w:p>
    <w:p w:rsidR="00067798" w:rsidRPr="002D6B7B" w:rsidRDefault="005A35B2" w:rsidP="008F2CE1">
      <w:pPr>
        <w:pStyle w:val="20"/>
        <w:shd w:val="clear" w:color="auto" w:fill="auto"/>
        <w:spacing w:after="84" w:line="240" w:lineRule="auto"/>
        <w:ind w:right="91"/>
        <w:rPr>
          <w:rFonts w:ascii="Times New Roman" w:hAnsi="Times New Roman" w:cs="Times New Roman"/>
          <w:sz w:val="24"/>
          <w:szCs w:val="24"/>
        </w:rPr>
      </w:pPr>
      <w:r w:rsidRPr="002D6B7B">
        <w:rPr>
          <w:rFonts w:ascii="Times New Roman" w:hAnsi="Times New Roman" w:cs="Times New Roman"/>
          <w:sz w:val="24"/>
          <w:szCs w:val="24"/>
        </w:rPr>
        <w:t>перечень мероприятий, выполненных и не выполненных (с указанием причин) в установленные сроки:</w:t>
      </w:r>
    </w:p>
    <w:p w:rsidR="00067798" w:rsidRPr="002D6B7B" w:rsidRDefault="005A35B2" w:rsidP="008F2CE1">
      <w:pPr>
        <w:pStyle w:val="20"/>
        <w:shd w:val="clear" w:color="auto" w:fill="auto"/>
        <w:spacing w:after="23" w:line="240" w:lineRule="auto"/>
        <w:ind w:right="91"/>
        <w:rPr>
          <w:rFonts w:ascii="Times New Roman" w:hAnsi="Times New Roman" w:cs="Times New Roman"/>
          <w:sz w:val="24"/>
          <w:szCs w:val="24"/>
        </w:rPr>
      </w:pPr>
      <w:r w:rsidRPr="002D6B7B">
        <w:rPr>
          <w:rFonts w:ascii="Times New Roman" w:hAnsi="Times New Roman" w:cs="Times New Roman"/>
          <w:sz w:val="24"/>
          <w:szCs w:val="24"/>
        </w:rPr>
        <w:t>анализ факторов, повлиявших на ход реализации Подпрограммы-1:</w:t>
      </w:r>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данные об использовании бюджетных ассипнований и иных средств на выполнение мероприятий:</w:t>
      </w:r>
    </w:p>
    <w:p w:rsidR="00067798" w:rsidRPr="002D6B7B" w:rsidRDefault="005A35B2" w:rsidP="008F2CE1">
      <w:pPr>
        <w:pStyle w:val="20"/>
        <w:shd w:val="clear" w:color="auto" w:fill="auto"/>
        <w:spacing w:after="84" w:line="240" w:lineRule="auto"/>
        <w:ind w:right="91"/>
        <w:rPr>
          <w:rFonts w:ascii="Times New Roman" w:hAnsi="Times New Roman" w:cs="Times New Roman"/>
          <w:sz w:val="24"/>
          <w:szCs w:val="24"/>
        </w:rPr>
      </w:pPr>
      <w:r w:rsidRPr="002D6B7B">
        <w:rPr>
          <w:rFonts w:ascii="Times New Roman" w:hAnsi="Times New Roman" w:cs="Times New Roman"/>
          <w:sz w:val="24"/>
          <w:szCs w:val="24"/>
        </w:rPr>
        <w:t>информацию о внесенных ответственным исполнителем изменениях в Подпрограмму-1;</w:t>
      </w:r>
    </w:p>
    <w:p w:rsidR="00067798" w:rsidRPr="002D6B7B" w:rsidRDefault="005A35B2" w:rsidP="008F2CE1">
      <w:pPr>
        <w:pStyle w:val="20"/>
        <w:shd w:val="clear" w:color="auto" w:fill="auto"/>
        <w:spacing w:after="23" w:line="240" w:lineRule="auto"/>
        <w:ind w:right="91"/>
        <w:rPr>
          <w:rFonts w:ascii="Times New Roman" w:hAnsi="Times New Roman" w:cs="Times New Roman"/>
          <w:sz w:val="24"/>
          <w:szCs w:val="24"/>
        </w:rPr>
      </w:pPr>
      <w:r w:rsidRPr="002D6B7B">
        <w:rPr>
          <w:rFonts w:ascii="Times New Roman" w:hAnsi="Times New Roman" w:cs="Times New Roman"/>
          <w:sz w:val="24"/>
          <w:szCs w:val="24"/>
        </w:rPr>
        <w:t>иную информацию.</w:t>
      </w:r>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Внесение изменений в Подпрограмму-1 осуществляется ответственным исполнителем мероприятий Подпрограммы-1 либо во исполнение поручений Правительства Республики Татарстан в соответствии с установленными требованиями.</w:t>
      </w:r>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Выполнение мероприятий Подпрограммы-1 и эффективность использования финансовых средств планируется регулярно рассматривать на заседаниях Правительственной комиссии Республики Татарстан по профилактике правонарушений с заслушиванием отчетов руководителей министерств и ведомств - исполнителей Подпрограммы-1.</w:t>
      </w:r>
    </w:p>
    <w:p w:rsidR="00067798" w:rsidRPr="002D6B7B" w:rsidRDefault="005A35B2" w:rsidP="008F2CE1">
      <w:pPr>
        <w:pStyle w:val="27"/>
        <w:keepNext/>
        <w:keepLines/>
        <w:numPr>
          <w:ilvl w:val="0"/>
          <w:numId w:val="15"/>
        </w:numPr>
        <w:shd w:val="clear" w:color="auto" w:fill="auto"/>
        <w:tabs>
          <w:tab w:val="left" w:pos="212"/>
        </w:tabs>
        <w:spacing w:before="0" w:after="84" w:line="240" w:lineRule="auto"/>
        <w:ind w:right="91"/>
        <w:rPr>
          <w:rFonts w:ascii="Times New Roman" w:hAnsi="Times New Roman" w:cs="Times New Roman"/>
          <w:sz w:val="24"/>
          <w:szCs w:val="24"/>
        </w:rPr>
      </w:pPr>
      <w:bookmarkStart w:id="10" w:name="bookmark9"/>
      <w:r w:rsidRPr="002D6B7B">
        <w:rPr>
          <w:rFonts w:ascii="Times New Roman" w:hAnsi="Times New Roman" w:cs="Times New Roman"/>
          <w:sz w:val="24"/>
          <w:szCs w:val="24"/>
        </w:rPr>
        <w:t>Оценка экономической, социальной и экологической эффективности Подпрограммы-1</w:t>
      </w:r>
      <w:bookmarkEnd w:id="10"/>
    </w:p>
    <w:p w:rsidR="00067798" w:rsidRPr="002D6B7B" w:rsidRDefault="005A35B2" w:rsidP="008F2CE1">
      <w:pPr>
        <w:pStyle w:val="20"/>
        <w:shd w:val="clear" w:color="auto" w:fill="auto"/>
        <w:spacing w:after="23" w:line="240" w:lineRule="auto"/>
        <w:ind w:right="91"/>
        <w:rPr>
          <w:rFonts w:ascii="Times New Roman" w:hAnsi="Times New Roman" w:cs="Times New Roman"/>
          <w:sz w:val="24"/>
          <w:szCs w:val="24"/>
        </w:rPr>
      </w:pPr>
      <w:r w:rsidRPr="002D6B7B">
        <w:rPr>
          <w:rFonts w:ascii="Times New Roman" w:hAnsi="Times New Roman" w:cs="Times New Roman"/>
          <w:sz w:val="24"/>
          <w:szCs w:val="24"/>
        </w:rPr>
        <w:t>Выполнение мероприятий Подпрограммы-1 позволит:</w:t>
      </w:r>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повысить эффективность системы профилактики правонарушений, привлечь к организации деятельности по предупреждению правонарушений все субъекты профилактики, общественность:</w:t>
      </w:r>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обеспечить нормативно-правовое регулирование вопросов профилактики правонарушений:</w:t>
      </w:r>
    </w:p>
    <w:p w:rsidR="00067798" w:rsidRPr="002D6B7B" w:rsidRDefault="005A35B2" w:rsidP="008F2CE1">
      <w:pPr>
        <w:pStyle w:val="20"/>
        <w:shd w:val="clear" w:color="auto" w:fill="auto"/>
        <w:spacing w:after="84" w:line="240" w:lineRule="auto"/>
        <w:ind w:right="91"/>
        <w:rPr>
          <w:rFonts w:ascii="Times New Roman" w:hAnsi="Times New Roman" w:cs="Times New Roman"/>
          <w:sz w:val="24"/>
          <w:szCs w:val="24"/>
        </w:rPr>
      </w:pPr>
      <w:r w:rsidRPr="002D6B7B">
        <w:rPr>
          <w:rFonts w:ascii="Times New Roman" w:hAnsi="Times New Roman" w:cs="Times New Roman"/>
          <w:sz w:val="24"/>
          <w:szCs w:val="24"/>
        </w:rPr>
        <w:t>более полно использовать информационно-пропагандистскую деятельность для формирования образа жизни законопослушного гражданина:</w:t>
      </w:r>
    </w:p>
    <w:p w:rsidR="00067798" w:rsidRPr="002D6B7B" w:rsidRDefault="005A35B2" w:rsidP="008F2CE1">
      <w:pPr>
        <w:pStyle w:val="20"/>
        <w:shd w:val="clear" w:color="auto" w:fill="auto"/>
        <w:spacing w:after="47" w:line="240" w:lineRule="auto"/>
        <w:ind w:right="91"/>
        <w:rPr>
          <w:rFonts w:ascii="Times New Roman" w:hAnsi="Times New Roman" w:cs="Times New Roman"/>
          <w:sz w:val="24"/>
          <w:szCs w:val="24"/>
        </w:rPr>
      </w:pPr>
      <w:r w:rsidRPr="002D6B7B">
        <w:rPr>
          <w:rFonts w:ascii="Times New Roman" w:hAnsi="Times New Roman" w:cs="Times New Roman"/>
          <w:sz w:val="24"/>
          <w:szCs w:val="24"/>
        </w:rPr>
        <w:t>повысить уровень доверия населения к правоохранительным органам:</w:t>
      </w:r>
    </w:p>
    <w:p w:rsidR="00067798" w:rsidRPr="002D6B7B" w:rsidRDefault="005A35B2" w:rsidP="008F2CE1">
      <w:pPr>
        <w:pStyle w:val="20"/>
        <w:shd w:val="clear" w:color="auto" w:fill="auto"/>
        <w:spacing w:after="23" w:line="240" w:lineRule="auto"/>
        <w:ind w:right="91"/>
        <w:rPr>
          <w:rFonts w:ascii="Times New Roman" w:hAnsi="Times New Roman" w:cs="Times New Roman"/>
          <w:sz w:val="24"/>
          <w:szCs w:val="24"/>
        </w:rPr>
      </w:pPr>
      <w:r w:rsidRPr="002D6B7B">
        <w:rPr>
          <w:rFonts w:ascii="Times New Roman" w:hAnsi="Times New Roman" w:cs="Times New Roman"/>
          <w:sz w:val="24"/>
          <w:szCs w:val="24"/>
        </w:rPr>
        <w:t>уменьшить количество совершаемых тяжких и особо тяжких преступлений:</w:t>
      </w:r>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стабилизировать криминогенную обстановку на улицах и в других общественных местах и начать поэтапное снижение данного вида преступлений:</w:t>
      </w:r>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продолжить снижение количества правонарушений, совершаемых несовершеннолетними:</w:t>
      </w:r>
    </w:p>
    <w:p w:rsidR="00067798" w:rsidRPr="002D6B7B" w:rsidRDefault="005A35B2" w:rsidP="008F2CE1">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продолжить снижение количества правонарушений, совершаемых ранее судимыми лицами.</w:t>
      </w:r>
    </w:p>
    <w:p w:rsidR="00067798" w:rsidRPr="002D6B7B" w:rsidRDefault="005A35B2" w:rsidP="008F2CE1">
      <w:pPr>
        <w:pStyle w:val="50"/>
        <w:shd w:val="clear" w:color="auto" w:fill="auto"/>
        <w:spacing w:after="300" w:line="240" w:lineRule="auto"/>
        <w:ind w:right="91"/>
        <w:rPr>
          <w:rFonts w:ascii="Times New Roman" w:hAnsi="Times New Roman" w:cs="Times New Roman"/>
          <w:sz w:val="24"/>
          <w:szCs w:val="24"/>
        </w:rPr>
      </w:pPr>
      <w:r w:rsidRPr="002D6B7B">
        <w:rPr>
          <w:rFonts w:ascii="Times New Roman" w:hAnsi="Times New Roman" w:cs="Times New Roman"/>
          <w:sz w:val="24"/>
          <w:szCs w:val="24"/>
        </w:rPr>
        <w:lastRenderedPageBreak/>
        <w:t>Приложение. Цель, задачи, индикаторы оценки результатов подпрограммы "Организация деятельности по профилактике правонарушений и преступлений в Республике Татарстан на 2014 - 2021 годы" и финансирование по мероприятиям подпрограммы</w:t>
      </w:r>
    </w:p>
    <w:p w:rsidR="00067798" w:rsidRPr="002D6B7B" w:rsidRDefault="005A35B2" w:rsidP="008F2CE1">
      <w:pPr>
        <w:pStyle w:val="20"/>
        <w:shd w:val="clear" w:color="auto" w:fill="auto"/>
        <w:spacing w:after="0" w:line="240" w:lineRule="auto"/>
        <w:ind w:right="91"/>
        <w:rPr>
          <w:rFonts w:ascii="Times New Roman" w:hAnsi="Times New Roman" w:cs="Times New Roman"/>
          <w:sz w:val="24"/>
          <w:szCs w:val="24"/>
        </w:rPr>
      </w:pPr>
      <w:r w:rsidRPr="002D6B7B">
        <w:rPr>
          <w:rFonts w:ascii="Times New Roman" w:hAnsi="Times New Roman" w:cs="Times New Roman"/>
          <w:sz w:val="24"/>
          <w:szCs w:val="24"/>
        </w:rPr>
        <w:t>Приложение</w:t>
      </w:r>
    </w:p>
    <w:p w:rsidR="00067798" w:rsidRPr="002D6B7B" w:rsidRDefault="005A35B2" w:rsidP="008F2CE1">
      <w:pPr>
        <w:pStyle w:val="20"/>
        <w:shd w:val="clear" w:color="auto" w:fill="auto"/>
        <w:spacing w:after="0"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к подпрограмме "Организация деятельности по профилактике правонарушений и преступлений в Республике Татарстан на 2014 - 2021 годы"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86"/>
        <w:gridCol w:w="1094"/>
        <w:gridCol w:w="677"/>
        <w:gridCol w:w="739"/>
        <w:gridCol w:w="557"/>
        <w:gridCol w:w="408"/>
        <w:gridCol w:w="403"/>
        <w:gridCol w:w="403"/>
        <w:gridCol w:w="408"/>
        <w:gridCol w:w="403"/>
        <w:gridCol w:w="408"/>
        <w:gridCol w:w="403"/>
        <w:gridCol w:w="403"/>
        <w:gridCol w:w="331"/>
        <w:gridCol w:w="456"/>
        <w:gridCol w:w="456"/>
        <w:gridCol w:w="451"/>
        <w:gridCol w:w="331"/>
        <w:gridCol w:w="355"/>
        <w:gridCol w:w="360"/>
        <w:gridCol w:w="350"/>
      </w:tblGrid>
      <w:tr w:rsidR="008F2CE1" w:rsidRPr="002D6B7B">
        <w:trPr>
          <w:trHeight w:hRule="exact" w:val="898"/>
          <w:jc w:val="center"/>
        </w:trPr>
        <w:tc>
          <w:tcPr>
            <w:tcW w:w="1286"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Наименование основного мероприятия</w:t>
            </w:r>
          </w:p>
        </w:tc>
        <w:tc>
          <w:tcPr>
            <w:tcW w:w="1094"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Исполнители</w:t>
            </w:r>
          </w:p>
        </w:tc>
        <w:tc>
          <w:tcPr>
            <w:tcW w:w="677"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Сроки</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выполнения</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основных</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мероприятий</w:t>
            </w:r>
          </w:p>
        </w:tc>
        <w:tc>
          <w:tcPr>
            <w:tcW w:w="739"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Индикаторы</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оценки</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конечных</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результатов,</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единицы</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измерения</w:t>
            </w:r>
          </w:p>
        </w:tc>
        <w:tc>
          <w:tcPr>
            <w:tcW w:w="3796" w:type="dxa"/>
            <w:gridSpan w:val="9"/>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Значения индикаторов</w:t>
            </w:r>
          </w:p>
        </w:tc>
        <w:tc>
          <w:tcPr>
            <w:tcW w:w="3090" w:type="dxa"/>
            <w:gridSpan w:val="8"/>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Финансирование за счет средств бюджета Республики Татарстан, млн рублей</w:t>
            </w:r>
          </w:p>
        </w:tc>
      </w:tr>
      <w:tr w:rsidR="008F2CE1" w:rsidRPr="002D6B7B" w:rsidTr="008F2CE1">
        <w:trPr>
          <w:trHeight w:hRule="exact" w:val="1106"/>
          <w:jc w:val="center"/>
        </w:trPr>
        <w:tc>
          <w:tcPr>
            <w:tcW w:w="1286"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1094"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677"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739"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557"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2012 год</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(базовый)</w:t>
            </w:r>
          </w:p>
        </w:tc>
        <w:tc>
          <w:tcPr>
            <w:tcW w:w="408"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2015</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2016</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08"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2017</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2018</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08"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2019</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2020</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2021</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56"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2015</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56"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2016</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51"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2017</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2018</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355"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2019</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36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2020</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35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2021</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r>
      <w:tr w:rsidR="008F2CE1" w:rsidRPr="002D6B7B">
        <w:trPr>
          <w:trHeight w:hRule="exact" w:val="350"/>
          <w:jc w:val="center"/>
        </w:trPr>
        <w:tc>
          <w:tcPr>
            <w:tcW w:w="1286"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w:t>
            </w:r>
          </w:p>
        </w:tc>
        <w:tc>
          <w:tcPr>
            <w:tcW w:w="109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w:t>
            </w:r>
          </w:p>
        </w:tc>
        <w:tc>
          <w:tcPr>
            <w:tcW w:w="677"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3</w:t>
            </w:r>
          </w:p>
        </w:tc>
        <w:tc>
          <w:tcPr>
            <w:tcW w:w="739"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4</w:t>
            </w:r>
          </w:p>
        </w:tc>
        <w:tc>
          <w:tcPr>
            <w:tcW w:w="557"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5</w:t>
            </w:r>
          </w:p>
        </w:tc>
        <w:tc>
          <w:tcPr>
            <w:tcW w:w="408"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7</w:t>
            </w: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8</w:t>
            </w:r>
          </w:p>
        </w:tc>
        <w:tc>
          <w:tcPr>
            <w:tcW w:w="408"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9</w:t>
            </w: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08"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11</w:t>
            </w: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12</w:t>
            </w:r>
          </w:p>
        </w:tc>
        <w:tc>
          <w:tcPr>
            <w:tcW w:w="403"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13</w:t>
            </w:r>
          </w:p>
        </w:tc>
        <w:tc>
          <w:tcPr>
            <w:tcW w:w="331"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14</w:t>
            </w:r>
          </w:p>
        </w:tc>
        <w:tc>
          <w:tcPr>
            <w:tcW w:w="456"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15</w:t>
            </w:r>
          </w:p>
        </w:tc>
        <w:tc>
          <w:tcPr>
            <w:tcW w:w="456"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16</w:t>
            </w:r>
          </w:p>
        </w:tc>
        <w:tc>
          <w:tcPr>
            <w:tcW w:w="451"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17</w:t>
            </w:r>
          </w:p>
        </w:tc>
        <w:tc>
          <w:tcPr>
            <w:tcW w:w="331"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18</w:t>
            </w:r>
          </w:p>
        </w:tc>
        <w:tc>
          <w:tcPr>
            <w:tcW w:w="355"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19</w:t>
            </w:r>
          </w:p>
        </w:tc>
        <w:tc>
          <w:tcPr>
            <w:tcW w:w="360"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w:t>
            </w:r>
          </w:p>
        </w:tc>
        <w:tc>
          <w:tcPr>
            <w:tcW w:w="350" w:type="dxa"/>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21</w:t>
            </w:r>
          </w:p>
        </w:tc>
      </w:tr>
      <w:tr w:rsidR="008F2CE1" w:rsidRPr="002D6B7B">
        <w:trPr>
          <w:trHeight w:hRule="exact" w:val="360"/>
          <w:jc w:val="center"/>
        </w:trPr>
        <w:tc>
          <w:tcPr>
            <w:tcW w:w="10682" w:type="dxa"/>
            <w:gridSpan w:val="21"/>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Цель: совершенствование деятельности по профилактике правонарушений и преступлений в Республике Татарстан</w:t>
            </w:r>
          </w:p>
        </w:tc>
      </w:tr>
      <w:tr w:rsidR="008F2CE1" w:rsidRPr="002D6B7B">
        <w:trPr>
          <w:trHeight w:hRule="exact" w:val="360"/>
          <w:jc w:val="center"/>
        </w:trPr>
        <w:tc>
          <w:tcPr>
            <w:tcW w:w="10682" w:type="dxa"/>
            <w:gridSpan w:val="21"/>
            <w:tcBorders>
              <w:top w:val="single" w:sz="4" w:space="0" w:color="auto"/>
              <w:left w:val="single" w:sz="4" w:space="0" w:color="auto"/>
              <w:righ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Задача 1. Снижение уровня преступности на территории Республики Татарстан</w:t>
            </w:r>
          </w:p>
        </w:tc>
      </w:tr>
      <w:tr w:rsidR="008F2CE1" w:rsidRPr="002D6B7B">
        <w:trPr>
          <w:trHeight w:hRule="exact" w:val="1565"/>
          <w:jc w:val="center"/>
        </w:trPr>
        <w:tc>
          <w:tcPr>
            <w:tcW w:w="1286"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1.1. Организовать проведение социологических исследований по оценке населением общественной безопасности, деятельности правоохранительных органов Республики Татарстан и социально- экономического положения Республики Татарстан</w:t>
            </w:r>
          </w:p>
        </w:tc>
        <w:tc>
          <w:tcPr>
            <w:tcW w:w="1094"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ГБУ "ЦЭСИ РТ" &lt;*&gt;</w:t>
            </w:r>
          </w:p>
        </w:tc>
        <w:tc>
          <w:tcPr>
            <w:tcW w:w="677"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39"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Количество</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преступлений,</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совершенных</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на 100 тыс.</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населения,</w:t>
            </w:r>
          </w:p>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единиц</w:t>
            </w:r>
          </w:p>
        </w:tc>
        <w:tc>
          <w:tcPr>
            <w:tcW w:w="557"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1356,3</w:t>
            </w:r>
          </w:p>
        </w:tc>
        <w:tc>
          <w:tcPr>
            <w:tcW w:w="408"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1346,3</w:t>
            </w:r>
          </w:p>
        </w:tc>
        <w:tc>
          <w:tcPr>
            <w:tcW w:w="403"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1336,0</w:t>
            </w:r>
          </w:p>
        </w:tc>
        <w:tc>
          <w:tcPr>
            <w:tcW w:w="403"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1326,0</w:t>
            </w:r>
          </w:p>
        </w:tc>
        <w:tc>
          <w:tcPr>
            <w:tcW w:w="408"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1316,0</w:t>
            </w:r>
          </w:p>
        </w:tc>
        <w:tc>
          <w:tcPr>
            <w:tcW w:w="403"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1306,0</w:t>
            </w:r>
          </w:p>
        </w:tc>
        <w:tc>
          <w:tcPr>
            <w:tcW w:w="408"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1296,0</w:t>
            </w:r>
          </w:p>
        </w:tc>
        <w:tc>
          <w:tcPr>
            <w:tcW w:w="403"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1286,0</w:t>
            </w:r>
          </w:p>
        </w:tc>
        <w:tc>
          <w:tcPr>
            <w:tcW w:w="403" w:type="dxa"/>
            <w:vMerge w:val="restart"/>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1276,0</w:t>
            </w:r>
          </w:p>
        </w:tc>
        <w:tc>
          <w:tcPr>
            <w:tcW w:w="331"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0,8</w:t>
            </w:r>
          </w:p>
        </w:tc>
        <w:tc>
          <w:tcPr>
            <w:tcW w:w="456"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0,6</w:t>
            </w:r>
          </w:p>
        </w:tc>
        <w:tc>
          <w:tcPr>
            <w:tcW w:w="456"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0,6</w:t>
            </w:r>
          </w:p>
        </w:tc>
        <w:tc>
          <w:tcPr>
            <w:tcW w:w="451"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0,6</w:t>
            </w:r>
          </w:p>
        </w:tc>
        <w:tc>
          <w:tcPr>
            <w:tcW w:w="331"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0,6</w:t>
            </w:r>
          </w:p>
        </w:tc>
        <w:tc>
          <w:tcPr>
            <w:tcW w:w="355"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0,6</w:t>
            </w:r>
          </w:p>
        </w:tc>
        <w:tc>
          <w:tcPr>
            <w:tcW w:w="360"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0,6</w:t>
            </w:r>
          </w:p>
        </w:tc>
        <w:tc>
          <w:tcPr>
            <w:tcW w:w="350" w:type="dxa"/>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0,6</w:t>
            </w:r>
          </w:p>
        </w:tc>
      </w:tr>
      <w:tr w:rsidR="008F2CE1" w:rsidRPr="002D6B7B" w:rsidTr="008F2CE1">
        <w:trPr>
          <w:trHeight w:hRule="exact" w:val="5134"/>
          <w:jc w:val="center"/>
        </w:trPr>
        <w:tc>
          <w:tcPr>
            <w:tcW w:w="1286"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109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Агентство "Татмедиа"</w:t>
            </w:r>
          </w:p>
        </w:tc>
        <w:tc>
          <w:tcPr>
            <w:tcW w:w="677"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год</w:t>
            </w:r>
          </w:p>
        </w:tc>
        <w:tc>
          <w:tcPr>
            <w:tcW w:w="739"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557"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8"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8"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8"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31"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1,2</w:t>
            </w:r>
          </w:p>
        </w:tc>
        <w:tc>
          <w:tcPr>
            <w:tcW w:w="456"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r>
      <w:tr w:rsidR="008F2CE1" w:rsidRPr="002D6B7B" w:rsidTr="008F2CE1">
        <w:trPr>
          <w:trHeight w:hRule="exact" w:val="3691"/>
          <w:jc w:val="center"/>
        </w:trPr>
        <w:tc>
          <w:tcPr>
            <w:tcW w:w="1286"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1.2. Стимулировать добровольную сдачу оружия и боеприпасов, незаконно хранящихся у населения</w:t>
            </w:r>
          </w:p>
        </w:tc>
        <w:tc>
          <w:tcPr>
            <w:tcW w:w="1094" w:type="dxa"/>
            <w:tcBorders>
              <w:top w:val="single" w:sz="4" w:space="0" w:color="auto"/>
              <w:left w:val="single" w:sz="4" w:space="0" w:color="auto"/>
            </w:tcBorders>
            <w:shd w:val="clear" w:color="auto" w:fill="FFFFFF"/>
            <w:vAlign w:val="center"/>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 УФСВНГ по РТ (по согласованию) и ГУВД по РТ (по согласованию)</w:t>
            </w:r>
          </w:p>
        </w:tc>
        <w:tc>
          <w:tcPr>
            <w:tcW w:w="677"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39" w:type="dxa"/>
            <w:vMerge w:val="restart"/>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557"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8"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8"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8"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1,15</w:t>
            </w:r>
          </w:p>
        </w:tc>
        <w:tc>
          <w:tcPr>
            <w:tcW w:w="456"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1,4</w:t>
            </w:r>
          </w:p>
        </w:tc>
        <w:tc>
          <w:tcPr>
            <w:tcW w:w="456"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1,45</w:t>
            </w:r>
          </w:p>
        </w:tc>
        <w:tc>
          <w:tcPr>
            <w:tcW w:w="451"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0,8</w:t>
            </w:r>
          </w:p>
        </w:tc>
        <w:tc>
          <w:tcPr>
            <w:tcW w:w="331"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0,8</w:t>
            </w:r>
          </w:p>
        </w:tc>
        <w:tc>
          <w:tcPr>
            <w:tcW w:w="355"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0,8</w:t>
            </w:r>
          </w:p>
        </w:tc>
        <w:tc>
          <w:tcPr>
            <w:tcW w:w="360" w:type="dxa"/>
            <w:tcBorders>
              <w:top w:val="single" w:sz="4" w:space="0" w:color="auto"/>
              <w:lef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0,8</w:t>
            </w:r>
          </w:p>
        </w:tc>
        <w:tc>
          <w:tcPr>
            <w:tcW w:w="350" w:type="dxa"/>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10685" w:h="13487" w:hRule="exact" w:wrap="notBeside" w:vAnchor="text" w:hAnchor="page" w:x="681" w:y="40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0,8</w:t>
            </w:r>
          </w:p>
        </w:tc>
      </w:tr>
      <w:tr w:rsidR="008F2CE1" w:rsidRPr="002D6B7B" w:rsidTr="008F2CE1">
        <w:trPr>
          <w:trHeight w:hRule="exact" w:val="738"/>
          <w:jc w:val="center"/>
        </w:trPr>
        <w:tc>
          <w:tcPr>
            <w:tcW w:w="1286"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1094"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739"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557"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8"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8"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8"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03" w:type="dxa"/>
            <w:vMerge/>
            <w:tcBorders>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10685" w:h="13487" w:hRule="exact" w:wrap="notBeside" w:vAnchor="text" w:hAnchor="page" w:x="681" w:y="402"/>
              <w:jc w:val="center"/>
              <w:rPr>
                <w:rFonts w:ascii="Times New Roman" w:hAnsi="Times New Roman" w:cs="Times New Roman"/>
              </w:rPr>
            </w:pPr>
          </w:p>
        </w:tc>
      </w:tr>
    </w:tbl>
    <w:p w:rsidR="008F2CE1" w:rsidRPr="002D6B7B" w:rsidRDefault="008F2CE1" w:rsidP="008F2CE1">
      <w:pPr>
        <w:framePr w:w="10685" w:h="13487" w:hRule="exact" w:wrap="notBeside" w:vAnchor="text" w:hAnchor="page" w:x="681" w:y="402"/>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tbl>
      <w:tblPr>
        <w:tblOverlap w:val="never"/>
        <w:tblW w:w="6006" w:type="dxa"/>
        <w:jc w:val="center"/>
        <w:tblLayout w:type="fixed"/>
        <w:tblCellMar>
          <w:left w:w="10" w:type="dxa"/>
          <w:right w:w="10" w:type="dxa"/>
        </w:tblCellMar>
        <w:tblLook w:val="0000" w:firstRow="0" w:lastRow="0" w:firstColumn="0" w:lastColumn="0" w:noHBand="0" w:noVBand="0"/>
      </w:tblPr>
      <w:tblGrid>
        <w:gridCol w:w="3342"/>
        <w:gridCol w:w="1318"/>
        <w:gridCol w:w="1346"/>
      </w:tblGrid>
      <w:tr w:rsidR="00067798" w:rsidRPr="002D6B7B" w:rsidTr="00705EAC">
        <w:trPr>
          <w:trHeight w:hRule="exact" w:val="6663"/>
          <w:jc w:val="center"/>
        </w:trPr>
        <w:tc>
          <w:tcPr>
            <w:tcW w:w="3342" w:type="dxa"/>
            <w:tcBorders>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lastRenderedPageBreak/>
              <w:t>1.3. Проводить оперативно</w:t>
            </w:r>
            <w:r w:rsidRPr="002D6B7B">
              <w:rPr>
                <w:rStyle w:val="21"/>
                <w:rFonts w:ascii="Times New Roman" w:hAnsi="Times New Roman" w:cs="Times New Roman"/>
                <w:sz w:val="24"/>
                <w:szCs w:val="24"/>
              </w:rPr>
              <w:softHyphen/>
              <w:t>профилактические мероприятия по борьбе с коррупцией, мошенничеством, фальшивомонетничеством, незаконным оборотом алкогольной и спиртосодержащей продукции, освещать их в средствах массовой информации, обеспечить изготовление полиграфической продукции</w:t>
            </w:r>
          </w:p>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(информационных листков, буклетов, стикеров, блокнотов), содержащей сведения о наиболее распространенных видах мошенничества и рекомендации по соблюдению правил личной экономической безопасности, для раздачи населению, размещать агитационно-рекламные материалы в общественных местах</w:t>
            </w:r>
          </w:p>
        </w:tc>
        <w:tc>
          <w:tcPr>
            <w:tcW w:w="1318" w:type="dxa"/>
            <w:tcBorders>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1346" w:type="dxa"/>
            <w:tcBorders>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r>
      <w:tr w:rsidR="00067798" w:rsidRPr="002D6B7B" w:rsidTr="00705EAC">
        <w:trPr>
          <w:trHeight w:hRule="exact" w:val="1721"/>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1.4. Организовать пиар- акции, направленные на профилактику правонарушений, ход и результаты которых освещать в СМИ</w:t>
            </w:r>
          </w:p>
        </w:tc>
        <w:tc>
          <w:tcPr>
            <w:tcW w:w="1318" w:type="dxa"/>
            <w:tcBorders>
              <w:top w:val="single" w:sz="4" w:space="0" w:color="auto"/>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 xml:space="preserve">Агентство "Татмедиа", 1УВД по </w:t>
            </w:r>
            <w:r w:rsidRPr="002D6B7B">
              <w:rPr>
                <w:rStyle w:val="21"/>
                <w:rFonts w:ascii="Times New Roman" w:hAnsi="Times New Roman" w:cs="Times New Roman"/>
                <w:sz w:val="24"/>
                <w:szCs w:val="24"/>
                <w:lang w:val="en-US" w:eastAsia="en-US" w:bidi="en-US"/>
              </w:rPr>
              <w:t>FT</w:t>
            </w:r>
            <w:r w:rsidRPr="002D6B7B">
              <w:rPr>
                <w:rStyle w:val="21"/>
                <w:rFonts w:ascii="Times New Roman" w:hAnsi="Times New Roman" w:cs="Times New Roman"/>
                <w:sz w:val="24"/>
                <w:szCs w:val="24"/>
                <w:lang w:eastAsia="en-US" w:bidi="en-US"/>
              </w:rPr>
              <w:t xml:space="preserve"> </w:t>
            </w:r>
            <w:r w:rsidRPr="002D6B7B">
              <w:rPr>
                <w:rStyle w:val="21"/>
                <w:rFonts w:ascii="Times New Roman" w:hAnsi="Times New Roman" w:cs="Times New Roman"/>
                <w:sz w:val="24"/>
                <w:szCs w:val="24"/>
              </w:rPr>
              <w:t>(по согласованию), ОМС (по согласованию)</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r>
      <w:tr w:rsidR="00067798" w:rsidRPr="002D6B7B" w:rsidTr="00705EAC">
        <w:trPr>
          <w:trHeight w:hRule="exact" w:val="1098"/>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1.5. Развивать ведомственный сегмент 1УВД по РГ единой межведомственной системы электронного документооборота органов государственной власти Республики Татарстан</w:t>
            </w:r>
          </w:p>
        </w:tc>
        <w:tc>
          <w:tcPr>
            <w:tcW w:w="1318" w:type="dxa"/>
            <w:tcBorders>
              <w:top w:val="single" w:sz="4" w:space="0" w:color="auto"/>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2015 - 2021 годы</w:t>
            </w:r>
          </w:p>
        </w:tc>
      </w:tr>
      <w:tr w:rsidR="00067798" w:rsidRPr="002D6B7B" w:rsidTr="00705EAC">
        <w:trPr>
          <w:trHeight w:hRule="exact" w:val="1425"/>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1.6. Развивать сегмент единой государственной информационной системы "ГЛОНАСС+112": взаимодействие с имеющимися информационными системами в 1УВД России, 1УВД по РТ, сопровождение и обслуживание программного обеспечения</w:t>
            </w:r>
          </w:p>
        </w:tc>
        <w:tc>
          <w:tcPr>
            <w:tcW w:w="1318" w:type="dxa"/>
            <w:tcBorders>
              <w:top w:val="single" w:sz="4" w:space="0" w:color="auto"/>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2014 - 2017 годы</w:t>
            </w:r>
          </w:p>
        </w:tc>
      </w:tr>
      <w:tr w:rsidR="00067798" w:rsidRPr="002D6B7B" w:rsidTr="00705EAC">
        <w:trPr>
          <w:trHeight w:hRule="exact" w:val="561"/>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 xml:space="preserve">1.7. Приобрести диагностический сканер </w:t>
            </w:r>
            <w:r w:rsidRPr="002D6B7B">
              <w:rPr>
                <w:rStyle w:val="21"/>
                <w:rFonts w:ascii="Times New Roman" w:hAnsi="Times New Roman" w:cs="Times New Roman"/>
                <w:sz w:val="24"/>
                <w:szCs w:val="24"/>
                <w:lang w:val="en-US" w:eastAsia="en-US" w:bidi="en-US"/>
              </w:rPr>
              <w:t>"PDL3000"</w:t>
            </w:r>
          </w:p>
        </w:tc>
        <w:tc>
          <w:tcPr>
            <w:tcW w:w="1318"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2015 год</w:t>
            </w:r>
          </w:p>
        </w:tc>
      </w:tr>
      <w:tr w:rsidR="00067798" w:rsidRPr="002D6B7B" w:rsidTr="00705EAC">
        <w:trPr>
          <w:trHeight w:hRule="exact" w:val="776"/>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1.8. Приобрести два комплекса специальных технических средств для сбора (копирования) информации "Поиск Д"</w:t>
            </w:r>
          </w:p>
        </w:tc>
        <w:tc>
          <w:tcPr>
            <w:tcW w:w="1318" w:type="dxa"/>
            <w:tcBorders>
              <w:top w:val="single" w:sz="4" w:space="0" w:color="auto"/>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2015 год</w:t>
            </w:r>
          </w:p>
        </w:tc>
      </w:tr>
      <w:tr w:rsidR="00067798" w:rsidRPr="002D6B7B" w:rsidTr="00705EAC">
        <w:trPr>
          <w:trHeight w:hRule="exact" w:val="668"/>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1.9. Приобрести измерители</w:t>
            </w:r>
          </w:p>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эффективности тормозных систем "ЭФФЕКТ-02"</w:t>
            </w:r>
          </w:p>
        </w:tc>
        <w:tc>
          <w:tcPr>
            <w:tcW w:w="1318" w:type="dxa"/>
            <w:tcBorders>
              <w:top w:val="single" w:sz="4" w:space="0" w:color="auto"/>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2016 год</w:t>
            </w:r>
          </w:p>
        </w:tc>
      </w:tr>
      <w:tr w:rsidR="00067798" w:rsidRPr="002D6B7B" w:rsidTr="00705EAC">
        <w:trPr>
          <w:trHeight w:hRule="exact" w:val="1210"/>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1.10. Продолжить работу по выявлению и изъятию из оборота продукции, содержащей</w:t>
            </w:r>
          </w:p>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психоактивные вещества, в рамках проводимых плановых мероприятий по контролю, а также рейдов с сотрудниками 1УВД по РТ</w:t>
            </w:r>
          </w:p>
        </w:tc>
        <w:tc>
          <w:tcPr>
            <w:tcW w:w="1318" w:type="dxa"/>
            <w:tcBorders>
              <w:top w:val="single" w:sz="4" w:space="0" w:color="auto"/>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 xml:space="preserve">Управление Роспотребнадзора по РТ (по согласованию), 1УВД по </w:t>
            </w:r>
            <w:r w:rsidRPr="002D6B7B">
              <w:rPr>
                <w:rStyle w:val="21"/>
                <w:rFonts w:ascii="Times New Roman" w:hAnsi="Times New Roman" w:cs="Times New Roman"/>
                <w:sz w:val="24"/>
                <w:szCs w:val="24"/>
                <w:lang w:val="en-US" w:eastAsia="en-US" w:bidi="en-US"/>
              </w:rPr>
              <w:t>FT</w:t>
            </w:r>
            <w:r w:rsidRPr="002D6B7B">
              <w:rPr>
                <w:rStyle w:val="21"/>
                <w:rFonts w:ascii="Times New Roman" w:hAnsi="Times New Roman" w:cs="Times New Roman"/>
                <w:sz w:val="24"/>
                <w:szCs w:val="24"/>
                <w:lang w:eastAsia="en-US" w:bidi="en-US"/>
              </w:rPr>
              <w:t xml:space="preserve"> </w:t>
            </w:r>
            <w:r w:rsidRPr="002D6B7B">
              <w:rPr>
                <w:rStyle w:val="21"/>
                <w:rFonts w:ascii="Times New Roman" w:hAnsi="Times New Roman" w:cs="Times New Roman"/>
                <w:sz w:val="24"/>
                <w:szCs w:val="24"/>
              </w:rPr>
              <w:t>(по согласованию)</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r>
      <w:tr w:rsidR="00067798" w:rsidRPr="002D6B7B" w:rsidTr="00705EAC">
        <w:trPr>
          <w:trHeight w:hRule="exact" w:val="2608"/>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1.11. Осуществлять контроль хозяйствующих субъектов</w:t>
            </w:r>
          </w:p>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предпринимательства, ведущих розничную продажу табачных изделий на территории Республики Татарстан, с выявлением фактов реализации сигарет с нарушением установленных требований</w:t>
            </w:r>
          </w:p>
        </w:tc>
        <w:tc>
          <w:tcPr>
            <w:tcW w:w="1318" w:type="dxa"/>
            <w:tcBorders>
              <w:top w:val="single" w:sz="4" w:space="0" w:color="auto"/>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Управление Роспотребнадзора по РТ (по согласованию)</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r>
      <w:tr w:rsidR="00067798" w:rsidRPr="002D6B7B" w:rsidTr="00705EAC">
        <w:trPr>
          <w:trHeight w:hRule="exact" w:val="1098"/>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1.12. Проводить мероприятия,</w:t>
            </w:r>
          </w:p>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направленные на пресечение и предупреждение правонарушений при продаже аудиовизуальной продукции</w:t>
            </w:r>
          </w:p>
        </w:tc>
        <w:tc>
          <w:tcPr>
            <w:tcW w:w="1318" w:type="dxa"/>
            <w:tcBorders>
              <w:top w:val="single" w:sz="4" w:space="0" w:color="auto"/>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Управление Роспотребнадзора по РТ (по согласованию)</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r>
      <w:tr w:rsidR="00067798" w:rsidRPr="002D6B7B" w:rsidTr="00705EAC">
        <w:trPr>
          <w:trHeight w:hRule="exact" w:val="2173"/>
          <w:jc w:val="center"/>
        </w:trPr>
        <w:tc>
          <w:tcPr>
            <w:tcW w:w="3342" w:type="dxa"/>
            <w:tcBorders>
              <w:top w:val="single" w:sz="4" w:space="0" w:color="auto"/>
              <w:left w:val="single" w:sz="4" w:space="0" w:color="auto"/>
            </w:tcBorders>
            <w:shd w:val="clear" w:color="auto" w:fill="FFFFFF"/>
            <w:vAlign w:val="center"/>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1.13. Осуществлять оперативно</w:t>
            </w:r>
            <w:r w:rsidRPr="002D6B7B">
              <w:rPr>
                <w:rStyle w:val="21"/>
                <w:rFonts w:ascii="Times New Roman" w:hAnsi="Times New Roman" w:cs="Times New Roman"/>
                <w:sz w:val="24"/>
                <w:szCs w:val="24"/>
              </w:rPr>
              <w:softHyphen/>
              <w:t>профилактические мероприятия,</w:t>
            </w:r>
          </w:p>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направленные на пресечение нелегального оборота алкогольной и спиртосодержащей продукции, фактов реализации несовершеннолетним табачных изделий, алкогольной и спиртосодержащей продукции, изъятие из оборота контрафактных и фальсифицированных товаров</w:t>
            </w:r>
          </w:p>
        </w:tc>
        <w:tc>
          <w:tcPr>
            <w:tcW w:w="1318" w:type="dxa"/>
            <w:tcBorders>
              <w:top w:val="single" w:sz="4" w:space="0" w:color="auto"/>
              <w:lef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 xml:space="preserve">Госалкогольинспекция РТ, Управление Роспотребнадзора по РТ (по согласованию), 1УВД по </w:t>
            </w:r>
            <w:r w:rsidRPr="002D6B7B">
              <w:rPr>
                <w:rStyle w:val="21"/>
                <w:rFonts w:ascii="Times New Roman" w:hAnsi="Times New Roman" w:cs="Times New Roman"/>
                <w:sz w:val="24"/>
                <w:szCs w:val="24"/>
                <w:lang w:val="en-US" w:eastAsia="en-US" w:bidi="en-US"/>
              </w:rPr>
              <w:t>FT</w:t>
            </w:r>
            <w:r w:rsidRPr="002D6B7B">
              <w:rPr>
                <w:rStyle w:val="21"/>
                <w:rFonts w:ascii="Times New Roman" w:hAnsi="Times New Roman" w:cs="Times New Roman"/>
                <w:sz w:val="24"/>
                <w:szCs w:val="24"/>
                <w:lang w:eastAsia="en-US" w:bidi="en-US"/>
              </w:rPr>
              <w:t xml:space="preserve"> </w:t>
            </w:r>
            <w:r w:rsidRPr="002D6B7B">
              <w:rPr>
                <w:rStyle w:val="21"/>
                <w:rFonts w:ascii="Times New Roman" w:hAnsi="Times New Roman" w:cs="Times New Roman"/>
                <w:sz w:val="24"/>
                <w:szCs w:val="24"/>
              </w:rPr>
              <w:t>(по согласованию)</w:t>
            </w:r>
          </w:p>
        </w:tc>
        <w:tc>
          <w:tcPr>
            <w:tcW w:w="1346"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6327" w:wrap="notBeside" w:vAnchor="text" w:hAnchor="page" w:x="370" w:y="-422"/>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r>
      <w:tr w:rsidR="00067798" w:rsidRPr="002D6B7B" w:rsidTr="00705EAC">
        <w:trPr>
          <w:trHeight w:hRule="exact" w:val="154"/>
          <w:jc w:val="center"/>
        </w:trPr>
        <w:tc>
          <w:tcPr>
            <w:tcW w:w="3342" w:type="dxa"/>
            <w:tcBorders>
              <w:top w:val="single" w:sz="4" w:space="0" w:color="auto"/>
              <w:left w:val="single" w:sz="4" w:space="0" w:color="auto"/>
            </w:tcBorders>
            <w:shd w:val="clear" w:color="auto" w:fill="FFFFFF"/>
          </w:tcPr>
          <w:p w:rsidR="00067798" w:rsidRPr="002D6B7B" w:rsidRDefault="00067798" w:rsidP="00705EAC">
            <w:pPr>
              <w:framePr w:w="6327" w:wrap="notBeside" w:vAnchor="text" w:hAnchor="page" w:x="370" w:y="-422"/>
              <w:jc w:val="center"/>
              <w:rPr>
                <w:rFonts w:ascii="Times New Roman" w:hAnsi="Times New Roman" w:cs="Times New Roman"/>
              </w:rPr>
            </w:pPr>
          </w:p>
        </w:tc>
        <w:tc>
          <w:tcPr>
            <w:tcW w:w="1318" w:type="dxa"/>
            <w:tcBorders>
              <w:top w:val="single" w:sz="4" w:space="0" w:color="auto"/>
              <w:left w:val="single" w:sz="4" w:space="0" w:color="auto"/>
            </w:tcBorders>
            <w:shd w:val="clear" w:color="auto" w:fill="FFFFFF"/>
          </w:tcPr>
          <w:p w:rsidR="00067798" w:rsidRPr="002D6B7B" w:rsidRDefault="00067798" w:rsidP="00705EAC">
            <w:pPr>
              <w:framePr w:w="6327" w:wrap="notBeside" w:vAnchor="text" w:hAnchor="page" w:x="370" w:y="-422"/>
              <w:jc w:val="center"/>
              <w:rPr>
                <w:rFonts w:ascii="Times New Roman" w:hAnsi="Times New Roman" w:cs="Times New Roman"/>
              </w:rPr>
            </w:pPr>
          </w:p>
        </w:tc>
        <w:tc>
          <w:tcPr>
            <w:tcW w:w="1346" w:type="dxa"/>
            <w:tcBorders>
              <w:top w:val="single" w:sz="4" w:space="0" w:color="auto"/>
              <w:left w:val="single" w:sz="4" w:space="0" w:color="auto"/>
              <w:right w:val="single" w:sz="4" w:space="0" w:color="auto"/>
            </w:tcBorders>
            <w:shd w:val="clear" w:color="auto" w:fill="FFFFFF"/>
          </w:tcPr>
          <w:p w:rsidR="00067798" w:rsidRPr="002D6B7B" w:rsidRDefault="00067798" w:rsidP="00705EAC">
            <w:pPr>
              <w:framePr w:w="6327" w:wrap="notBeside" w:vAnchor="text" w:hAnchor="page" w:x="370" w:y="-422"/>
              <w:jc w:val="center"/>
              <w:rPr>
                <w:rFonts w:ascii="Times New Roman" w:hAnsi="Times New Roman" w:cs="Times New Roman"/>
              </w:rPr>
            </w:pPr>
          </w:p>
        </w:tc>
      </w:tr>
    </w:tbl>
    <w:p w:rsidR="00067798" w:rsidRPr="002D6B7B" w:rsidRDefault="00067798" w:rsidP="00705EAC">
      <w:pPr>
        <w:framePr w:w="6327" w:wrap="notBeside" w:vAnchor="text" w:hAnchor="page" w:x="370" w:y="-422"/>
        <w:jc w:val="cente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72"/>
        <w:gridCol w:w="709"/>
        <w:gridCol w:w="649"/>
        <w:gridCol w:w="451"/>
        <w:gridCol w:w="331"/>
        <w:gridCol w:w="355"/>
        <w:gridCol w:w="360"/>
        <w:gridCol w:w="765"/>
      </w:tblGrid>
      <w:tr w:rsidR="008F2CE1" w:rsidRPr="002D6B7B" w:rsidTr="00705EAC">
        <w:trPr>
          <w:trHeight w:hRule="exact" w:val="3466"/>
          <w:jc w:val="center"/>
        </w:trPr>
        <w:tc>
          <w:tcPr>
            <w:tcW w:w="672" w:type="dxa"/>
            <w:tcBorders>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0,5</w:t>
            </w:r>
          </w:p>
        </w:tc>
        <w:tc>
          <w:tcPr>
            <w:tcW w:w="709" w:type="dxa"/>
            <w:tcBorders>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649" w:type="dxa"/>
            <w:tcBorders>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451" w:type="dxa"/>
            <w:tcBorders>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331" w:type="dxa"/>
            <w:tcBorders>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355" w:type="dxa"/>
            <w:tcBorders>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360" w:type="dxa"/>
            <w:tcBorders>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765" w:type="dxa"/>
            <w:tcBorders>
              <w:left w:val="single" w:sz="4" w:space="0" w:color="auto"/>
              <w:righ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0,1</w:t>
            </w:r>
          </w:p>
        </w:tc>
      </w:tr>
      <w:tr w:rsidR="008F2CE1" w:rsidRPr="002D6B7B" w:rsidTr="00705EAC">
        <w:trPr>
          <w:trHeight w:hRule="exact" w:val="907"/>
          <w:jc w:val="center"/>
        </w:trPr>
        <w:tc>
          <w:tcPr>
            <w:tcW w:w="672"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c>
          <w:tcPr>
            <w:tcW w:w="709"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649"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451"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331"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355"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360"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r>
      <w:tr w:rsidR="008F2CE1" w:rsidRPr="002D6B7B" w:rsidTr="00705EAC">
        <w:trPr>
          <w:trHeight w:hRule="exact" w:val="1128"/>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0,3921</w:t>
            </w:r>
          </w:p>
        </w:tc>
        <w:tc>
          <w:tcPr>
            <w:tcW w:w="649"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0,3988</w:t>
            </w:r>
          </w:p>
        </w:tc>
        <w:tc>
          <w:tcPr>
            <w:tcW w:w="451"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0,348</w:t>
            </w:r>
          </w:p>
        </w:tc>
        <w:tc>
          <w:tcPr>
            <w:tcW w:w="331"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0,4</w:t>
            </w:r>
          </w:p>
        </w:tc>
        <w:tc>
          <w:tcPr>
            <w:tcW w:w="355"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0,4</w:t>
            </w:r>
          </w:p>
        </w:tc>
        <w:tc>
          <w:tcPr>
            <w:tcW w:w="360"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0,4</w:t>
            </w: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2,675</w:t>
            </w:r>
          </w:p>
        </w:tc>
      </w:tr>
      <w:tr w:rsidR="008F2CE1" w:rsidRPr="002D6B7B" w:rsidTr="00705EAC">
        <w:trPr>
          <w:trHeight w:hRule="exact" w:val="1464"/>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0,3525</w:t>
            </w:r>
          </w:p>
        </w:tc>
        <w:tc>
          <w:tcPr>
            <w:tcW w:w="649"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0,5583</w:t>
            </w:r>
          </w:p>
        </w:tc>
        <w:tc>
          <w:tcPr>
            <w:tcW w:w="451"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0,995</w:t>
            </w:r>
          </w:p>
        </w:tc>
        <w:tc>
          <w:tcPr>
            <w:tcW w:w="33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r>
      <w:tr w:rsidR="008F2CE1" w:rsidRPr="002D6B7B" w:rsidTr="00705EAC">
        <w:trPr>
          <w:trHeight w:hRule="exact" w:val="576"/>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0,2494</w:t>
            </w:r>
          </w:p>
        </w:tc>
        <w:tc>
          <w:tcPr>
            <w:tcW w:w="64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r>
      <w:tr w:rsidR="008F2CE1" w:rsidRPr="002D6B7B" w:rsidTr="00705EAC">
        <w:trPr>
          <w:trHeight w:hRule="exact" w:val="797"/>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0,7</w:t>
            </w:r>
          </w:p>
        </w:tc>
        <w:tc>
          <w:tcPr>
            <w:tcW w:w="64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r>
      <w:tr w:rsidR="008F2CE1" w:rsidRPr="002D6B7B" w:rsidTr="00705EAC">
        <w:trPr>
          <w:trHeight w:hRule="exact" w:val="686"/>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649" w:type="dxa"/>
            <w:tcBorders>
              <w:top w:val="single" w:sz="4" w:space="0" w:color="auto"/>
              <w:left w:val="single" w:sz="4" w:space="0" w:color="auto"/>
            </w:tcBorders>
            <w:shd w:val="clear" w:color="auto" w:fill="FFFFFF"/>
          </w:tcPr>
          <w:p w:rsidR="008F2CE1" w:rsidRPr="002D6B7B" w:rsidRDefault="008F2CE1" w:rsidP="008F2CE1">
            <w:pPr>
              <w:pStyle w:val="20"/>
              <w:framePr w:w="5217" w:h="15996" w:hRule="exact" w:wrap="notBeside" w:vAnchor="text" w:hAnchor="page" w:x="6578" w:y="376"/>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0,0758</w:t>
            </w:r>
          </w:p>
        </w:tc>
        <w:tc>
          <w:tcPr>
            <w:tcW w:w="45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r>
      <w:tr w:rsidR="008F2CE1" w:rsidRPr="002D6B7B" w:rsidTr="00705EAC">
        <w:trPr>
          <w:trHeight w:hRule="exact" w:val="1243"/>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64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r>
      <w:tr w:rsidR="008F2CE1" w:rsidRPr="002D6B7B" w:rsidTr="00705EAC">
        <w:trPr>
          <w:trHeight w:hRule="exact" w:val="1459"/>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64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r>
      <w:tr w:rsidR="008F2CE1" w:rsidRPr="002D6B7B" w:rsidTr="00705EAC">
        <w:trPr>
          <w:trHeight w:hRule="exact" w:val="1128"/>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64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r>
      <w:tr w:rsidR="008F2CE1" w:rsidRPr="002D6B7B" w:rsidTr="00705EAC">
        <w:trPr>
          <w:trHeight w:hRule="exact" w:val="2232"/>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64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r>
      <w:tr w:rsidR="008F2CE1" w:rsidRPr="002D6B7B" w:rsidTr="00705EAC">
        <w:trPr>
          <w:trHeight w:hRule="exact" w:val="933"/>
          <w:jc w:val="center"/>
        </w:trPr>
        <w:tc>
          <w:tcPr>
            <w:tcW w:w="672"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649"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c>
          <w:tcPr>
            <w:tcW w:w="765" w:type="dxa"/>
            <w:tcBorders>
              <w:top w:val="single" w:sz="4" w:space="0" w:color="auto"/>
              <w:left w:val="single" w:sz="4" w:space="0" w:color="auto"/>
              <w:right w:val="single" w:sz="4" w:space="0" w:color="auto"/>
            </w:tcBorders>
            <w:shd w:val="clear" w:color="auto" w:fill="FFFFFF"/>
          </w:tcPr>
          <w:p w:rsidR="008F2CE1" w:rsidRPr="002D6B7B" w:rsidRDefault="008F2CE1" w:rsidP="008F2CE1">
            <w:pPr>
              <w:framePr w:w="5217" w:h="15996" w:hRule="exact" w:wrap="notBeside" w:vAnchor="text" w:hAnchor="page" w:x="6578" w:y="376"/>
              <w:rPr>
                <w:rFonts w:ascii="Times New Roman" w:hAnsi="Times New Roman" w:cs="Times New Roman"/>
              </w:rPr>
            </w:pPr>
          </w:p>
        </w:tc>
      </w:tr>
    </w:tbl>
    <w:p w:rsidR="008F2CE1" w:rsidRPr="002D6B7B" w:rsidRDefault="008F2CE1" w:rsidP="008F2CE1">
      <w:pPr>
        <w:framePr w:w="5217" w:h="15996" w:hRule="exact" w:wrap="notBeside" w:vAnchor="text" w:hAnchor="page" w:x="6578" w:y="376"/>
        <w:rPr>
          <w:rFonts w:ascii="Times New Roman" w:hAnsi="Times New Roman" w:cs="Times New Roman"/>
        </w:rPr>
      </w:pPr>
    </w:p>
    <w:p w:rsidR="00067798" w:rsidRPr="002D6B7B" w:rsidRDefault="00067798" w:rsidP="008F2CE1">
      <w:pPr>
        <w:jc w:val="center"/>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86"/>
        <w:gridCol w:w="1094"/>
        <w:gridCol w:w="696"/>
      </w:tblGrid>
      <w:tr w:rsidR="00067798" w:rsidRPr="002D6B7B">
        <w:trPr>
          <w:trHeight w:hRule="exact" w:val="1368"/>
          <w:jc w:val="center"/>
        </w:trPr>
        <w:tc>
          <w:tcPr>
            <w:tcW w:w="1286" w:type="dxa"/>
            <w:tcBorders>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lastRenderedPageBreak/>
              <w:t>1.14. Ввести в эксплуатацию системы электропитания, кондиционирования, пожарной сигнализации и подсистемы газового пожаротушения помещения Центра обработки данных повышенной надежности и производительности 1УВД по РТ</w:t>
            </w:r>
          </w:p>
        </w:tc>
        <w:tc>
          <w:tcPr>
            <w:tcW w:w="1094" w:type="dxa"/>
            <w:tcBorders>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696" w:type="dxa"/>
            <w:tcBorders>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2015 - 2016 годы</w:t>
            </w:r>
          </w:p>
        </w:tc>
      </w:tr>
      <w:tr w:rsidR="00067798" w:rsidRPr="002D6B7B">
        <w:trPr>
          <w:trHeight w:hRule="exact" w:val="2232"/>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1.15. Провести капитальный и текущей ремонт зданий и помещений отдельного батальона охраны и конвоирования подозреваемых и обвиняемых Управления 1УВД России по г. Казани, изоляторов временного содержания и специальных приемников территориальных органов 1УВД России на районном уровне, подчиненных 1УВД по РТ, Центра временного содержания иностранных граждан</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МСАиЖКХ РТ</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2015 - 2021 годы</w:t>
            </w:r>
          </w:p>
        </w:tc>
      </w:tr>
      <w:tr w:rsidR="00067798" w:rsidRPr="002D6B7B">
        <w:trPr>
          <w:trHeight w:hRule="exact" w:val="2011"/>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1.16. Оснастить изоляторы временного содержания подозреваемых и обвиняемых органов внутренних дел Республики Татарстан специальным</w:t>
            </w:r>
          </w:p>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оборудованием (замки, досмотровые зеркала, видеорегистраторы, камеры</w:t>
            </w:r>
          </w:p>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видеонаблюдения), а также специальным автотранспортом типа "Автозак", системами видеонаблюдения</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2015 - 2021 годы</w:t>
            </w:r>
          </w:p>
        </w:tc>
      </w:tr>
      <w:tr w:rsidR="00067798" w:rsidRPr="002D6B7B">
        <w:trPr>
          <w:trHeight w:hRule="exact" w:val="802"/>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1.17. Модернизировать и развивать</w:t>
            </w:r>
          </w:p>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телекоммуникационные системы и телефонную связь</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2015 - 2021 годы</w:t>
            </w:r>
          </w:p>
        </w:tc>
      </w:tr>
      <w:tr w:rsidR="00067798" w:rsidRPr="002D6B7B">
        <w:trPr>
          <w:trHeight w:hRule="exact" w:val="797"/>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1.18. Модернизировать приемопередающее оборудование с приобретением абонентских терминалов</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2015, 2017 - 2021 годы</w:t>
            </w:r>
          </w:p>
        </w:tc>
      </w:tr>
      <w:tr w:rsidR="00067798" w:rsidRPr="002D6B7B">
        <w:trPr>
          <w:trHeight w:hRule="exact" w:val="1018"/>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1.19. Приобрести программное обеспечение, серверное оборудование автоматизированных рабочих мест и бортовое навигационно-связное оборудование</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2015, 2017 - 2021 годы</w:t>
            </w:r>
          </w:p>
        </w:tc>
      </w:tr>
      <w:tr w:rsidR="00067798" w:rsidRPr="002D6B7B">
        <w:trPr>
          <w:trHeight w:hRule="exact" w:val="686"/>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1.20. Приобрести оборудование системы видеоконференцсвязи 1УВД по РТ</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2015 - 2020 годы</w:t>
            </w:r>
          </w:p>
        </w:tc>
      </w:tr>
      <w:tr w:rsidR="00067798" w:rsidRPr="002D6B7B">
        <w:trPr>
          <w:trHeight w:hRule="exact" w:val="1354"/>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1.21. Внедрять современные методы судебно-медицинской экспертизы, оснастив ГАУЗ "Республиканское бюро судебно- медицинской экспертизы Минздрава РТ" современной медицинской техникой и оборудованием</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Минздрав РТ</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r>
      <w:tr w:rsidR="00067798" w:rsidRPr="002D6B7B">
        <w:trPr>
          <w:trHeight w:hRule="exact" w:val="907"/>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1.22. Оснастить дежурные части органов внутренних дел современным оборудованием, а также программным обеспечением</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год</w:t>
            </w:r>
          </w:p>
        </w:tc>
      </w:tr>
      <w:tr w:rsidR="00067798" w:rsidRPr="002D6B7B">
        <w:trPr>
          <w:trHeight w:hRule="exact" w:val="1680"/>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1.23. Приобрести специальное оборудование, предназначенное для предупреждения и предотвращения террористических актов, совершаемых с применением взрывных устройств, а также сохранения следов преступления в целях их раскрытия</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 дорожного движения"</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год</w:t>
            </w:r>
          </w:p>
        </w:tc>
      </w:tr>
      <w:tr w:rsidR="00067798" w:rsidRPr="002D6B7B">
        <w:trPr>
          <w:trHeight w:hRule="exact" w:val="1570"/>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1.24. Оснастить оргтехникой мобильные оперативно-разыскные группы по решению задач противодействия террористической и экстремистской деятельности в целях эффективного информационно</w:t>
            </w:r>
            <w:r w:rsidRPr="002D6B7B">
              <w:rPr>
                <w:rStyle w:val="21"/>
                <w:rFonts w:ascii="Times New Roman" w:hAnsi="Times New Roman" w:cs="Times New Roman"/>
                <w:sz w:val="24"/>
                <w:szCs w:val="24"/>
              </w:rPr>
              <w:softHyphen/>
              <w:t>справочного сопровождения</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Минюст РТ, УФСБ РФ по РТ (по согласованию)</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год</w:t>
            </w:r>
          </w:p>
        </w:tc>
      </w:tr>
      <w:tr w:rsidR="00067798" w:rsidRPr="002D6B7B">
        <w:trPr>
          <w:trHeight w:hRule="exact" w:val="1133"/>
          <w:jc w:val="center"/>
        </w:trPr>
        <w:tc>
          <w:tcPr>
            <w:tcW w:w="128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1.25. Организовать информационно</w:t>
            </w:r>
            <w:r w:rsidRPr="002D6B7B">
              <w:rPr>
                <w:rStyle w:val="21"/>
                <w:rFonts w:ascii="Times New Roman" w:hAnsi="Times New Roman" w:cs="Times New Roman"/>
                <w:sz w:val="24"/>
                <w:szCs w:val="24"/>
              </w:rPr>
              <w:softHyphen/>
              <w:t>пропагандистскую деятельность, направленную против религиозно</w:t>
            </w:r>
            <w:r w:rsidRPr="002D6B7B">
              <w:rPr>
                <w:rStyle w:val="21"/>
                <w:rFonts w:ascii="Times New Roman" w:hAnsi="Times New Roman" w:cs="Times New Roman"/>
                <w:sz w:val="24"/>
                <w:szCs w:val="24"/>
              </w:rPr>
              <w:softHyphen/>
              <w:t>националистического экстремизма</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077"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 xml:space="preserve">Агентство ’Татмедиа", Управление Президента </w:t>
            </w:r>
            <w:r w:rsidRPr="002D6B7B">
              <w:rPr>
                <w:rStyle w:val="21"/>
                <w:rFonts w:ascii="Times New Roman" w:hAnsi="Times New Roman" w:cs="Times New Roman"/>
                <w:sz w:val="24"/>
                <w:szCs w:val="24"/>
                <w:lang w:val="en-US" w:eastAsia="en-US" w:bidi="en-US"/>
              </w:rPr>
              <w:t>FT</w:t>
            </w:r>
            <w:r w:rsidRPr="002D6B7B">
              <w:rPr>
                <w:rStyle w:val="21"/>
                <w:rFonts w:ascii="Times New Roman" w:hAnsi="Times New Roman" w:cs="Times New Roman"/>
                <w:sz w:val="24"/>
                <w:szCs w:val="24"/>
                <w:lang w:eastAsia="en-US" w:bidi="en-US"/>
              </w:rPr>
              <w:t xml:space="preserve"> </w:t>
            </w:r>
            <w:r w:rsidRPr="002D6B7B">
              <w:rPr>
                <w:rStyle w:val="21"/>
                <w:rFonts w:ascii="Times New Roman" w:hAnsi="Times New Roman" w:cs="Times New Roman"/>
                <w:sz w:val="24"/>
                <w:szCs w:val="24"/>
              </w:rPr>
              <w:t>ВРО (по согласованию), 1УВД по РГ (по согласованию), Минсвязи РТ</w:t>
            </w:r>
          </w:p>
        </w:tc>
        <w:tc>
          <w:tcPr>
            <w:tcW w:w="696"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r>
      <w:tr w:rsidR="00067798" w:rsidRPr="002D6B7B">
        <w:trPr>
          <w:trHeight w:hRule="exact" w:val="154"/>
          <w:jc w:val="center"/>
        </w:trPr>
        <w:tc>
          <w:tcPr>
            <w:tcW w:w="1286" w:type="dxa"/>
            <w:tcBorders>
              <w:top w:val="single" w:sz="4" w:space="0" w:color="auto"/>
              <w:left w:val="single" w:sz="4" w:space="0" w:color="auto"/>
            </w:tcBorders>
            <w:shd w:val="clear" w:color="auto" w:fill="FFFFFF"/>
          </w:tcPr>
          <w:p w:rsidR="00067798" w:rsidRPr="002D6B7B" w:rsidRDefault="00067798" w:rsidP="002D6B7B">
            <w:pPr>
              <w:framePr w:w="3077" w:wrap="notBeside" w:vAnchor="text" w:hAnchor="text" w:xAlign="center" w:y="1"/>
              <w:rPr>
                <w:rFonts w:ascii="Times New Roman" w:hAnsi="Times New Roman" w:cs="Times New Roman"/>
              </w:rPr>
            </w:pPr>
          </w:p>
        </w:tc>
        <w:tc>
          <w:tcPr>
            <w:tcW w:w="1094" w:type="dxa"/>
            <w:tcBorders>
              <w:top w:val="single" w:sz="4" w:space="0" w:color="auto"/>
              <w:left w:val="single" w:sz="4" w:space="0" w:color="auto"/>
            </w:tcBorders>
            <w:shd w:val="clear" w:color="auto" w:fill="FFFFFF"/>
          </w:tcPr>
          <w:p w:rsidR="00067798" w:rsidRPr="002D6B7B" w:rsidRDefault="00067798" w:rsidP="002D6B7B">
            <w:pPr>
              <w:framePr w:w="3077" w:wrap="notBeside" w:vAnchor="text" w:hAnchor="text" w:xAlign="center" w:y="1"/>
              <w:rPr>
                <w:rFonts w:ascii="Times New Roman" w:hAnsi="Times New Roman" w:cs="Times New Roman"/>
              </w:rPr>
            </w:pPr>
          </w:p>
        </w:tc>
        <w:tc>
          <w:tcPr>
            <w:tcW w:w="69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3077" w:wrap="notBeside" w:vAnchor="text" w:hAnchor="text" w:xAlign="center" w:y="1"/>
              <w:rPr>
                <w:rFonts w:ascii="Times New Roman" w:hAnsi="Times New Roman" w:cs="Times New Roman"/>
              </w:rPr>
            </w:pPr>
          </w:p>
        </w:tc>
      </w:tr>
    </w:tbl>
    <w:p w:rsidR="00067798" w:rsidRPr="002D6B7B" w:rsidRDefault="00067798" w:rsidP="002D6B7B">
      <w:pPr>
        <w:framePr w:w="3077"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6"/>
        <w:gridCol w:w="456"/>
        <w:gridCol w:w="456"/>
        <w:gridCol w:w="451"/>
        <w:gridCol w:w="331"/>
        <w:gridCol w:w="355"/>
        <w:gridCol w:w="360"/>
        <w:gridCol w:w="350"/>
      </w:tblGrid>
      <w:tr w:rsidR="00067798" w:rsidRPr="002D6B7B">
        <w:trPr>
          <w:trHeight w:hRule="exact" w:val="1368"/>
          <w:jc w:val="center"/>
        </w:trPr>
        <w:tc>
          <w:tcPr>
            <w:tcW w:w="346" w:type="dxa"/>
            <w:tcBorders>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12,4591</w:t>
            </w:r>
          </w:p>
        </w:tc>
        <w:tc>
          <w:tcPr>
            <w:tcW w:w="456" w:type="dxa"/>
            <w:tcBorders>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14,2894</w:t>
            </w:r>
          </w:p>
        </w:tc>
        <w:tc>
          <w:tcPr>
            <w:tcW w:w="451" w:type="dxa"/>
            <w:tcBorders>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60" w:type="dxa"/>
            <w:tcBorders>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0" w:type="dxa"/>
            <w:tcBorders>
              <w:left w:val="single" w:sz="4" w:space="0" w:color="auto"/>
              <w:righ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r>
      <w:tr w:rsidR="00067798" w:rsidRPr="002D6B7B">
        <w:trPr>
          <w:trHeight w:hRule="exact" w:val="2232"/>
          <w:jc w:val="center"/>
        </w:trPr>
        <w:tc>
          <w:tcPr>
            <w:tcW w:w="34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6,8</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6,54</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7,00293</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r>
      <w:tr w:rsidR="00067798" w:rsidRPr="002D6B7B">
        <w:trPr>
          <w:trHeight w:hRule="exact" w:val="2011"/>
          <w:jc w:val="center"/>
        </w:trPr>
        <w:tc>
          <w:tcPr>
            <w:tcW w:w="34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1,665</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6,0</w:t>
            </w:r>
          </w:p>
        </w:tc>
      </w:tr>
      <w:tr w:rsidR="00067798" w:rsidRPr="002D6B7B">
        <w:trPr>
          <w:trHeight w:hRule="exact" w:val="802"/>
          <w:jc w:val="center"/>
        </w:trPr>
        <w:tc>
          <w:tcPr>
            <w:tcW w:w="34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2,4680</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3,7935</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5,732</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7,2</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7,2</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7,2</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7,2</w:t>
            </w:r>
          </w:p>
        </w:tc>
      </w:tr>
      <w:tr w:rsidR="00067798" w:rsidRPr="002D6B7B">
        <w:trPr>
          <w:trHeight w:hRule="exact" w:val="797"/>
          <w:jc w:val="center"/>
        </w:trPr>
        <w:tc>
          <w:tcPr>
            <w:tcW w:w="34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10,0005</w:t>
            </w: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13,8905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27,3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17,53</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17,53</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14,8</w:t>
            </w:r>
          </w:p>
        </w:tc>
      </w:tr>
      <w:tr w:rsidR="00067798" w:rsidRPr="002D6B7B">
        <w:trPr>
          <w:trHeight w:hRule="exact" w:val="1018"/>
          <w:jc w:val="center"/>
        </w:trPr>
        <w:tc>
          <w:tcPr>
            <w:tcW w:w="34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6,7833</w:t>
            </w: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9,15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1,4</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9,6</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9,6</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3,9</w:t>
            </w:r>
          </w:p>
        </w:tc>
      </w:tr>
      <w:tr w:rsidR="00067798" w:rsidRPr="002D6B7B">
        <w:trPr>
          <w:trHeight w:hRule="exact" w:val="686"/>
          <w:jc w:val="center"/>
        </w:trPr>
        <w:tc>
          <w:tcPr>
            <w:tcW w:w="34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7,9596</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8,233</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7,8005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14,8</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7,8</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7,8</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r>
      <w:tr w:rsidR="00067798" w:rsidRPr="002D6B7B">
        <w:trPr>
          <w:trHeight w:hRule="exact" w:val="1354"/>
          <w:jc w:val="center"/>
        </w:trPr>
        <w:tc>
          <w:tcPr>
            <w:tcW w:w="34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4,1</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w:t>
            </w:r>
          </w:p>
        </w:tc>
      </w:tr>
      <w:tr w:rsidR="00067798" w:rsidRPr="002D6B7B">
        <w:trPr>
          <w:trHeight w:hRule="exact" w:val="907"/>
          <w:jc w:val="center"/>
        </w:trPr>
        <w:tc>
          <w:tcPr>
            <w:tcW w:w="34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r>
      <w:tr w:rsidR="00067798" w:rsidRPr="002D6B7B">
        <w:trPr>
          <w:trHeight w:hRule="exact" w:val="1680"/>
          <w:jc w:val="center"/>
        </w:trPr>
        <w:tc>
          <w:tcPr>
            <w:tcW w:w="34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w:t>
            </w: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r>
      <w:tr w:rsidR="00067798" w:rsidRPr="002D6B7B">
        <w:trPr>
          <w:trHeight w:hRule="exact" w:val="1570"/>
          <w:jc w:val="center"/>
        </w:trPr>
        <w:tc>
          <w:tcPr>
            <w:tcW w:w="34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r>
      <w:tr w:rsidR="00067798" w:rsidRPr="002D6B7B">
        <w:trPr>
          <w:trHeight w:hRule="exact" w:val="1133"/>
          <w:jc w:val="center"/>
        </w:trPr>
        <w:tc>
          <w:tcPr>
            <w:tcW w:w="346" w:type="dxa"/>
            <w:tcBorders>
              <w:top w:val="single" w:sz="4" w:space="0" w:color="auto"/>
              <w:left w:val="single" w:sz="4" w:space="0" w:color="auto"/>
            </w:tcBorders>
            <w:shd w:val="clear" w:color="auto" w:fill="FFFFFF"/>
          </w:tcPr>
          <w:p w:rsidR="00067798" w:rsidRPr="002D6B7B" w:rsidRDefault="005A35B2" w:rsidP="002D6B7B">
            <w:pPr>
              <w:pStyle w:val="20"/>
              <w:framePr w:w="310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0,4</w:t>
            </w: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r>
      <w:tr w:rsidR="00067798" w:rsidRPr="002D6B7B">
        <w:trPr>
          <w:trHeight w:hRule="exact" w:val="154"/>
          <w:jc w:val="center"/>
        </w:trPr>
        <w:tc>
          <w:tcPr>
            <w:tcW w:w="34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3106" w:wrap="notBeside" w:vAnchor="text" w:hAnchor="text" w:xAlign="center" w:y="1"/>
              <w:rPr>
                <w:rFonts w:ascii="Times New Roman" w:hAnsi="Times New Roman" w:cs="Times New Roman"/>
              </w:rPr>
            </w:pPr>
          </w:p>
        </w:tc>
      </w:tr>
    </w:tbl>
    <w:p w:rsidR="00067798" w:rsidRPr="002D6B7B" w:rsidRDefault="00067798" w:rsidP="002D6B7B">
      <w:pPr>
        <w:framePr w:w="3106"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num="2" w:sep="1" w:space="4474"/>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86"/>
        <w:gridCol w:w="1094"/>
        <w:gridCol w:w="696"/>
      </w:tblGrid>
      <w:tr w:rsidR="00067798" w:rsidRPr="002D6B7B">
        <w:trPr>
          <w:trHeight w:hRule="exact" w:val="149"/>
        </w:trPr>
        <w:tc>
          <w:tcPr>
            <w:tcW w:w="1286" w:type="dxa"/>
            <w:tcBorders>
              <w:left w:val="single" w:sz="4" w:space="0" w:color="auto"/>
            </w:tcBorders>
            <w:shd w:val="clear" w:color="auto" w:fill="FFFFFF"/>
            <w:vAlign w:val="bottom"/>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lastRenderedPageBreak/>
              <w:t>1.26. Обеспечить</w:t>
            </w:r>
          </w:p>
        </w:tc>
        <w:tc>
          <w:tcPr>
            <w:tcW w:w="1094" w:type="dxa"/>
            <w:tcBorders>
              <w:left w:val="single" w:sz="4" w:space="0" w:color="auto"/>
            </w:tcBorders>
            <w:shd w:val="clear" w:color="auto" w:fill="FFFFFF"/>
            <w:vAlign w:val="bottom"/>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w:t>
            </w:r>
          </w:p>
        </w:tc>
        <w:tc>
          <w:tcPr>
            <w:tcW w:w="696" w:type="dxa"/>
            <w:tcBorders>
              <w:left w:val="single" w:sz="4" w:space="0" w:color="auto"/>
              <w:right w:val="single" w:sz="4" w:space="0" w:color="auto"/>
            </w:tcBorders>
            <w:shd w:val="clear" w:color="auto" w:fill="FFFFFF"/>
            <w:vAlign w:val="bottom"/>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2019 - 2021</w:t>
            </w:r>
          </w:p>
        </w:tc>
      </w:tr>
      <w:tr w:rsidR="00067798" w:rsidRPr="002D6B7B">
        <w:trPr>
          <w:trHeight w:hRule="exact" w:val="888"/>
        </w:trPr>
        <w:tc>
          <w:tcPr>
            <w:tcW w:w="1286" w:type="dxa"/>
            <w:tcBorders>
              <w:left w:val="single" w:sz="4" w:space="0" w:color="auto"/>
            </w:tcBorders>
            <w:shd w:val="clear" w:color="auto" w:fill="FFFFFF"/>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экспертно</w:t>
            </w:r>
            <w:r w:rsidRPr="002D6B7B">
              <w:rPr>
                <w:rStyle w:val="21"/>
                <w:rFonts w:ascii="Times New Roman" w:hAnsi="Times New Roman" w:cs="Times New Roman"/>
                <w:sz w:val="24"/>
                <w:szCs w:val="24"/>
              </w:rPr>
              <w:softHyphen/>
              <w:t>криминалистические подразделения органов внутренних дел современным оборудованием для проведения экспертиз</w:t>
            </w:r>
          </w:p>
        </w:tc>
        <w:tc>
          <w:tcPr>
            <w:tcW w:w="1094" w:type="dxa"/>
            <w:tcBorders>
              <w:left w:val="single" w:sz="4" w:space="0" w:color="auto"/>
            </w:tcBorders>
            <w:shd w:val="clear" w:color="auto" w:fill="FFFFFF"/>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 движения"</w:t>
            </w:r>
          </w:p>
        </w:tc>
        <w:tc>
          <w:tcPr>
            <w:tcW w:w="696" w:type="dxa"/>
            <w:tcBorders>
              <w:left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r>
      <w:tr w:rsidR="00067798" w:rsidRPr="002D6B7B">
        <w:trPr>
          <w:trHeight w:hRule="exact" w:val="245"/>
        </w:trPr>
        <w:tc>
          <w:tcPr>
            <w:tcW w:w="1286" w:type="dxa"/>
            <w:tcBorders>
              <w:top w:val="single" w:sz="4" w:space="0" w:color="auto"/>
              <w:left w:val="single" w:sz="4" w:space="0" w:color="auto"/>
            </w:tcBorders>
            <w:shd w:val="clear" w:color="auto" w:fill="FFFFFF"/>
            <w:vAlign w:val="bottom"/>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1.27. Приобрести</w:t>
            </w:r>
          </w:p>
        </w:tc>
        <w:tc>
          <w:tcPr>
            <w:tcW w:w="1094" w:type="dxa"/>
            <w:tcBorders>
              <w:top w:val="single" w:sz="4" w:space="0" w:color="auto"/>
              <w:left w:val="single" w:sz="4" w:space="0" w:color="auto"/>
            </w:tcBorders>
            <w:shd w:val="clear" w:color="auto" w:fill="FFFFFF"/>
            <w:vAlign w:val="bottom"/>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 "Безопасность</w:t>
            </w:r>
          </w:p>
        </w:tc>
        <w:tc>
          <w:tcPr>
            <w:tcW w:w="696" w:type="dxa"/>
            <w:tcBorders>
              <w:top w:val="single" w:sz="4" w:space="0" w:color="auto"/>
              <w:left w:val="single" w:sz="4" w:space="0" w:color="auto"/>
              <w:right w:val="single" w:sz="4" w:space="0" w:color="auto"/>
            </w:tcBorders>
            <w:shd w:val="clear" w:color="auto" w:fill="FFFFFF"/>
            <w:vAlign w:val="bottom"/>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2019 - 2021</w:t>
            </w:r>
          </w:p>
        </w:tc>
      </w:tr>
      <w:tr w:rsidR="00067798" w:rsidRPr="002D6B7B">
        <w:trPr>
          <w:trHeight w:hRule="exact" w:val="768"/>
        </w:trPr>
        <w:tc>
          <w:tcPr>
            <w:tcW w:w="1286" w:type="dxa"/>
            <w:tcBorders>
              <w:left w:val="single" w:sz="4" w:space="0" w:color="auto"/>
              <w:bottom w:val="single" w:sz="4" w:space="0" w:color="auto"/>
            </w:tcBorders>
            <w:shd w:val="clear" w:color="auto" w:fill="FFFFFF"/>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компьютерные полиграфы и оборудование к ним, организовать обучение сотрудников по курсу "Компьютерные полиграфные системы"</w:t>
            </w:r>
          </w:p>
        </w:tc>
        <w:tc>
          <w:tcPr>
            <w:tcW w:w="1094" w:type="dxa"/>
            <w:tcBorders>
              <w:left w:val="single" w:sz="4" w:space="0" w:color="auto"/>
              <w:bottom w:val="single" w:sz="4" w:space="0" w:color="auto"/>
            </w:tcBorders>
            <w:shd w:val="clear" w:color="auto" w:fill="FFFFFF"/>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 движения"</w:t>
            </w:r>
          </w:p>
        </w:tc>
        <w:tc>
          <w:tcPr>
            <w:tcW w:w="696" w:type="dxa"/>
            <w:tcBorders>
              <w:left w:val="single" w:sz="4" w:space="0" w:color="auto"/>
              <w:bottom w:val="single" w:sz="4" w:space="0" w:color="auto"/>
              <w:right w:val="single" w:sz="4" w:space="0" w:color="auto"/>
            </w:tcBorders>
            <w:shd w:val="clear" w:color="auto" w:fill="FFFFFF"/>
          </w:tcPr>
          <w:p w:rsidR="00067798" w:rsidRPr="002D6B7B" w:rsidRDefault="005A35B2" w:rsidP="002D6B7B">
            <w:pPr>
              <w:pStyle w:val="20"/>
              <w:framePr w:w="3077"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r>
    </w:tbl>
    <w:p w:rsidR="00067798" w:rsidRPr="002D6B7B" w:rsidRDefault="00067798" w:rsidP="002D6B7B">
      <w:pPr>
        <w:framePr w:w="3077"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10204" w:type="dxa"/>
        <w:jc w:val="center"/>
        <w:tblLayout w:type="fixed"/>
        <w:tblCellMar>
          <w:left w:w="10" w:type="dxa"/>
          <w:right w:w="10" w:type="dxa"/>
        </w:tblCellMar>
        <w:tblLook w:val="0000" w:firstRow="0" w:lastRow="0" w:firstColumn="0" w:lastColumn="0" w:noHBand="0" w:noVBand="0"/>
      </w:tblPr>
      <w:tblGrid>
        <w:gridCol w:w="1128"/>
        <w:gridCol w:w="821"/>
        <w:gridCol w:w="355"/>
        <w:gridCol w:w="1118"/>
        <w:gridCol w:w="307"/>
        <w:gridCol w:w="307"/>
        <w:gridCol w:w="307"/>
        <w:gridCol w:w="307"/>
        <w:gridCol w:w="307"/>
        <w:gridCol w:w="302"/>
        <w:gridCol w:w="307"/>
        <w:gridCol w:w="307"/>
        <w:gridCol w:w="307"/>
        <w:gridCol w:w="355"/>
        <w:gridCol w:w="259"/>
        <w:gridCol w:w="259"/>
        <w:gridCol w:w="254"/>
        <w:gridCol w:w="259"/>
        <w:gridCol w:w="307"/>
        <w:gridCol w:w="307"/>
        <w:gridCol w:w="2024"/>
      </w:tblGrid>
      <w:tr w:rsidR="00067798" w:rsidRPr="002D6B7B" w:rsidTr="00705EAC">
        <w:trPr>
          <w:trHeight w:hRule="exact" w:val="1003"/>
          <w:jc w:val="center"/>
        </w:trPr>
        <w:tc>
          <w:tcPr>
            <w:tcW w:w="10204"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lastRenderedPageBreak/>
              <w:t>Задача 2. Применение инновационных форм и методов работы с несовершеннолетними, активизация и совершенствование нравственного и патриотического воспитания детей и молодежи</w:t>
            </w:r>
          </w:p>
        </w:tc>
      </w:tr>
      <w:tr w:rsidR="00067798" w:rsidRPr="002D6B7B" w:rsidTr="00705EAC">
        <w:trPr>
          <w:trHeight w:hRule="exact" w:val="1123"/>
          <w:jc w:val="center"/>
        </w:trPr>
        <w:tc>
          <w:tcPr>
            <w:tcW w:w="1128"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2.1. Организовать проведение ежегодного слета общественных воспитателей несовершеннолетних</w:t>
            </w:r>
          </w:p>
        </w:tc>
        <w:tc>
          <w:tcPr>
            <w:tcW w:w="821" w:type="dxa"/>
            <w:tcBorders>
              <w:top w:val="single" w:sz="4" w:space="0" w:color="auto"/>
              <w:lef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движения",</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РКДНиЗП (по</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согласованию),</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1УЩМРТ</w:t>
            </w: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705EAC">
            <w:pPr>
              <w:pStyle w:val="20"/>
              <w:framePr w:w="11016" w:wrap="notBeside" w:vAnchor="text" w:hAnchor="text" w:xAlign="center" w:yAlign="top"/>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118"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Удельный вес</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преступлений,</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совершенных</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несовершеннолетними,</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 общем числе</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расследованных</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преступлений,</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процентов</w:t>
            </w:r>
          </w:p>
        </w:tc>
        <w:tc>
          <w:tcPr>
            <w:tcW w:w="307"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5,7</w:t>
            </w:r>
          </w:p>
        </w:tc>
        <w:tc>
          <w:tcPr>
            <w:tcW w:w="307"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5,7</w:t>
            </w:r>
          </w:p>
        </w:tc>
        <w:tc>
          <w:tcPr>
            <w:tcW w:w="307"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5,7</w:t>
            </w:r>
          </w:p>
        </w:tc>
        <w:tc>
          <w:tcPr>
            <w:tcW w:w="307"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5,6</w:t>
            </w:r>
          </w:p>
        </w:tc>
        <w:tc>
          <w:tcPr>
            <w:tcW w:w="307"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5,6</w:t>
            </w:r>
          </w:p>
        </w:tc>
        <w:tc>
          <w:tcPr>
            <w:tcW w:w="302"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5,5</w:t>
            </w:r>
          </w:p>
        </w:tc>
        <w:tc>
          <w:tcPr>
            <w:tcW w:w="307"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5,4</w:t>
            </w:r>
          </w:p>
        </w:tc>
        <w:tc>
          <w:tcPr>
            <w:tcW w:w="307"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5,3</w:t>
            </w:r>
          </w:p>
        </w:tc>
        <w:tc>
          <w:tcPr>
            <w:tcW w:w="307" w:type="dxa"/>
            <w:vMerge w:val="restart"/>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5,2</w:t>
            </w: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0,4</w:t>
            </w: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0,5</w:t>
            </w:r>
          </w:p>
        </w:tc>
        <w:tc>
          <w:tcPr>
            <w:tcW w:w="254"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0,65</w:t>
            </w:r>
          </w:p>
        </w:tc>
        <w:tc>
          <w:tcPr>
            <w:tcW w:w="307"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0,65</w:t>
            </w:r>
          </w:p>
        </w:tc>
        <w:tc>
          <w:tcPr>
            <w:tcW w:w="2024"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0,65</w:t>
            </w:r>
          </w:p>
        </w:tc>
      </w:tr>
      <w:tr w:rsidR="00067798" w:rsidRPr="002D6B7B" w:rsidTr="00705EAC">
        <w:trPr>
          <w:trHeight w:hRule="exact" w:val="1459"/>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2.2. Организовать</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проведение ежегодного</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республиканского</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конкурса среди</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общественных</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воспитателей</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несовершеннолетних.</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Разработать систему</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материального</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стимулирования их</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деятельности</w:t>
            </w:r>
          </w:p>
        </w:tc>
        <w:tc>
          <w:tcPr>
            <w:tcW w:w="821"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 дорожного движения", РКДНиЗП, 1УЩМ РГ, ОМС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705EAC">
            <w:pPr>
              <w:pStyle w:val="20"/>
              <w:framePr w:w="11016" w:wrap="notBeside" w:vAnchor="text" w:hAnchor="text" w:xAlign="center" w:yAlign="top"/>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118"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0,4</w:t>
            </w: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0,5</w:t>
            </w:r>
          </w:p>
        </w:tc>
        <w:tc>
          <w:tcPr>
            <w:tcW w:w="254"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0,65</w:t>
            </w:r>
          </w:p>
        </w:tc>
        <w:tc>
          <w:tcPr>
            <w:tcW w:w="307"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0,65</w:t>
            </w:r>
          </w:p>
        </w:tc>
        <w:tc>
          <w:tcPr>
            <w:tcW w:w="2024"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0,65</w:t>
            </w:r>
          </w:p>
        </w:tc>
      </w:tr>
      <w:tr w:rsidR="00067798" w:rsidRPr="002D6B7B" w:rsidTr="00705EAC">
        <w:trPr>
          <w:trHeight w:hRule="exact" w:val="912"/>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2.3. Изготовить</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нагрудный знак</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"Лучший</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общественный</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воспитатель</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несовершеннолетних"</w:t>
            </w:r>
          </w:p>
        </w:tc>
        <w:tc>
          <w:tcPr>
            <w:tcW w:w="821" w:type="dxa"/>
            <w:tcBorders>
              <w:top w:val="single" w:sz="4" w:space="0" w:color="auto"/>
              <w:lef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 дорожного движения", РКДНиЗП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2016</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1118"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254"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024" w:type="dxa"/>
            <w:tcBorders>
              <w:top w:val="single" w:sz="4" w:space="0" w:color="auto"/>
              <w:left w:val="single" w:sz="4" w:space="0" w:color="auto"/>
              <w:righ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r>
      <w:tr w:rsidR="00067798" w:rsidRPr="002D6B7B" w:rsidTr="00705EAC">
        <w:trPr>
          <w:trHeight w:hRule="exact" w:val="1570"/>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2.4. Изготовить сборники методических рекомендаций и пособий в целях проведения семинаров-совещаний для сотрудников муниципальных комиссий по делам несовершеннолетних и защите их прав</w:t>
            </w:r>
          </w:p>
        </w:tc>
        <w:tc>
          <w:tcPr>
            <w:tcW w:w="821"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 дорожного движения", РКДНиЗП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2015</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1118"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024" w:type="dxa"/>
            <w:tcBorders>
              <w:top w:val="single" w:sz="4" w:space="0" w:color="auto"/>
              <w:left w:val="single" w:sz="4" w:space="0" w:color="auto"/>
              <w:righ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r>
      <w:tr w:rsidR="00067798" w:rsidRPr="002D6B7B" w:rsidTr="00705EAC">
        <w:trPr>
          <w:trHeight w:hRule="exact" w:val="2784"/>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 Проводить</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тематические</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лектории, классные</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часы, радио-,</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телепередачи,</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публиковать статьи по</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проблемам</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подростковой</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преступности,</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неблагополучных</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семей,</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противоправных посягательств в отношении</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несовершеннолетних, безнадзорности и беспризорности, алкоголизма, наркомании и токсикомании среди молодежи, детского дорожно-транспортного травматизма и др.</w:t>
            </w:r>
          </w:p>
        </w:tc>
        <w:tc>
          <w:tcPr>
            <w:tcW w:w="821"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Агентство ’Татмедиа", Минздрав РГ, МС РТ, МГЗиСЗ РГ, МОиН РТ, 1УВД по РТ (по согласованию), ОМС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705EAC">
            <w:pPr>
              <w:pStyle w:val="20"/>
              <w:framePr w:w="11016" w:wrap="notBeside" w:vAnchor="text" w:hAnchor="text" w:xAlign="center" w:yAlign="top"/>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118"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0,8</w:t>
            </w: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024" w:type="dxa"/>
            <w:tcBorders>
              <w:top w:val="single" w:sz="4" w:space="0" w:color="auto"/>
              <w:left w:val="single" w:sz="4" w:space="0" w:color="auto"/>
              <w:righ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r>
      <w:tr w:rsidR="00067798" w:rsidRPr="002D6B7B" w:rsidTr="00705EAC">
        <w:trPr>
          <w:trHeight w:hRule="exact" w:val="1464"/>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2.6. Реализовать специализированные программы медико</w:t>
            </w:r>
            <w:r w:rsidRPr="002D6B7B">
              <w:rPr>
                <w:rStyle w:val="21"/>
                <w:rFonts w:ascii="Times New Roman" w:hAnsi="Times New Roman" w:cs="Times New Roman"/>
                <w:sz w:val="24"/>
                <w:szCs w:val="24"/>
              </w:rPr>
              <w:softHyphen/>
              <w:t>психологической реабилитации для несовершеннолетних, нуждающихся в особой заботе государства, на базах</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оздоровительных</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учреждений</w:t>
            </w:r>
          </w:p>
        </w:tc>
        <w:tc>
          <w:tcPr>
            <w:tcW w:w="821"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МГЗиСЗ РТ</w:t>
            </w: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705EAC">
            <w:pPr>
              <w:pStyle w:val="20"/>
              <w:framePr w:w="11016" w:wrap="notBeside" w:vAnchor="text" w:hAnchor="text" w:xAlign="center" w:yAlign="top"/>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118"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w:t>
            </w: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024" w:type="dxa"/>
            <w:tcBorders>
              <w:top w:val="single" w:sz="4" w:space="0" w:color="auto"/>
              <w:left w:val="single" w:sz="4" w:space="0" w:color="auto"/>
              <w:righ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r>
      <w:tr w:rsidR="00067798" w:rsidRPr="002D6B7B" w:rsidTr="00705EAC">
        <w:trPr>
          <w:trHeight w:hRule="exact" w:val="1901"/>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2.7. Провести конкурс авторских программ и методических разработок заместителей директоров по воспитательной работе учреждений начального и среднего профессионального образования Республики Татарстан по предупреждению девиантного поведения обучающихся</w:t>
            </w:r>
          </w:p>
        </w:tc>
        <w:tc>
          <w:tcPr>
            <w:tcW w:w="821"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МОиН РТ, ГБУ ДО "РЦВР"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1118"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2024" w:type="dxa"/>
            <w:tcBorders>
              <w:top w:val="single" w:sz="4" w:space="0" w:color="auto"/>
              <w:left w:val="single" w:sz="4" w:space="0" w:color="auto"/>
              <w:righ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r>
      <w:tr w:rsidR="00067798" w:rsidRPr="002D6B7B" w:rsidTr="00705EAC">
        <w:trPr>
          <w:trHeight w:hRule="exact" w:val="1963"/>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705EAC">
            <w:pPr>
              <w:pStyle w:val="20"/>
              <w:framePr w:w="11016" w:wrap="notBeside" w:vAnchor="text" w:hAnchor="text" w:xAlign="center" w:yAlign="top"/>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2.8. Разработать и апробировать в учреждениях МГЗиСЗ РТ</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специализированные</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программы,</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технологии, семинары, практикумы и тренинги по работе с несовершеннолетними и семьями, в которых они воспитываются, а также воспитанниками социальных приютов для детей и подростков</w:t>
            </w:r>
          </w:p>
        </w:tc>
        <w:tc>
          <w:tcPr>
            <w:tcW w:w="821"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МГЗиСЗ РГ, ГАУСО "Гаилэ", ГКУ "РРЦ"</w:t>
            </w: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705EAC">
            <w:pPr>
              <w:pStyle w:val="20"/>
              <w:framePr w:w="11016" w:wrap="notBeside" w:vAnchor="text" w:hAnchor="text" w:xAlign="center" w:yAlign="top"/>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118"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705EAC">
            <w:pPr>
              <w:framePr w:w="11016" w:wrap="notBeside" w:vAnchor="text" w:hAnchor="text" w:xAlign="center" w:yAlign="top"/>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0,5</w:t>
            </w: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w:t>
            </w:r>
          </w:p>
        </w:tc>
        <w:tc>
          <w:tcPr>
            <w:tcW w:w="254"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w:t>
            </w:r>
          </w:p>
        </w:tc>
        <w:tc>
          <w:tcPr>
            <w:tcW w:w="259"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w:t>
            </w:r>
          </w:p>
        </w:tc>
        <w:tc>
          <w:tcPr>
            <w:tcW w:w="307"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w:t>
            </w:r>
          </w:p>
        </w:tc>
        <w:tc>
          <w:tcPr>
            <w:tcW w:w="307" w:type="dxa"/>
            <w:tcBorders>
              <w:top w:val="single" w:sz="4" w:space="0" w:color="auto"/>
              <w:lef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w:t>
            </w:r>
          </w:p>
        </w:tc>
        <w:tc>
          <w:tcPr>
            <w:tcW w:w="2024" w:type="dxa"/>
            <w:tcBorders>
              <w:top w:val="single" w:sz="4" w:space="0" w:color="auto"/>
              <w:left w:val="single" w:sz="4" w:space="0" w:color="auto"/>
              <w:right w:val="single" w:sz="4" w:space="0" w:color="auto"/>
            </w:tcBorders>
            <w:shd w:val="clear" w:color="auto" w:fill="FFFFFF"/>
          </w:tcPr>
          <w:p w:rsidR="00067798" w:rsidRPr="002D6B7B" w:rsidRDefault="005A35B2" w:rsidP="00705EAC">
            <w:pPr>
              <w:pStyle w:val="20"/>
              <w:framePr w:w="11016" w:wrap="notBeside" w:vAnchor="text" w:hAnchor="text" w:xAlign="center" w:yAlign="top"/>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3,2</w:t>
            </w:r>
          </w:p>
        </w:tc>
      </w:tr>
    </w:tbl>
    <w:p w:rsidR="00067798" w:rsidRPr="002D6B7B" w:rsidRDefault="00067798" w:rsidP="00705EAC">
      <w:pPr>
        <w:framePr w:w="11016" w:wrap="notBeside" w:vAnchor="text" w:hAnchor="text" w:xAlign="center" w:yAlign="top"/>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2139FC" w:rsidP="002D6B7B">
      <w:pPr>
        <w:rPr>
          <w:rFonts w:ascii="Times New Roman" w:hAnsi="Times New Roman" w:cs="Times New Roman"/>
        </w:rPr>
      </w:pPr>
      <w:r>
        <w:rPr>
          <w:rFonts w:ascii="Times New Roman" w:hAnsi="Times New Roman" w:cs="Times New Roman"/>
          <w:noProof/>
          <w:lang w:bidi="ar-SA"/>
        </w:rPr>
        <w:lastRenderedPageBreak/>
        <mc:AlternateContent>
          <mc:Choice Requires="wps">
            <w:drawing>
              <wp:anchor distT="0" distB="0" distL="63500" distR="63500" simplePos="0" relativeHeight="251634688" behindDoc="0" locked="0" layoutInCell="1" allowOverlap="1" wp14:anchorId="3B8AC32C" wp14:editId="556E406E">
                <wp:simplePos x="0" y="0"/>
                <wp:positionH relativeFrom="margin">
                  <wp:posOffset>635</wp:posOffset>
                </wp:positionH>
                <wp:positionV relativeFrom="paragraph">
                  <wp:posOffset>0</wp:posOffset>
                </wp:positionV>
                <wp:extent cx="1471930" cy="10013950"/>
                <wp:effectExtent l="635" t="0" r="3810" b="0"/>
                <wp:wrapNone/>
                <wp:docPr id="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1001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128"/>
                              <w:gridCol w:w="821"/>
                              <w:gridCol w:w="370"/>
                            </w:tblGrid>
                            <w:tr w:rsidR="009512FB">
                              <w:trPr>
                                <w:trHeight w:hRule="exact" w:val="110"/>
                                <w:jc w:val="center"/>
                              </w:trPr>
                              <w:tc>
                                <w:tcPr>
                                  <w:tcW w:w="1128" w:type="dxa"/>
                                  <w:tcBorders>
                                    <w:left w:val="single" w:sz="4" w:space="0" w:color="auto"/>
                                  </w:tcBorders>
                                  <w:shd w:val="clear" w:color="auto" w:fill="FFFFFF"/>
                                </w:tcPr>
                                <w:p w:rsidR="009512FB" w:rsidRDefault="009512FB">
                                  <w:pPr>
                                    <w:rPr>
                                      <w:sz w:val="10"/>
                                      <w:szCs w:val="10"/>
                                    </w:rPr>
                                  </w:pP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2.9. Разработать и</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 xml:space="preserve">МОиН </w:t>
                                  </w:r>
                                  <w:r>
                                    <w:rPr>
                                      <w:rStyle w:val="21"/>
                                      <w:lang w:val="en-US" w:eastAsia="en-US" w:bidi="en-US"/>
                                    </w:rPr>
                                    <w:t>FT,</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внедрить в</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ФГБОУ ВПО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w:t>
                                  </w:r>
                                </w:p>
                              </w:tc>
                            </w:tr>
                            <w:tr w:rsidR="009512FB">
                              <w:trPr>
                                <w:trHeight w:hRule="exact" w:val="12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образовательных</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КНИТУ - КАИ</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06"/>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учреждениях и</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883"/>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оздоровительных</w:t>
                                  </w:r>
                                </w:p>
                                <w:p w:rsidR="009512FB" w:rsidRDefault="009512FB">
                                  <w:pPr>
                                    <w:pStyle w:val="20"/>
                                    <w:shd w:val="clear" w:color="auto" w:fill="auto"/>
                                    <w:spacing w:after="0" w:line="110" w:lineRule="exact"/>
                                  </w:pPr>
                                  <w:r>
                                    <w:rPr>
                                      <w:rStyle w:val="21"/>
                                    </w:rPr>
                                    <w:t>лагерях</w:t>
                                  </w:r>
                                </w:p>
                                <w:p w:rsidR="009512FB" w:rsidRDefault="009512FB">
                                  <w:pPr>
                                    <w:pStyle w:val="20"/>
                                    <w:shd w:val="clear" w:color="auto" w:fill="auto"/>
                                    <w:spacing w:after="0" w:line="110" w:lineRule="exact"/>
                                  </w:pPr>
                                  <w:r>
                                    <w:rPr>
                                      <w:rStyle w:val="21"/>
                                    </w:rPr>
                                    <w:t>специализированную</w:t>
                                  </w:r>
                                </w:p>
                                <w:p w:rsidR="009512FB" w:rsidRDefault="009512FB">
                                  <w:pPr>
                                    <w:pStyle w:val="20"/>
                                    <w:shd w:val="clear" w:color="auto" w:fill="auto"/>
                                    <w:spacing w:after="0" w:line="110" w:lineRule="exact"/>
                                  </w:pPr>
                                  <w:r>
                                    <w:rPr>
                                      <w:rStyle w:val="21"/>
                                    </w:rPr>
                                    <w:t>программу</w:t>
                                  </w:r>
                                </w:p>
                                <w:p w:rsidR="009512FB" w:rsidRDefault="009512FB">
                                  <w:pPr>
                                    <w:pStyle w:val="20"/>
                                    <w:shd w:val="clear" w:color="auto" w:fill="auto"/>
                                    <w:spacing w:after="0" w:line="110" w:lineRule="exact"/>
                                  </w:pPr>
                                  <w:r>
                                    <w:rPr>
                                      <w:rStyle w:val="21"/>
                                    </w:rPr>
                                    <w:t>"Проактивные методы профилактики детских правонарушений"</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5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2.10. Учредить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 xml:space="preserve">1УЩМ РТ, </w:t>
                                  </w:r>
                                  <w:r>
                                    <w:rPr>
                                      <w:rStyle w:val="21"/>
                                      <w:lang w:val="en-US" w:eastAsia="en-US" w:bidi="en-US"/>
                                    </w:rPr>
                                    <w:t>IVBfl</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06"/>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специальную</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по РТ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стипендию имени</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С.З.Япеева для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 xml:space="preserve">МОиН </w:t>
                                  </w:r>
                                  <w:r>
                                    <w:rPr>
                                      <w:rStyle w:val="21"/>
                                      <w:lang w:val="en-US" w:eastAsia="en-US" w:bidi="en-US"/>
                                    </w:rPr>
                                    <w:t xml:space="preserve">FT, </w:t>
                                  </w:r>
                                  <w:r>
                                    <w:rPr>
                                      <w:rStyle w:val="21"/>
                                    </w:rPr>
                                    <w:t>РЦ</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годы</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студентов и учащихся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"Форпост"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768"/>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образовательных учреждений высшего, среднего и начального профессионального образования Республики Татарстан</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5"/>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2.11. Подготовить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 xml:space="preserve">МГЗиСЗ </w:t>
                                  </w:r>
                                  <w:r>
                                    <w:rPr>
                                      <w:rStyle w:val="21"/>
                                      <w:lang w:val="en-US" w:eastAsia="en-US" w:bidi="en-US"/>
                                    </w:rPr>
                                    <w:t xml:space="preserve">FT, </w:t>
                                  </w:r>
                                  <w:r>
                                    <w:rPr>
                                      <w:rStyle w:val="21"/>
                                    </w:rPr>
                                    <w:t>РЦ</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волонтеров из числа</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СППН "Зеркало"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студентов для работы</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по профилактике</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годы</w:t>
                                  </w:r>
                                </w:p>
                              </w:tc>
                            </w:tr>
                            <w:tr w:rsidR="009512FB">
                              <w:trPr>
                                <w:trHeight w:hRule="exact" w:val="773"/>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проявлений деструктивного поведения среди молодежи (в т.ч. разработка дайджеста, памятки и др.)</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ГКУ "РРЦ"</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2.12. Организовать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lang w:val="en-US" w:eastAsia="en-US" w:bidi="en-US"/>
                                    </w:rPr>
                                    <w:t xml:space="preserve">IVflM FT, </w:t>
                                  </w:r>
                                  <w:r>
                                    <w:rPr>
                                      <w:rStyle w:val="21"/>
                                    </w:rPr>
                                    <w:t>МОиН</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квотирование</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РТ, МГЗиСЗ РТ</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бесплатных мест для</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330"/>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детей, находящихся в социально опасном положении, детей- сирот, детей, оставшихся без попечения родителей, в оздоровительных лагерях, физкультурно</w:t>
                                  </w:r>
                                  <w:r>
                                    <w:rPr>
                                      <w:rStyle w:val="21"/>
                                    </w:rPr>
                                    <w:softHyphen/>
                                    <w:t>досуговых и спортивных учреждениях</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5"/>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2.13. Осуществлять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 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поддержку на</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 "РЦВР" (по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w:t>
                                  </w:r>
                                </w:p>
                              </w:tc>
                            </w:tr>
                            <w:tr w:rsidR="009512FB">
                              <w:trPr>
                                <w:trHeight w:hRule="exact" w:val="115"/>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грантовой основе</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06"/>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проектов,</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ОМС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883"/>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направленных на активное вовлечение детей, находящихся в социально опасном положении, в социально значимую деятельность</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5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2.14. Создать условия</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28" w:type="dxa"/>
                                  <w:tcBorders>
                                    <w:left w:val="single" w:sz="4" w:space="0" w:color="auto"/>
                                  </w:tcBorders>
                                  <w:shd w:val="clear" w:color="auto" w:fill="FFFFFF"/>
                                  <w:vAlign w:val="center"/>
                                </w:tcPr>
                                <w:p w:rsidR="009512FB" w:rsidRDefault="009512FB">
                                  <w:pPr>
                                    <w:pStyle w:val="20"/>
                                    <w:shd w:val="clear" w:color="auto" w:fill="auto"/>
                                    <w:spacing w:after="0" w:line="80" w:lineRule="exact"/>
                                  </w:pPr>
                                  <w:r>
                                    <w:rPr>
                                      <w:rStyle w:val="21"/>
                                    </w:rPr>
                                    <w:t>для проведения</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2016</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спортивных</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мероприятий для</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2020</w:t>
                                  </w:r>
                                </w:p>
                              </w:tc>
                            </w:tr>
                            <w:tr w:rsidR="009512FB">
                              <w:trPr>
                                <w:trHeight w:hRule="exact" w:val="874"/>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воспитанников</w:t>
                                  </w:r>
                                </w:p>
                                <w:p w:rsidR="009512FB" w:rsidRDefault="009512FB">
                                  <w:pPr>
                                    <w:pStyle w:val="20"/>
                                    <w:shd w:val="clear" w:color="auto" w:fill="auto"/>
                                    <w:spacing w:after="0" w:line="110" w:lineRule="exact"/>
                                  </w:pPr>
                                  <w:r>
                                    <w:rPr>
                                      <w:rStyle w:val="21"/>
                                    </w:rPr>
                                    <w:t>Республиканской</w:t>
                                  </w:r>
                                </w:p>
                                <w:p w:rsidR="009512FB" w:rsidRDefault="009512FB">
                                  <w:pPr>
                                    <w:pStyle w:val="20"/>
                                    <w:shd w:val="clear" w:color="auto" w:fill="auto"/>
                                    <w:spacing w:after="0" w:line="110" w:lineRule="exact"/>
                                  </w:pPr>
                                  <w:r>
                                    <w:rPr>
                                      <w:rStyle w:val="21"/>
                                    </w:rPr>
                                    <w:t>специальной</w:t>
                                  </w:r>
                                </w:p>
                                <w:p w:rsidR="009512FB" w:rsidRDefault="009512FB">
                                  <w:pPr>
                                    <w:pStyle w:val="20"/>
                                    <w:shd w:val="clear" w:color="auto" w:fill="auto"/>
                                    <w:spacing w:after="0" w:line="110" w:lineRule="exact"/>
                                  </w:pPr>
                                  <w:r>
                                    <w:rPr>
                                      <w:rStyle w:val="21"/>
                                    </w:rPr>
                                    <w:t>общеобразовательной</w:t>
                                  </w:r>
                                </w:p>
                                <w:p w:rsidR="009512FB" w:rsidRDefault="009512FB">
                                  <w:pPr>
                                    <w:pStyle w:val="20"/>
                                    <w:shd w:val="clear" w:color="auto" w:fill="auto"/>
                                    <w:spacing w:after="0" w:line="110" w:lineRule="exact"/>
                                  </w:pPr>
                                  <w:r>
                                    <w:rPr>
                                      <w:rStyle w:val="21"/>
                                    </w:rPr>
                                    <w:t>школы для детей с</w:t>
                                  </w:r>
                                </w:p>
                                <w:p w:rsidR="009512FB" w:rsidRDefault="009512FB">
                                  <w:pPr>
                                    <w:pStyle w:val="20"/>
                                    <w:shd w:val="clear" w:color="auto" w:fill="auto"/>
                                    <w:spacing w:after="0" w:line="110" w:lineRule="exact"/>
                                  </w:pPr>
                                  <w:r>
                                    <w:rPr>
                                      <w:rStyle w:val="21"/>
                                    </w:rPr>
                                    <w:t>девиантным</w:t>
                                  </w:r>
                                </w:p>
                                <w:p w:rsidR="009512FB" w:rsidRDefault="009512FB">
                                  <w:pPr>
                                    <w:pStyle w:val="20"/>
                                    <w:shd w:val="clear" w:color="auto" w:fill="auto"/>
                                    <w:spacing w:after="0" w:line="110" w:lineRule="exact"/>
                                  </w:pPr>
                                  <w:r>
                                    <w:rPr>
                                      <w:rStyle w:val="21"/>
                                    </w:rPr>
                                    <w:t>поведением</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2.15. Оснастить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оборудованием и</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мебелью учебные</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2020</w:t>
                                  </w:r>
                                </w:p>
                              </w:tc>
                            </w:tr>
                            <w:tr w:rsidR="009512FB">
                              <w:trPr>
                                <w:trHeight w:hRule="exact" w:val="1214"/>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классы, в том числе комнату</w:t>
                                  </w:r>
                                </w:p>
                                <w:p w:rsidR="009512FB" w:rsidRDefault="009512FB">
                                  <w:pPr>
                                    <w:pStyle w:val="20"/>
                                    <w:shd w:val="clear" w:color="auto" w:fill="auto"/>
                                    <w:spacing w:after="0" w:line="110" w:lineRule="exact"/>
                                  </w:pPr>
                                  <w:r>
                                    <w:rPr>
                                      <w:rStyle w:val="21"/>
                                    </w:rPr>
                                    <w:t>психологической</w:t>
                                  </w:r>
                                </w:p>
                                <w:p w:rsidR="009512FB" w:rsidRDefault="009512FB">
                                  <w:pPr>
                                    <w:pStyle w:val="20"/>
                                    <w:shd w:val="clear" w:color="auto" w:fill="auto"/>
                                    <w:spacing w:after="0" w:line="110" w:lineRule="exact"/>
                                  </w:pPr>
                                  <w:r>
                                    <w:rPr>
                                      <w:rStyle w:val="21"/>
                                    </w:rPr>
                                    <w:t>разгрузки</w:t>
                                  </w:r>
                                </w:p>
                                <w:p w:rsidR="009512FB" w:rsidRDefault="009512FB">
                                  <w:pPr>
                                    <w:pStyle w:val="20"/>
                                    <w:shd w:val="clear" w:color="auto" w:fill="auto"/>
                                    <w:spacing w:after="0" w:line="110" w:lineRule="exact"/>
                                  </w:pPr>
                                  <w:r>
                                    <w:rPr>
                                      <w:rStyle w:val="21"/>
                                    </w:rPr>
                                    <w:t>Республиканской</w:t>
                                  </w:r>
                                </w:p>
                                <w:p w:rsidR="009512FB" w:rsidRDefault="009512FB">
                                  <w:pPr>
                                    <w:pStyle w:val="20"/>
                                    <w:shd w:val="clear" w:color="auto" w:fill="auto"/>
                                    <w:spacing w:after="0" w:line="110" w:lineRule="exact"/>
                                  </w:pPr>
                                  <w:r>
                                    <w:rPr>
                                      <w:rStyle w:val="21"/>
                                    </w:rPr>
                                    <w:t>специальной</w:t>
                                  </w:r>
                                </w:p>
                                <w:p w:rsidR="009512FB" w:rsidRDefault="009512FB">
                                  <w:pPr>
                                    <w:pStyle w:val="20"/>
                                    <w:shd w:val="clear" w:color="auto" w:fill="auto"/>
                                    <w:spacing w:after="0" w:line="110" w:lineRule="exact"/>
                                  </w:pPr>
                                  <w:r>
                                    <w:rPr>
                                      <w:rStyle w:val="21"/>
                                    </w:rPr>
                                    <w:t>общеобразовательной</w:t>
                                  </w:r>
                                </w:p>
                                <w:p w:rsidR="009512FB" w:rsidRDefault="009512FB">
                                  <w:pPr>
                                    <w:pStyle w:val="20"/>
                                    <w:shd w:val="clear" w:color="auto" w:fill="auto"/>
                                    <w:spacing w:after="0" w:line="110" w:lineRule="exact"/>
                                  </w:pPr>
                                  <w:r>
                                    <w:rPr>
                                      <w:rStyle w:val="21"/>
                                    </w:rPr>
                                    <w:t>школы для детей с</w:t>
                                  </w:r>
                                </w:p>
                                <w:p w:rsidR="009512FB" w:rsidRDefault="009512FB">
                                  <w:pPr>
                                    <w:pStyle w:val="20"/>
                                    <w:shd w:val="clear" w:color="auto" w:fill="auto"/>
                                    <w:spacing w:after="0" w:line="110" w:lineRule="exact"/>
                                  </w:pPr>
                                  <w:r>
                                    <w:rPr>
                                      <w:rStyle w:val="21"/>
                                    </w:rPr>
                                    <w:t>девиантным</w:t>
                                  </w:r>
                                </w:p>
                                <w:p w:rsidR="009512FB" w:rsidRDefault="009512FB">
                                  <w:pPr>
                                    <w:pStyle w:val="20"/>
                                    <w:shd w:val="clear" w:color="auto" w:fill="auto"/>
                                    <w:spacing w:after="0" w:line="110" w:lineRule="exact"/>
                                  </w:pPr>
                                  <w:r>
                                    <w:rPr>
                                      <w:rStyle w:val="21"/>
                                    </w:rPr>
                                    <w:t>поведением</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35"/>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2.16. Реализовать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 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2015</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проект "Школьная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 "РЦВР",</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служба примирения"</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ГАОУ ДПО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662"/>
                                <w:jc w:val="center"/>
                              </w:trPr>
                              <w:tc>
                                <w:tcPr>
                                  <w:tcW w:w="1128" w:type="dxa"/>
                                  <w:tcBorders>
                                    <w:left w:val="single" w:sz="4" w:space="0" w:color="auto"/>
                                  </w:tcBorders>
                                  <w:shd w:val="clear" w:color="auto" w:fill="FFFFFF"/>
                                </w:tcPr>
                                <w:p w:rsidR="009512FB" w:rsidRDefault="009512FB">
                                  <w:pPr>
                                    <w:rPr>
                                      <w:sz w:val="10"/>
                                      <w:szCs w:val="10"/>
                                    </w:rPr>
                                  </w:pPr>
                                </w:p>
                              </w:tc>
                              <w:tc>
                                <w:tcPr>
                                  <w:tcW w:w="821"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"ИРО РТ", ПМДПКиПП ФГАОУ ВО "КФУ" (по согласованию)</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2.17. Организовать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 ГАОУ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курсы повышения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ДПО "ИРО РТ"</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квалификации,</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различные научно-</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годы</w:t>
                                  </w:r>
                                </w:p>
                              </w:tc>
                            </w:tr>
                            <w:tr w:rsidR="009512FB">
                              <w:trPr>
                                <w:trHeight w:hRule="exact" w:val="106"/>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практические</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lang w:val="en-US" w:eastAsia="en-US" w:bidi="en-US"/>
                                    </w:rPr>
                                    <w:t xml:space="preserve">IVBfl </w:t>
                                  </w:r>
                                  <w:r>
                                    <w:rPr>
                                      <w:rStyle w:val="21"/>
                                    </w:rPr>
                                    <w:t>по РТ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мероприятия для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325"/>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специалистов,</w:t>
                                  </w:r>
                                </w:p>
                                <w:p w:rsidR="009512FB" w:rsidRDefault="009512FB">
                                  <w:pPr>
                                    <w:pStyle w:val="20"/>
                                    <w:shd w:val="clear" w:color="auto" w:fill="auto"/>
                                    <w:spacing w:after="0" w:line="110" w:lineRule="exact"/>
                                  </w:pPr>
                                  <w:r>
                                    <w:rPr>
                                      <w:rStyle w:val="21"/>
                                    </w:rPr>
                                    <w:t>работающих в области</w:t>
                                  </w:r>
                                </w:p>
                                <w:p w:rsidR="009512FB" w:rsidRDefault="009512FB">
                                  <w:pPr>
                                    <w:pStyle w:val="20"/>
                                    <w:shd w:val="clear" w:color="auto" w:fill="auto"/>
                                    <w:spacing w:after="0" w:line="110" w:lineRule="exact"/>
                                  </w:pPr>
                                  <w:r>
                                    <w:rPr>
                                      <w:rStyle w:val="21"/>
                                    </w:rPr>
                                    <w:t>профилактики</w:t>
                                  </w:r>
                                </w:p>
                                <w:p w:rsidR="009512FB" w:rsidRDefault="009512FB">
                                  <w:pPr>
                                    <w:pStyle w:val="20"/>
                                    <w:shd w:val="clear" w:color="auto" w:fill="auto"/>
                                    <w:spacing w:after="0" w:line="110" w:lineRule="exact"/>
                                  </w:pPr>
                                  <w:r>
                                    <w:rPr>
                                      <w:rStyle w:val="21"/>
                                    </w:rPr>
                                    <w:t>правонарушений, с</w:t>
                                  </w:r>
                                </w:p>
                                <w:p w:rsidR="009512FB" w:rsidRDefault="009512FB">
                                  <w:pPr>
                                    <w:pStyle w:val="20"/>
                                    <w:shd w:val="clear" w:color="auto" w:fill="auto"/>
                                    <w:spacing w:after="0" w:line="110" w:lineRule="exact"/>
                                  </w:pPr>
                                  <w:r>
                                    <w:rPr>
                                      <w:rStyle w:val="21"/>
                                    </w:rPr>
                                    <w:t>привлечением ученых,</w:t>
                                  </w:r>
                                </w:p>
                                <w:p w:rsidR="009512FB" w:rsidRDefault="009512FB">
                                  <w:pPr>
                                    <w:pStyle w:val="20"/>
                                    <w:shd w:val="clear" w:color="auto" w:fill="auto"/>
                                    <w:spacing w:after="0" w:line="110" w:lineRule="exact"/>
                                  </w:pPr>
                                  <w:r>
                                    <w:rPr>
                                      <w:rStyle w:val="21"/>
                                    </w:rPr>
                                    <w:t>практиков,</w:t>
                                  </w:r>
                                </w:p>
                                <w:p w:rsidR="009512FB" w:rsidRDefault="009512FB">
                                  <w:pPr>
                                    <w:pStyle w:val="20"/>
                                    <w:shd w:val="clear" w:color="auto" w:fill="auto"/>
                                    <w:spacing w:after="0" w:line="110" w:lineRule="exact"/>
                                  </w:pPr>
                                  <w:r>
                                    <w:rPr>
                                      <w:rStyle w:val="21"/>
                                    </w:rPr>
                                    <w:t>представителей</w:t>
                                  </w:r>
                                </w:p>
                                <w:p w:rsidR="009512FB" w:rsidRDefault="009512FB">
                                  <w:pPr>
                                    <w:pStyle w:val="20"/>
                                    <w:shd w:val="clear" w:color="auto" w:fill="auto"/>
                                    <w:spacing w:after="0" w:line="110" w:lineRule="exact"/>
                                  </w:pPr>
                                  <w:r>
                                    <w:rPr>
                                      <w:rStyle w:val="21"/>
                                    </w:rPr>
                                    <w:t>органов власти,</w:t>
                                  </w:r>
                                </w:p>
                                <w:p w:rsidR="009512FB" w:rsidRDefault="009512FB">
                                  <w:pPr>
                                    <w:pStyle w:val="20"/>
                                    <w:shd w:val="clear" w:color="auto" w:fill="auto"/>
                                    <w:spacing w:after="0" w:line="110" w:lineRule="exact"/>
                                  </w:pPr>
                                  <w:r>
                                    <w:rPr>
                                      <w:rStyle w:val="21"/>
                                    </w:rPr>
                                    <w:t>сотрудников</w:t>
                                  </w:r>
                                </w:p>
                                <w:p w:rsidR="009512FB" w:rsidRDefault="009512FB">
                                  <w:pPr>
                                    <w:pStyle w:val="20"/>
                                    <w:shd w:val="clear" w:color="auto" w:fill="auto"/>
                                    <w:spacing w:after="0" w:line="110" w:lineRule="exact"/>
                                  </w:pPr>
                                  <w:r>
                                    <w:rPr>
                                      <w:rStyle w:val="21"/>
                                    </w:rPr>
                                    <w:t>правоохранительных</w:t>
                                  </w:r>
                                </w:p>
                                <w:p w:rsidR="009512FB" w:rsidRDefault="009512FB">
                                  <w:pPr>
                                    <w:pStyle w:val="20"/>
                                    <w:shd w:val="clear" w:color="auto" w:fill="auto"/>
                                    <w:spacing w:after="0" w:line="110" w:lineRule="exact"/>
                                  </w:pPr>
                                  <w:r>
                                    <w:rPr>
                                      <w:rStyle w:val="21"/>
                                    </w:rPr>
                                    <w:t>органов</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МГЗиСЗ РТ</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5"/>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2.18. Проводить с</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2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учащимися</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специализированных</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090"/>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лицеев, школ и классов (юридических, кадетских, юных спасателей, автоклассов и др.) спартакиады, соревнования, конкурсы, "школы безопасности"</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149"/>
                                <w:jc w:val="center"/>
                              </w:trPr>
                              <w:tc>
                                <w:tcPr>
                                  <w:tcW w:w="1128" w:type="dxa"/>
                                  <w:tcBorders>
                                    <w:left w:val="single" w:sz="4" w:space="0" w:color="auto"/>
                                  </w:tcBorders>
                                  <w:shd w:val="clear" w:color="auto" w:fill="FFFFFF"/>
                                </w:tcPr>
                                <w:p w:rsidR="009512FB" w:rsidRDefault="009512FB">
                                  <w:pPr>
                                    <w:rPr>
                                      <w:sz w:val="10"/>
                                      <w:szCs w:val="10"/>
                                    </w:rPr>
                                  </w:pPr>
                                </w:p>
                              </w:tc>
                              <w:tc>
                                <w:tcPr>
                                  <w:tcW w:w="821" w:type="dxa"/>
                                  <w:tcBorders>
                                    <w:top w:val="single" w:sz="4" w:space="0" w:color="auto"/>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8AC32C" id="Text Box 5" o:spid="_x0000_s1028" type="#_x0000_t202" style="position:absolute;margin-left:.05pt;margin-top:0;width:115.9pt;height:788.5pt;z-index:2516346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128"/>
                        <w:gridCol w:w="821"/>
                        <w:gridCol w:w="370"/>
                      </w:tblGrid>
                      <w:tr w:rsidR="009512FB">
                        <w:trPr>
                          <w:trHeight w:hRule="exact" w:val="110"/>
                          <w:jc w:val="center"/>
                        </w:trPr>
                        <w:tc>
                          <w:tcPr>
                            <w:tcW w:w="1128" w:type="dxa"/>
                            <w:tcBorders>
                              <w:left w:val="single" w:sz="4" w:space="0" w:color="auto"/>
                            </w:tcBorders>
                            <w:shd w:val="clear" w:color="auto" w:fill="FFFFFF"/>
                          </w:tcPr>
                          <w:p w:rsidR="009512FB" w:rsidRDefault="009512FB">
                            <w:pPr>
                              <w:rPr>
                                <w:sz w:val="10"/>
                                <w:szCs w:val="10"/>
                              </w:rPr>
                            </w:pP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2.9. Разработать и</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 xml:space="preserve">МОиН </w:t>
                            </w:r>
                            <w:r>
                              <w:rPr>
                                <w:rStyle w:val="21"/>
                                <w:lang w:val="en-US" w:eastAsia="en-US" w:bidi="en-US"/>
                              </w:rPr>
                              <w:t>FT,</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внедрить в</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ФГБОУ ВПО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w:t>
                            </w:r>
                          </w:p>
                        </w:tc>
                      </w:tr>
                      <w:tr w:rsidR="009512FB">
                        <w:trPr>
                          <w:trHeight w:hRule="exact" w:val="12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образовательных</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КНИТУ - КАИ</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06"/>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учреждениях и</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883"/>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оздоровительных</w:t>
                            </w:r>
                          </w:p>
                          <w:p w:rsidR="009512FB" w:rsidRDefault="009512FB">
                            <w:pPr>
                              <w:pStyle w:val="20"/>
                              <w:shd w:val="clear" w:color="auto" w:fill="auto"/>
                              <w:spacing w:after="0" w:line="110" w:lineRule="exact"/>
                            </w:pPr>
                            <w:r>
                              <w:rPr>
                                <w:rStyle w:val="21"/>
                              </w:rPr>
                              <w:t>лагерях</w:t>
                            </w:r>
                          </w:p>
                          <w:p w:rsidR="009512FB" w:rsidRDefault="009512FB">
                            <w:pPr>
                              <w:pStyle w:val="20"/>
                              <w:shd w:val="clear" w:color="auto" w:fill="auto"/>
                              <w:spacing w:after="0" w:line="110" w:lineRule="exact"/>
                            </w:pPr>
                            <w:r>
                              <w:rPr>
                                <w:rStyle w:val="21"/>
                              </w:rPr>
                              <w:t>специализированную</w:t>
                            </w:r>
                          </w:p>
                          <w:p w:rsidR="009512FB" w:rsidRDefault="009512FB">
                            <w:pPr>
                              <w:pStyle w:val="20"/>
                              <w:shd w:val="clear" w:color="auto" w:fill="auto"/>
                              <w:spacing w:after="0" w:line="110" w:lineRule="exact"/>
                            </w:pPr>
                            <w:r>
                              <w:rPr>
                                <w:rStyle w:val="21"/>
                              </w:rPr>
                              <w:t>программу</w:t>
                            </w:r>
                          </w:p>
                          <w:p w:rsidR="009512FB" w:rsidRDefault="009512FB">
                            <w:pPr>
                              <w:pStyle w:val="20"/>
                              <w:shd w:val="clear" w:color="auto" w:fill="auto"/>
                              <w:spacing w:after="0" w:line="110" w:lineRule="exact"/>
                            </w:pPr>
                            <w:r>
                              <w:rPr>
                                <w:rStyle w:val="21"/>
                              </w:rPr>
                              <w:t>"Проактивные методы профилактики детских правонарушений"</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5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2.10. Учредить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 xml:space="preserve">1УЩМ РТ, </w:t>
                            </w:r>
                            <w:r>
                              <w:rPr>
                                <w:rStyle w:val="21"/>
                                <w:lang w:val="en-US" w:eastAsia="en-US" w:bidi="en-US"/>
                              </w:rPr>
                              <w:t>IVBfl</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06"/>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специальную</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по РТ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стипендию имени</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С.З.Япеева для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 xml:space="preserve">МОиН </w:t>
                            </w:r>
                            <w:r>
                              <w:rPr>
                                <w:rStyle w:val="21"/>
                                <w:lang w:val="en-US" w:eastAsia="en-US" w:bidi="en-US"/>
                              </w:rPr>
                              <w:t xml:space="preserve">FT, </w:t>
                            </w:r>
                            <w:r>
                              <w:rPr>
                                <w:rStyle w:val="21"/>
                              </w:rPr>
                              <w:t>РЦ</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годы</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студентов и учащихся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"Форпост"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768"/>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образовательных учреждений высшего, среднего и начального профессионального образования Республики Татарстан</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5"/>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2.11. Подготовить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 xml:space="preserve">МГЗиСЗ </w:t>
                            </w:r>
                            <w:r>
                              <w:rPr>
                                <w:rStyle w:val="21"/>
                                <w:lang w:val="en-US" w:eastAsia="en-US" w:bidi="en-US"/>
                              </w:rPr>
                              <w:t xml:space="preserve">FT, </w:t>
                            </w:r>
                            <w:r>
                              <w:rPr>
                                <w:rStyle w:val="21"/>
                              </w:rPr>
                              <w:t>РЦ</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волонтеров из числа</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СППН "Зеркало"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студентов для работы</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по профилактике</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годы</w:t>
                            </w:r>
                          </w:p>
                        </w:tc>
                      </w:tr>
                      <w:tr w:rsidR="009512FB">
                        <w:trPr>
                          <w:trHeight w:hRule="exact" w:val="773"/>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проявлений деструктивного поведения среди молодежи (в т.ч. разработка дайджеста, памятки и др.)</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ГКУ "РРЦ"</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2.12. Организовать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lang w:val="en-US" w:eastAsia="en-US" w:bidi="en-US"/>
                              </w:rPr>
                              <w:t xml:space="preserve">IVflM FT, </w:t>
                            </w:r>
                            <w:r>
                              <w:rPr>
                                <w:rStyle w:val="21"/>
                              </w:rPr>
                              <w:t>МОиН</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квотирование</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РТ, МГЗиСЗ РТ</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бесплатных мест для</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330"/>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детей, находящихся в социально опасном положении, детей- сирот, детей, оставшихся без попечения родителей, в оздоровительных лагерях, физкультурно</w:t>
                            </w:r>
                            <w:r>
                              <w:rPr>
                                <w:rStyle w:val="21"/>
                              </w:rPr>
                              <w:softHyphen/>
                              <w:t>досуговых и спортивных учреждениях</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5"/>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2.13. Осуществлять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 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поддержку на</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 "РЦВР" (по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w:t>
                            </w:r>
                          </w:p>
                        </w:tc>
                      </w:tr>
                      <w:tr w:rsidR="009512FB">
                        <w:trPr>
                          <w:trHeight w:hRule="exact" w:val="115"/>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грантовой основе</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06"/>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проектов,</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ОМС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883"/>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направленных на активное вовлечение детей, находящихся в социально опасном положении, в социально значимую деятельность</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5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2.14. Создать условия</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28" w:type="dxa"/>
                            <w:tcBorders>
                              <w:left w:val="single" w:sz="4" w:space="0" w:color="auto"/>
                            </w:tcBorders>
                            <w:shd w:val="clear" w:color="auto" w:fill="FFFFFF"/>
                            <w:vAlign w:val="center"/>
                          </w:tcPr>
                          <w:p w:rsidR="009512FB" w:rsidRDefault="009512FB">
                            <w:pPr>
                              <w:pStyle w:val="20"/>
                              <w:shd w:val="clear" w:color="auto" w:fill="auto"/>
                              <w:spacing w:after="0" w:line="80" w:lineRule="exact"/>
                            </w:pPr>
                            <w:r>
                              <w:rPr>
                                <w:rStyle w:val="21"/>
                              </w:rPr>
                              <w:t>для проведения</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2016</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спортивных</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мероприятий для</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2020</w:t>
                            </w:r>
                          </w:p>
                        </w:tc>
                      </w:tr>
                      <w:tr w:rsidR="009512FB">
                        <w:trPr>
                          <w:trHeight w:hRule="exact" w:val="874"/>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воспитанников</w:t>
                            </w:r>
                          </w:p>
                          <w:p w:rsidR="009512FB" w:rsidRDefault="009512FB">
                            <w:pPr>
                              <w:pStyle w:val="20"/>
                              <w:shd w:val="clear" w:color="auto" w:fill="auto"/>
                              <w:spacing w:after="0" w:line="110" w:lineRule="exact"/>
                            </w:pPr>
                            <w:r>
                              <w:rPr>
                                <w:rStyle w:val="21"/>
                              </w:rPr>
                              <w:t>Республиканской</w:t>
                            </w:r>
                          </w:p>
                          <w:p w:rsidR="009512FB" w:rsidRDefault="009512FB">
                            <w:pPr>
                              <w:pStyle w:val="20"/>
                              <w:shd w:val="clear" w:color="auto" w:fill="auto"/>
                              <w:spacing w:after="0" w:line="110" w:lineRule="exact"/>
                            </w:pPr>
                            <w:r>
                              <w:rPr>
                                <w:rStyle w:val="21"/>
                              </w:rPr>
                              <w:t>специальной</w:t>
                            </w:r>
                          </w:p>
                          <w:p w:rsidR="009512FB" w:rsidRDefault="009512FB">
                            <w:pPr>
                              <w:pStyle w:val="20"/>
                              <w:shd w:val="clear" w:color="auto" w:fill="auto"/>
                              <w:spacing w:after="0" w:line="110" w:lineRule="exact"/>
                            </w:pPr>
                            <w:r>
                              <w:rPr>
                                <w:rStyle w:val="21"/>
                              </w:rPr>
                              <w:t>общеобразовательной</w:t>
                            </w:r>
                          </w:p>
                          <w:p w:rsidR="009512FB" w:rsidRDefault="009512FB">
                            <w:pPr>
                              <w:pStyle w:val="20"/>
                              <w:shd w:val="clear" w:color="auto" w:fill="auto"/>
                              <w:spacing w:after="0" w:line="110" w:lineRule="exact"/>
                            </w:pPr>
                            <w:r>
                              <w:rPr>
                                <w:rStyle w:val="21"/>
                              </w:rPr>
                              <w:t>школы для детей с</w:t>
                            </w:r>
                          </w:p>
                          <w:p w:rsidR="009512FB" w:rsidRDefault="009512FB">
                            <w:pPr>
                              <w:pStyle w:val="20"/>
                              <w:shd w:val="clear" w:color="auto" w:fill="auto"/>
                              <w:spacing w:after="0" w:line="110" w:lineRule="exact"/>
                            </w:pPr>
                            <w:r>
                              <w:rPr>
                                <w:rStyle w:val="21"/>
                              </w:rPr>
                              <w:t>девиантным</w:t>
                            </w:r>
                          </w:p>
                          <w:p w:rsidR="009512FB" w:rsidRDefault="009512FB">
                            <w:pPr>
                              <w:pStyle w:val="20"/>
                              <w:shd w:val="clear" w:color="auto" w:fill="auto"/>
                              <w:spacing w:after="0" w:line="110" w:lineRule="exact"/>
                            </w:pPr>
                            <w:r>
                              <w:rPr>
                                <w:rStyle w:val="21"/>
                              </w:rPr>
                              <w:t>поведением</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2.15. Оснастить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оборудованием и</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мебелью учебные</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2020</w:t>
                            </w:r>
                          </w:p>
                        </w:tc>
                      </w:tr>
                      <w:tr w:rsidR="009512FB">
                        <w:trPr>
                          <w:trHeight w:hRule="exact" w:val="1214"/>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классы, в том числе комнату</w:t>
                            </w:r>
                          </w:p>
                          <w:p w:rsidR="009512FB" w:rsidRDefault="009512FB">
                            <w:pPr>
                              <w:pStyle w:val="20"/>
                              <w:shd w:val="clear" w:color="auto" w:fill="auto"/>
                              <w:spacing w:after="0" w:line="110" w:lineRule="exact"/>
                            </w:pPr>
                            <w:r>
                              <w:rPr>
                                <w:rStyle w:val="21"/>
                              </w:rPr>
                              <w:t>психологической</w:t>
                            </w:r>
                          </w:p>
                          <w:p w:rsidR="009512FB" w:rsidRDefault="009512FB">
                            <w:pPr>
                              <w:pStyle w:val="20"/>
                              <w:shd w:val="clear" w:color="auto" w:fill="auto"/>
                              <w:spacing w:after="0" w:line="110" w:lineRule="exact"/>
                            </w:pPr>
                            <w:r>
                              <w:rPr>
                                <w:rStyle w:val="21"/>
                              </w:rPr>
                              <w:t>разгрузки</w:t>
                            </w:r>
                          </w:p>
                          <w:p w:rsidR="009512FB" w:rsidRDefault="009512FB">
                            <w:pPr>
                              <w:pStyle w:val="20"/>
                              <w:shd w:val="clear" w:color="auto" w:fill="auto"/>
                              <w:spacing w:after="0" w:line="110" w:lineRule="exact"/>
                            </w:pPr>
                            <w:r>
                              <w:rPr>
                                <w:rStyle w:val="21"/>
                              </w:rPr>
                              <w:t>Республиканской</w:t>
                            </w:r>
                          </w:p>
                          <w:p w:rsidR="009512FB" w:rsidRDefault="009512FB">
                            <w:pPr>
                              <w:pStyle w:val="20"/>
                              <w:shd w:val="clear" w:color="auto" w:fill="auto"/>
                              <w:spacing w:after="0" w:line="110" w:lineRule="exact"/>
                            </w:pPr>
                            <w:r>
                              <w:rPr>
                                <w:rStyle w:val="21"/>
                              </w:rPr>
                              <w:t>специальной</w:t>
                            </w:r>
                          </w:p>
                          <w:p w:rsidR="009512FB" w:rsidRDefault="009512FB">
                            <w:pPr>
                              <w:pStyle w:val="20"/>
                              <w:shd w:val="clear" w:color="auto" w:fill="auto"/>
                              <w:spacing w:after="0" w:line="110" w:lineRule="exact"/>
                            </w:pPr>
                            <w:r>
                              <w:rPr>
                                <w:rStyle w:val="21"/>
                              </w:rPr>
                              <w:t>общеобразовательной</w:t>
                            </w:r>
                          </w:p>
                          <w:p w:rsidR="009512FB" w:rsidRDefault="009512FB">
                            <w:pPr>
                              <w:pStyle w:val="20"/>
                              <w:shd w:val="clear" w:color="auto" w:fill="auto"/>
                              <w:spacing w:after="0" w:line="110" w:lineRule="exact"/>
                            </w:pPr>
                            <w:r>
                              <w:rPr>
                                <w:rStyle w:val="21"/>
                              </w:rPr>
                              <w:t>школы для детей с</w:t>
                            </w:r>
                          </w:p>
                          <w:p w:rsidR="009512FB" w:rsidRDefault="009512FB">
                            <w:pPr>
                              <w:pStyle w:val="20"/>
                              <w:shd w:val="clear" w:color="auto" w:fill="auto"/>
                              <w:spacing w:after="0" w:line="110" w:lineRule="exact"/>
                            </w:pPr>
                            <w:r>
                              <w:rPr>
                                <w:rStyle w:val="21"/>
                              </w:rPr>
                              <w:t>девиантным</w:t>
                            </w:r>
                          </w:p>
                          <w:p w:rsidR="009512FB" w:rsidRDefault="009512FB">
                            <w:pPr>
                              <w:pStyle w:val="20"/>
                              <w:shd w:val="clear" w:color="auto" w:fill="auto"/>
                              <w:spacing w:after="0" w:line="110" w:lineRule="exact"/>
                            </w:pPr>
                            <w:r>
                              <w:rPr>
                                <w:rStyle w:val="21"/>
                              </w:rPr>
                              <w:t>поведением</w:t>
                            </w:r>
                          </w:p>
                        </w:tc>
                        <w:tc>
                          <w:tcPr>
                            <w:tcW w:w="821"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35"/>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2.16. Реализовать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 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2015</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проект "Школьная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 "РЦВР",</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служба примирения"</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ГАОУ ДПО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662"/>
                          <w:jc w:val="center"/>
                        </w:trPr>
                        <w:tc>
                          <w:tcPr>
                            <w:tcW w:w="1128" w:type="dxa"/>
                            <w:tcBorders>
                              <w:left w:val="single" w:sz="4" w:space="0" w:color="auto"/>
                            </w:tcBorders>
                            <w:shd w:val="clear" w:color="auto" w:fill="FFFFFF"/>
                          </w:tcPr>
                          <w:p w:rsidR="009512FB" w:rsidRDefault="009512FB">
                            <w:pPr>
                              <w:rPr>
                                <w:sz w:val="10"/>
                                <w:szCs w:val="10"/>
                              </w:rPr>
                            </w:pPr>
                          </w:p>
                        </w:tc>
                        <w:tc>
                          <w:tcPr>
                            <w:tcW w:w="821"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"ИРО РТ", ПМДПКиПП ФГАОУ ВО "КФУ" (по согласованию)</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0"/>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2.17. Организовать</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 ГАОУ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курсы повышения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ДПО "ИРО РТ"</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квалификации,</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различные научно-</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годы</w:t>
                            </w:r>
                          </w:p>
                        </w:tc>
                      </w:tr>
                      <w:tr w:rsidR="009512FB">
                        <w:trPr>
                          <w:trHeight w:hRule="exact" w:val="106"/>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практические</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lang w:val="en-US" w:eastAsia="en-US" w:bidi="en-US"/>
                              </w:rPr>
                              <w:t xml:space="preserve">IVBfl </w:t>
                            </w:r>
                            <w:r>
                              <w:rPr>
                                <w:rStyle w:val="21"/>
                              </w:rPr>
                              <w:t>по РТ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мероприятия для</w:t>
                            </w:r>
                          </w:p>
                        </w:tc>
                        <w:tc>
                          <w:tcPr>
                            <w:tcW w:w="821"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325"/>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pPr>
                            <w:r>
                              <w:rPr>
                                <w:rStyle w:val="21"/>
                              </w:rPr>
                              <w:t>специалистов,</w:t>
                            </w:r>
                          </w:p>
                          <w:p w:rsidR="009512FB" w:rsidRDefault="009512FB">
                            <w:pPr>
                              <w:pStyle w:val="20"/>
                              <w:shd w:val="clear" w:color="auto" w:fill="auto"/>
                              <w:spacing w:after="0" w:line="110" w:lineRule="exact"/>
                            </w:pPr>
                            <w:r>
                              <w:rPr>
                                <w:rStyle w:val="21"/>
                              </w:rPr>
                              <w:t>работающих в области</w:t>
                            </w:r>
                          </w:p>
                          <w:p w:rsidR="009512FB" w:rsidRDefault="009512FB">
                            <w:pPr>
                              <w:pStyle w:val="20"/>
                              <w:shd w:val="clear" w:color="auto" w:fill="auto"/>
                              <w:spacing w:after="0" w:line="110" w:lineRule="exact"/>
                            </w:pPr>
                            <w:r>
                              <w:rPr>
                                <w:rStyle w:val="21"/>
                              </w:rPr>
                              <w:t>профилактики</w:t>
                            </w:r>
                          </w:p>
                          <w:p w:rsidR="009512FB" w:rsidRDefault="009512FB">
                            <w:pPr>
                              <w:pStyle w:val="20"/>
                              <w:shd w:val="clear" w:color="auto" w:fill="auto"/>
                              <w:spacing w:after="0" w:line="110" w:lineRule="exact"/>
                            </w:pPr>
                            <w:r>
                              <w:rPr>
                                <w:rStyle w:val="21"/>
                              </w:rPr>
                              <w:t>правонарушений, с</w:t>
                            </w:r>
                          </w:p>
                          <w:p w:rsidR="009512FB" w:rsidRDefault="009512FB">
                            <w:pPr>
                              <w:pStyle w:val="20"/>
                              <w:shd w:val="clear" w:color="auto" w:fill="auto"/>
                              <w:spacing w:after="0" w:line="110" w:lineRule="exact"/>
                            </w:pPr>
                            <w:r>
                              <w:rPr>
                                <w:rStyle w:val="21"/>
                              </w:rPr>
                              <w:t>привлечением ученых,</w:t>
                            </w:r>
                          </w:p>
                          <w:p w:rsidR="009512FB" w:rsidRDefault="009512FB">
                            <w:pPr>
                              <w:pStyle w:val="20"/>
                              <w:shd w:val="clear" w:color="auto" w:fill="auto"/>
                              <w:spacing w:after="0" w:line="110" w:lineRule="exact"/>
                            </w:pPr>
                            <w:r>
                              <w:rPr>
                                <w:rStyle w:val="21"/>
                              </w:rPr>
                              <w:t>практиков,</w:t>
                            </w:r>
                          </w:p>
                          <w:p w:rsidR="009512FB" w:rsidRDefault="009512FB">
                            <w:pPr>
                              <w:pStyle w:val="20"/>
                              <w:shd w:val="clear" w:color="auto" w:fill="auto"/>
                              <w:spacing w:after="0" w:line="110" w:lineRule="exact"/>
                            </w:pPr>
                            <w:r>
                              <w:rPr>
                                <w:rStyle w:val="21"/>
                              </w:rPr>
                              <w:t>представителей</w:t>
                            </w:r>
                          </w:p>
                          <w:p w:rsidR="009512FB" w:rsidRDefault="009512FB">
                            <w:pPr>
                              <w:pStyle w:val="20"/>
                              <w:shd w:val="clear" w:color="auto" w:fill="auto"/>
                              <w:spacing w:after="0" w:line="110" w:lineRule="exact"/>
                            </w:pPr>
                            <w:r>
                              <w:rPr>
                                <w:rStyle w:val="21"/>
                              </w:rPr>
                              <w:t>органов власти,</w:t>
                            </w:r>
                          </w:p>
                          <w:p w:rsidR="009512FB" w:rsidRDefault="009512FB">
                            <w:pPr>
                              <w:pStyle w:val="20"/>
                              <w:shd w:val="clear" w:color="auto" w:fill="auto"/>
                              <w:spacing w:after="0" w:line="110" w:lineRule="exact"/>
                            </w:pPr>
                            <w:r>
                              <w:rPr>
                                <w:rStyle w:val="21"/>
                              </w:rPr>
                              <w:t>сотрудников</w:t>
                            </w:r>
                          </w:p>
                          <w:p w:rsidR="009512FB" w:rsidRDefault="009512FB">
                            <w:pPr>
                              <w:pStyle w:val="20"/>
                              <w:shd w:val="clear" w:color="auto" w:fill="auto"/>
                              <w:spacing w:after="0" w:line="110" w:lineRule="exact"/>
                            </w:pPr>
                            <w:r>
                              <w:rPr>
                                <w:rStyle w:val="21"/>
                              </w:rPr>
                              <w:t>правоохранительных</w:t>
                            </w:r>
                          </w:p>
                          <w:p w:rsidR="009512FB" w:rsidRDefault="009512FB">
                            <w:pPr>
                              <w:pStyle w:val="20"/>
                              <w:shd w:val="clear" w:color="auto" w:fill="auto"/>
                              <w:spacing w:after="0" w:line="110" w:lineRule="exact"/>
                            </w:pPr>
                            <w:r>
                              <w:rPr>
                                <w:rStyle w:val="21"/>
                              </w:rPr>
                              <w:t>органов</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МГЗиСЗ РТ</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5"/>
                          <w:jc w:val="center"/>
                        </w:trPr>
                        <w:tc>
                          <w:tcPr>
                            <w:tcW w:w="1128"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pPr>
                            <w:r>
                              <w:rPr>
                                <w:rStyle w:val="21"/>
                              </w:rPr>
                              <w:t>2.18. Проводить с</w:t>
                            </w:r>
                          </w:p>
                        </w:tc>
                        <w:tc>
                          <w:tcPr>
                            <w:tcW w:w="821"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2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учащимися</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28" w:type="dxa"/>
                            <w:tcBorders>
                              <w:left w:val="single" w:sz="4" w:space="0" w:color="auto"/>
                            </w:tcBorders>
                            <w:shd w:val="clear" w:color="auto" w:fill="FFFFFF"/>
                          </w:tcPr>
                          <w:p w:rsidR="009512FB" w:rsidRDefault="009512FB">
                            <w:pPr>
                              <w:pStyle w:val="20"/>
                              <w:shd w:val="clear" w:color="auto" w:fill="auto"/>
                              <w:spacing w:after="0" w:line="80" w:lineRule="exact"/>
                            </w:pPr>
                            <w:r>
                              <w:rPr>
                                <w:rStyle w:val="21"/>
                              </w:rPr>
                              <w:t>специализированных</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090"/>
                          <w:jc w:val="center"/>
                        </w:trPr>
                        <w:tc>
                          <w:tcPr>
                            <w:tcW w:w="1128"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лицеев, школ и классов (юридических, кадетских, юных спасателей, автоклассов и др.) спартакиады, соревнования, конкурсы, "школы безопасности"</w:t>
                            </w:r>
                          </w:p>
                        </w:tc>
                        <w:tc>
                          <w:tcPr>
                            <w:tcW w:w="821"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149"/>
                          <w:jc w:val="center"/>
                        </w:trPr>
                        <w:tc>
                          <w:tcPr>
                            <w:tcW w:w="1128" w:type="dxa"/>
                            <w:tcBorders>
                              <w:left w:val="single" w:sz="4" w:space="0" w:color="auto"/>
                            </w:tcBorders>
                            <w:shd w:val="clear" w:color="auto" w:fill="FFFFFF"/>
                          </w:tcPr>
                          <w:p w:rsidR="009512FB" w:rsidRDefault="009512FB">
                            <w:pPr>
                              <w:rPr>
                                <w:sz w:val="10"/>
                                <w:szCs w:val="10"/>
                              </w:rPr>
                            </w:pPr>
                          </w:p>
                        </w:tc>
                        <w:tc>
                          <w:tcPr>
                            <w:tcW w:w="821" w:type="dxa"/>
                            <w:tcBorders>
                              <w:top w:val="single" w:sz="4" w:space="0" w:color="auto"/>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36736" behindDoc="0" locked="0" layoutInCell="1" allowOverlap="1" wp14:anchorId="01AAA6D0" wp14:editId="0ACE2DCB">
                <wp:simplePos x="0" y="0"/>
                <wp:positionH relativeFrom="margin">
                  <wp:posOffset>3916680</wp:posOffset>
                </wp:positionH>
                <wp:positionV relativeFrom="paragraph">
                  <wp:posOffset>0</wp:posOffset>
                </wp:positionV>
                <wp:extent cx="1471930" cy="10016490"/>
                <wp:effectExtent l="1905" t="0" r="2540" b="0"/>
                <wp:wrapNone/>
                <wp:docPr id="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1001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70"/>
                              <w:gridCol w:w="259"/>
                              <w:gridCol w:w="259"/>
                              <w:gridCol w:w="254"/>
                              <w:gridCol w:w="259"/>
                              <w:gridCol w:w="307"/>
                              <w:gridCol w:w="307"/>
                              <w:gridCol w:w="302"/>
                            </w:tblGrid>
                            <w:tr w:rsidR="009512FB">
                              <w:trPr>
                                <w:trHeight w:hRule="exact" w:val="110"/>
                                <w:jc w:val="center"/>
                              </w:trPr>
                              <w:tc>
                                <w:tcPr>
                                  <w:tcW w:w="370" w:type="dxa"/>
                                  <w:tcBorders>
                                    <w:left w:val="single" w:sz="4" w:space="0" w:color="auto"/>
                                  </w:tcBorders>
                                  <w:shd w:val="clear" w:color="auto" w:fill="FFFFFF"/>
                                </w:tcPr>
                                <w:p w:rsidR="009512FB" w:rsidRDefault="009512FB">
                                  <w:pPr>
                                    <w:rPr>
                                      <w:sz w:val="10"/>
                                      <w:szCs w:val="10"/>
                                    </w:rPr>
                                  </w:pPr>
                                </w:p>
                              </w:tc>
                              <w:tc>
                                <w:tcPr>
                                  <w:tcW w:w="259" w:type="dxa"/>
                                  <w:tcBorders>
                                    <w:left w:val="single" w:sz="4" w:space="0" w:color="auto"/>
                                  </w:tcBorders>
                                  <w:shd w:val="clear" w:color="auto" w:fill="FFFFFF"/>
                                </w:tcPr>
                                <w:p w:rsidR="009512FB" w:rsidRDefault="009512FB">
                                  <w:pPr>
                                    <w:rPr>
                                      <w:sz w:val="10"/>
                                      <w:szCs w:val="10"/>
                                    </w:rPr>
                                  </w:pPr>
                                </w:p>
                              </w:tc>
                              <w:tc>
                                <w:tcPr>
                                  <w:tcW w:w="259" w:type="dxa"/>
                                  <w:tcBorders>
                                    <w:left w:val="single" w:sz="4" w:space="0" w:color="auto"/>
                                  </w:tcBorders>
                                  <w:shd w:val="clear" w:color="auto" w:fill="FFFFFF"/>
                                </w:tcPr>
                                <w:p w:rsidR="009512FB" w:rsidRDefault="009512FB">
                                  <w:pPr>
                                    <w:rPr>
                                      <w:sz w:val="10"/>
                                      <w:szCs w:val="10"/>
                                    </w:rPr>
                                  </w:pPr>
                                </w:p>
                              </w:tc>
                              <w:tc>
                                <w:tcPr>
                                  <w:tcW w:w="254" w:type="dxa"/>
                                  <w:tcBorders>
                                    <w:left w:val="single" w:sz="4" w:space="0" w:color="auto"/>
                                  </w:tcBorders>
                                  <w:shd w:val="clear" w:color="auto" w:fill="FFFFFF"/>
                                </w:tcPr>
                                <w:p w:rsidR="009512FB" w:rsidRDefault="009512FB">
                                  <w:pPr>
                                    <w:rPr>
                                      <w:sz w:val="10"/>
                                      <w:szCs w:val="10"/>
                                    </w:rPr>
                                  </w:pPr>
                                </w:p>
                              </w:tc>
                              <w:tc>
                                <w:tcPr>
                                  <w:tcW w:w="259" w:type="dxa"/>
                                  <w:tcBorders>
                                    <w:left w:val="single" w:sz="4" w:space="0" w:color="auto"/>
                                  </w:tcBorders>
                                  <w:shd w:val="clear" w:color="auto" w:fill="FFFFFF"/>
                                </w:tcPr>
                                <w:p w:rsidR="009512FB" w:rsidRDefault="009512FB">
                                  <w:pPr>
                                    <w:rPr>
                                      <w:sz w:val="10"/>
                                      <w:szCs w:val="10"/>
                                    </w:rPr>
                                  </w:pPr>
                                </w:p>
                              </w:tc>
                              <w:tc>
                                <w:tcPr>
                                  <w:tcW w:w="307" w:type="dxa"/>
                                  <w:tcBorders>
                                    <w:left w:val="single" w:sz="4" w:space="0" w:color="auto"/>
                                  </w:tcBorders>
                                  <w:shd w:val="clear" w:color="auto" w:fill="FFFFFF"/>
                                </w:tcPr>
                                <w:p w:rsidR="009512FB" w:rsidRDefault="009512FB">
                                  <w:pPr>
                                    <w:rPr>
                                      <w:sz w:val="10"/>
                                      <w:szCs w:val="10"/>
                                    </w:rPr>
                                  </w:pPr>
                                </w:p>
                              </w:tc>
                              <w:tc>
                                <w:tcPr>
                                  <w:tcW w:w="307" w:type="dxa"/>
                                  <w:tcBorders>
                                    <w:left w:val="single" w:sz="4" w:space="0" w:color="auto"/>
                                  </w:tcBorders>
                                  <w:shd w:val="clear" w:color="auto" w:fill="FFFFFF"/>
                                </w:tcPr>
                                <w:p w:rsidR="009512FB" w:rsidRDefault="009512FB">
                                  <w:pPr>
                                    <w:rPr>
                                      <w:sz w:val="10"/>
                                      <w:szCs w:val="10"/>
                                    </w:rPr>
                                  </w:pPr>
                                </w:p>
                              </w:tc>
                              <w:tc>
                                <w:tcPr>
                                  <w:tcW w:w="302"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45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0,8</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45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134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795"/>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r>
                            <w:tr w:rsidR="009512FB">
                              <w:trPr>
                                <w:trHeight w:hRule="exact" w:val="145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45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r>
                            <w:tr w:rsidR="009512FB">
                              <w:trPr>
                                <w:trHeight w:hRule="exact" w:val="1685"/>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0,6</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28"/>
                                <w:jc w:val="center"/>
                              </w:trPr>
                              <w:tc>
                                <w:tcPr>
                                  <w:tcW w:w="370"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2122"/>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1565"/>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0,099</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149"/>
                                <w:jc w:val="center"/>
                              </w:trPr>
                              <w:tc>
                                <w:tcPr>
                                  <w:tcW w:w="370"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AAA6D0" id="Text Box 6" o:spid="_x0000_s1029" type="#_x0000_t202" style="position:absolute;margin-left:308.4pt;margin-top:0;width:115.9pt;height:788.7pt;z-index:251636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oyesgIAALM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70"/>
                        <w:gridCol w:w="259"/>
                        <w:gridCol w:w="259"/>
                        <w:gridCol w:w="254"/>
                        <w:gridCol w:w="259"/>
                        <w:gridCol w:w="307"/>
                        <w:gridCol w:w="307"/>
                        <w:gridCol w:w="302"/>
                      </w:tblGrid>
                      <w:tr w:rsidR="009512FB">
                        <w:trPr>
                          <w:trHeight w:hRule="exact" w:val="110"/>
                          <w:jc w:val="center"/>
                        </w:trPr>
                        <w:tc>
                          <w:tcPr>
                            <w:tcW w:w="370" w:type="dxa"/>
                            <w:tcBorders>
                              <w:left w:val="single" w:sz="4" w:space="0" w:color="auto"/>
                            </w:tcBorders>
                            <w:shd w:val="clear" w:color="auto" w:fill="FFFFFF"/>
                          </w:tcPr>
                          <w:p w:rsidR="009512FB" w:rsidRDefault="009512FB">
                            <w:pPr>
                              <w:rPr>
                                <w:sz w:val="10"/>
                                <w:szCs w:val="10"/>
                              </w:rPr>
                            </w:pPr>
                          </w:p>
                        </w:tc>
                        <w:tc>
                          <w:tcPr>
                            <w:tcW w:w="259" w:type="dxa"/>
                            <w:tcBorders>
                              <w:left w:val="single" w:sz="4" w:space="0" w:color="auto"/>
                            </w:tcBorders>
                            <w:shd w:val="clear" w:color="auto" w:fill="FFFFFF"/>
                          </w:tcPr>
                          <w:p w:rsidR="009512FB" w:rsidRDefault="009512FB">
                            <w:pPr>
                              <w:rPr>
                                <w:sz w:val="10"/>
                                <w:szCs w:val="10"/>
                              </w:rPr>
                            </w:pPr>
                          </w:p>
                        </w:tc>
                        <w:tc>
                          <w:tcPr>
                            <w:tcW w:w="259" w:type="dxa"/>
                            <w:tcBorders>
                              <w:left w:val="single" w:sz="4" w:space="0" w:color="auto"/>
                            </w:tcBorders>
                            <w:shd w:val="clear" w:color="auto" w:fill="FFFFFF"/>
                          </w:tcPr>
                          <w:p w:rsidR="009512FB" w:rsidRDefault="009512FB">
                            <w:pPr>
                              <w:rPr>
                                <w:sz w:val="10"/>
                                <w:szCs w:val="10"/>
                              </w:rPr>
                            </w:pPr>
                          </w:p>
                        </w:tc>
                        <w:tc>
                          <w:tcPr>
                            <w:tcW w:w="254" w:type="dxa"/>
                            <w:tcBorders>
                              <w:left w:val="single" w:sz="4" w:space="0" w:color="auto"/>
                            </w:tcBorders>
                            <w:shd w:val="clear" w:color="auto" w:fill="FFFFFF"/>
                          </w:tcPr>
                          <w:p w:rsidR="009512FB" w:rsidRDefault="009512FB">
                            <w:pPr>
                              <w:rPr>
                                <w:sz w:val="10"/>
                                <w:szCs w:val="10"/>
                              </w:rPr>
                            </w:pPr>
                          </w:p>
                        </w:tc>
                        <w:tc>
                          <w:tcPr>
                            <w:tcW w:w="259" w:type="dxa"/>
                            <w:tcBorders>
                              <w:left w:val="single" w:sz="4" w:space="0" w:color="auto"/>
                            </w:tcBorders>
                            <w:shd w:val="clear" w:color="auto" w:fill="FFFFFF"/>
                          </w:tcPr>
                          <w:p w:rsidR="009512FB" w:rsidRDefault="009512FB">
                            <w:pPr>
                              <w:rPr>
                                <w:sz w:val="10"/>
                                <w:szCs w:val="10"/>
                              </w:rPr>
                            </w:pPr>
                          </w:p>
                        </w:tc>
                        <w:tc>
                          <w:tcPr>
                            <w:tcW w:w="307" w:type="dxa"/>
                            <w:tcBorders>
                              <w:left w:val="single" w:sz="4" w:space="0" w:color="auto"/>
                            </w:tcBorders>
                            <w:shd w:val="clear" w:color="auto" w:fill="FFFFFF"/>
                          </w:tcPr>
                          <w:p w:rsidR="009512FB" w:rsidRDefault="009512FB">
                            <w:pPr>
                              <w:rPr>
                                <w:sz w:val="10"/>
                                <w:szCs w:val="10"/>
                              </w:rPr>
                            </w:pPr>
                          </w:p>
                        </w:tc>
                        <w:tc>
                          <w:tcPr>
                            <w:tcW w:w="307" w:type="dxa"/>
                            <w:tcBorders>
                              <w:left w:val="single" w:sz="4" w:space="0" w:color="auto"/>
                            </w:tcBorders>
                            <w:shd w:val="clear" w:color="auto" w:fill="FFFFFF"/>
                          </w:tcPr>
                          <w:p w:rsidR="009512FB" w:rsidRDefault="009512FB">
                            <w:pPr>
                              <w:rPr>
                                <w:sz w:val="10"/>
                                <w:szCs w:val="10"/>
                              </w:rPr>
                            </w:pPr>
                          </w:p>
                        </w:tc>
                        <w:tc>
                          <w:tcPr>
                            <w:tcW w:w="302"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45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0,8</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45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134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795"/>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r>
                      <w:tr w:rsidR="009512FB">
                        <w:trPr>
                          <w:trHeight w:hRule="exact" w:val="145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45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r>
                      <w:tr w:rsidR="009512FB">
                        <w:trPr>
                          <w:trHeight w:hRule="exact" w:val="1685"/>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0,6</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28"/>
                          <w:jc w:val="center"/>
                        </w:trPr>
                        <w:tc>
                          <w:tcPr>
                            <w:tcW w:w="370"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2122"/>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1565"/>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0,099</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149"/>
                          <w:jc w:val="center"/>
                        </w:trPr>
                        <w:tc>
                          <w:tcPr>
                            <w:tcW w:w="370"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v:textbox>
                <w10:wrap anchorx="margin"/>
              </v:shape>
            </w:pict>
          </mc:Fallback>
        </mc:AlternateConten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2139FC" w:rsidP="002D6B7B">
      <w:pPr>
        <w:rPr>
          <w:rFonts w:ascii="Times New Roman" w:hAnsi="Times New Roman" w:cs="Times New Roman"/>
        </w:rPr>
      </w:pPr>
      <w:r>
        <w:rPr>
          <w:rFonts w:ascii="Times New Roman" w:hAnsi="Times New Roman" w:cs="Times New Roman"/>
          <w:noProof/>
          <w:lang w:bidi="ar-SA"/>
        </w:rPr>
        <w:lastRenderedPageBreak/>
        <w:drawing>
          <wp:anchor distT="0" distB="0" distL="63500" distR="63500" simplePos="0" relativeHeight="251635712" behindDoc="1" locked="0" layoutInCell="1" allowOverlap="1" wp14:anchorId="22BF6904" wp14:editId="242C85A1">
            <wp:simplePos x="0" y="0"/>
            <wp:positionH relativeFrom="margin">
              <wp:posOffset>635</wp:posOffset>
            </wp:positionH>
            <wp:positionV relativeFrom="paragraph">
              <wp:posOffset>18415</wp:posOffset>
            </wp:positionV>
            <wp:extent cx="1475105" cy="9564370"/>
            <wp:effectExtent l="0" t="0" r="0" b="0"/>
            <wp:wrapNone/>
            <wp:docPr id="41"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5105" cy="95643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bidi="ar-SA"/>
        </w:rPr>
        <mc:AlternateContent>
          <mc:Choice Requires="wps">
            <w:drawing>
              <wp:anchor distT="0" distB="0" distL="63500" distR="63500" simplePos="0" relativeHeight="251638784" behindDoc="0" locked="0" layoutInCell="1" allowOverlap="1" wp14:anchorId="5B0F2B25" wp14:editId="6FF70EBB">
                <wp:simplePos x="0" y="0"/>
                <wp:positionH relativeFrom="margin">
                  <wp:posOffset>3916680</wp:posOffset>
                </wp:positionH>
                <wp:positionV relativeFrom="paragraph">
                  <wp:posOffset>0</wp:posOffset>
                </wp:positionV>
                <wp:extent cx="1471930" cy="9620250"/>
                <wp:effectExtent l="1905" t="0" r="2540" b="0"/>
                <wp:wrapNone/>
                <wp:docPr id="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962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70"/>
                              <w:gridCol w:w="259"/>
                              <w:gridCol w:w="259"/>
                              <w:gridCol w:w="254"/>
                              <w:gridCol w:w="259"/>
                              <w:gridCol w:w="307"/>
                              <w:gridCol w:w="307"/>
                              <w:gridCol w:w="302"/>
                            </w:tblGrid>
                            <w:tr w:rsidR="009512FB">
                              <w:trPr>
                                <w:trHeight w:hRule="exact" w:val="595"/>
                                <w:jc w:val="center"/>
                              </w:trPr>
                              <w:tc>
                                <w:tcPr>
                                  <w:tcW w:w="370"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25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686"/>
                                <w:jc w:val="center"/>
                              </w:trPr>
                              <w:tc>
                                <w:tcPr>
                                  <w:tcW w:w="370"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570"/>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0,8</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34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126"/>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1,6</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342"/>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0,8</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r>
                            <w:tr w:rsidR="009512FB">
                              <w:trPr>
                                <w:trHeight w:hRule="exact" w:val="5050"/>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2,4</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2,0</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r>
                            <w:tr w:rsidR="009512FB">
                              <w:trPr>
                                <w:trHeight w:hRule="exact" w:val="1243"/>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3,4</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54"/>
                                <w:jc w:val="center"/>
                              </w:trPr>
                              <w:tc>
                                <w:tcPr>
                                  <w:tcW w:w="370"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B0F2B25" id="Text Box 8" o:spid="_x0000_s1030" type="#_x0000_t202" style="position:absolute;margin-left:308.4pt;margin-top:0;width:115.9pt;height:757.5pt;z-index:2516387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SbsA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70"/>
                        <w:gridCol w:w="259"/>
                        <w:gridCol w:w="259"/>
                        <w:gridCol w:w="254"/>
                        <w:gridCol w:w="259"/>
                        <w:gridCol w:w="307"/>
                        <w:gridCol w:w="307"/>
                        <w:gridCol w:w="302"/>
                      </w:tblGrid>
                      <w:tr w:rsidR="009512FB">
                        <w:trPr>
                          <w:trHeight w:hRule="exact" w:val="595"/>
                          <w:jc w:val="center"/>
                        </w:trPr>
                        <w:tc>
                          <w:tcPr>
                            <w:tcW w:w="370"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25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302"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686"/>
                          <w:jc w:val="center"/>
                        </w:trPr>
                        <w:tc>
                          <w:tcPr>
                            <w:tcW w:w="370"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570"/>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0,8</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349"/>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126"/>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1,6</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0,4</w:t>
                            </w: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342"/>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0,8</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0,7</w:t>
                            </w:r>
                          </w:p>
                        </w:tc>
                      </w:tr>
                      <w:tr w:rsidR="009512FB">
                        <w:trPr>
                          <w:trHeight w:hRule="exact" w:val="5050"/>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2,4</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2,0</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25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25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307"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c>
                          <w:tcPr>
                            <w:tcW w:w="302"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1,9</w:t>
                            </w:r>
                          </w:p>
                        </w:tc>
                      </w:tr>
                      <w:tr w:rsidR="009512FB">
                        <w:trPr>
                          <w:trHeight w:hRule="exact" w:val="1243"/>
                          <w:jc w:val="center"/>
                        </w:trPr>
                        <w:tc>
                          <w:tcPr>
                            <w:tcW w:w="370"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3,4</w:t>
                            </w: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54"/>
                          <w:jc w:val="center"/>
                        </w:trPr>
                        <w:tc>
                          <w:tcPr>
                            <w:tcW w:w="370"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254" w:type="dxa"/>
                            <w:tcBorders>
                              <w:top w:val="single" w:sz="4" w:space="0" w:color="auto"/>
                              <w:left w:val="single" w:sz="4" w:space="0" w:color="auto"/>
                            </w:tcBorders>
                            <w:shd w:val="clear" w:color="auto" w:fill="FFFFFF"/>
                          </w:tcPr>
                          <w:p w:rsidR="009512FB" w:rsidRDefault="009512FB">
                            <w:pPr>
                              <w:rPr>
                                <w:sz w:val="10"/>
                                <w:szCs w:val="10"/>
                              </w:rPr>
                            </w:pPr>
                          </w:p>
                        </w:tc>
                        <w:tc>
                          <w:tcPr>
                            <w:tcW w:w="259"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7" w:type="dxa"/>
                            <w:tcBorders>
                              <w:top w:val="single" w:sz="4" w:space="0" w:color="auto"/>
                              <w:left w:val="single" w:sz="4" w:space="0" w:color="auto"/>
                            </w:tcBorders>
                            <w:shd w:val="clear" w:color="auto" w:fill="FFFFFF"/>
                          </w:tcPr>
                          <w:p w:rsidR="009512FB" w:rsidRDefault="009512FB">
                            <w:pPr>
                              <w:rPr>
                                <w:sz w:val="10"/>
                                <w:szCs w:val="10"/>
                              </w:rPr>
                            </w:pPr>
                          </w:p>
                        </w:tc>
                        <w:tc>
                          <w:tcPr>
                            <w:tcW w:w="302"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v:textbox>
                <w10:wrap anchorx="margin"/>
              </v:shape>
            </w:pict>
          </mc:Fallback>
        </mc:AlternateConten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8"/>
        <w:gridCol w:w="821"/>
        <w:gridCol w:w="355"/>
        <w:gridCol w:w="1118"/>
        <w:gridCol w:w="307"/>
        <w:gridCol w:w="307"/>
        <w:gridCol w:w="307"/>
        <w:gridCol w:w="307"/>
        <w:gridCol w:w="307"/>
        <w:gridCol w:w="302"/>
        <w:gridCol w:w="307"/>
        <w:gridCol w:w="307"/>
        <w:gridCol w:w="307"/>
        <w:gridCol w:w="355"/>
        <w:gridCol w:w="259"/>
        <w:gridCol w:w="259"/>
        <w:gridCol w:w="254"/>
        <w:gridCol w:w="259"/>
        <w:gridCol w:w="307"/>
        <w:gridCol w:w="307"/>
        <w:gridCol w:w="302"/>
      </w:tblGrid>
      <w:tr w:rsidR="00067798" w:rsidRPr="002D6B7B">
        <w:trPr>
          <w:trHeight w:hRule="exact" w:val="1478"/>
          <w:jc w:val="center"/>
        </w:trPr>
        <w:tc>
          <w:tcPr>
            <w:tcW w:w="1128"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lastRenderedPageBreak/>
              <w:t>2.25. Организовать для подростков, в том числе состоящих на учете в территориальных органах 1УВД России на районном уровне, подчиненных 1УВД по РГ, туристические походы, посвященные изучению истории родного края</w:t>
            </w:r>
          </w:p>
        </w:tc>
        <w:tc>
          <w:tcPr>
            <w:tcW w:w="821"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1УЩМРТ</w:t>
            </w:r>
          </w:p>
        </w:tc>
        <w:tc>
          <w:tcPr>
            <w:tcW w:w="355"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8486"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118"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259"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259"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254"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259"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307"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307" w:type="dxa"/>
            <w:tcBorders>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302" w:type="dxa"/>
            <w:tcBorders>
              <w:left w:val="single" w:sz="4" w:space="0" w:color="auto"/>
              <w:righ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r>
      <w:tr w:rsidR="00067798" w:rsidRPr="002D6B7B">
        <w:trPr>
          <w:trHeight w:hRule="exact" w:val="2453"/>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2.26. Оборудовать объекты образования, в том числе учреждения</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дошкольного, общего, дополнительного, начального, среднего и высшего</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профессионального образования, расположенные в зоне реагирования групп задержания пунктов централизованной охраны подразделений вневедомственной охраны, техническими средствами охранно- пожарной и тревожной сигнализации</w:t>
            </w:r>
          </w:p>
        </w:tc>
        <w:tc>
          <w:tcPr>
            <w:tcW w:w="821"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МОиН РГ, УФСВНГ по РГ (по</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согласованию), 1УВД по РТ (по согласованию), ОАО</w:t>
            </w:r>
          </w:p>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’Таттелеком"</w:t>
            </w:r>
          </w:p>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(по</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согласованию), ОМС (по согласованию), ГБУ ДО РДООЦ</w:t>
            </w:r>
          </w:p>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"Костер", ГАОУ ППМС ЦППРиК "Росток"</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8486"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118"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259"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w:t>
            </w:r>
          </w:p>
        </w:tc>
        <w:tc>
          <w:tcPr>
            <w:tcW w:w="259"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w:t>
            </w:r>
          </w:p>
        </w:tc>
        <w:tc>
          <w:tcPr>
            <w:tcW w:w="254"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w:t>
            </w:r>
          </w:p>
        </w:tc>
      </w:tr>
      <w:tr w:rsidR="00067798" w:rsidRPr="002D6B7B">
        <w:trPr>
          <w:trHeight w:hRule="exact" w:val="1459"/>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2.27. Реализовать образовательный модуль по вопросам профилактики экстремизма в подростково</w:t>
            </w:r>
            <w:r w:rsidRPr="002D6B7B">
              <w:rPr>
                <w:rStyle w:val="21"/>
                <w:rFonts w:ascii="Times New Roman" w:hAnsi="Times New Roman" w:cs="Times New Roman"/>
                <w:sz w:val="24"/>
                <w:szCs w:val="24"/>
              </w:rPr>
              <w:softHyphen/>
              <w:t>молодежной среде в рамках курсов повышения</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квалификации кадров сферы воспитания</w:t>
            </w:r>
          </w:p>
        </w:tc>
        <w:tc>
          <w:tcPr>
            <w:tcW w:w="821"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МОиН РТ, ГАОУ ДПО "ИРО РТ"</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1118"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r>
      <w:tr w:rsidR="00067798" w:rsidRPr="002D6B7B">
        <w:trPr>
          <w:trHeight w:hRule="exact" w:val="3192"/>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486" w:wrap="notBeside" w:vAnchor="text" w:hAnchor="text" w:xAlign="center" w:y="1"/>
              <w:shd w:val="clear" w:color="auto" w:fill="auto"/>
              <w:spacing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2.28. Провести конкурсы:</w:t>
            </w:r>
          </w:p>
          <w:p w:rsidR="00067798" w:rsidRPr="002D6B7B" w:rsidRDefault="005A35B2" w:rsidP="002D6B7B">
            <w:pPr>
              <w:pStyle w:val="20"/>
              <w:framePr w:w="8486" w:wrap="notBeside" w:vAnchor="text" w:hAnchor="text" w:xAlign="center" w:y="1"/>
              <w:shd w:val="clear" w:color="auto" w:fill="auto"/>
              <w:spacing w:before="6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социально значимых проектов,</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направленных на</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формирование</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духовно-нравственной</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культуры</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подрастающего</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поколения,</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толерантного</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восприятия общества,</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окружающего мира,</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включая</w:t>
            </w:r>
          </w:p>
          <w:p w:rsidR="00067798" w:rsidRPr="002D6B7B" w:rsidRDefault="005A35B2" w:rsidP="002D6B7B">
            <w:pPr>
              <w:pStyle w:val="20"/>
              <w:framePr w:w="8486" w:wrap="notBeside" w:vAnchor="text" w:hAnchor="text" w:xAlign="center" w:y="1"/>
              <w:shd w:val="clear" w:color="auto" w:fill="auto"/>
              <w:spacing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информирование молодежи о культуре, истории различных этносов:</w:t>
            </w:r>
          </w:p>
          <w:p w:rsidR="00067798" w:rsidRPr="002D6B7B" w:rsidRDefault="005A35B2" w:rsidP="002D6B7B">
            <w:pPr>
              <w:pStyle w:val="20"/>
              <w:framePr w:w="8486" w:wrap="notBeside" w:vAnchor="text" w:hAnchor="text" w:xAlign="center" w:y="1"/>
              <w:shd w:val="clear" w:color="auto" w:fill="auto"/>
              <w:spacing w:before="6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на лучшую работу по развитию клубов интернациональной дружбы в образовательных учреждениях Республики Татарстан</w:t>
            </w:r>
          </w:p>
        </w:tc>
        <w:tc>
          <w:tcPr>
            <w:tcW w:w="821"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МОиН РТ, 1УВД по РТ (по согласованию), ГБУ ДО "РЦВР", ОМС (по</w:t>
            </w:r>
          </w:p>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1118"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1,4</w:t>
            </w: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r>
      <w:tr w:rsidR="00067798" w:rsidRPr="002D6B7B">
        <w:trPr>
          <w:trHeight w:hRule="exact" w:val="1906"/>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2.29. Организовать комплекс мер (слеты, конференции, семинары, форумы, психолоп-гческие и коммуникативные тренинп</w:t>
            </w:r>
            <w:r w:rsidRPr="002D6B7B">
              <w:rPr>
                <w:rStyle w:val="21"/>
                <w:rFonts w:ascii="Times New Roman" w:hAnsi="Times New Roman" w:cs="Times New Roman"/>
                <w:sz w:val="24"/>
                <w:szCs w:val="24"/>
                <w:lang w:eastAsia="en-US" w:bidi="en-US"/>
              </w:rPr>
              <w:t>-</w:t>
            </w:r>
            <w:r w:rsidRPr="002D6B7B">
              <w:rPr>
                <w:rStyle w:val="21"/>
                <w:rFonts w:ascii="Times New Roman" w:hAnsi="Times New Roman" w:cs="Times New Roman"/>
                <w:sz w:val="24"/>
                <w:szCs w:val="24"/>
                <w:lang w:val="en-US" w:eastAsia="en-US" w:bidi="en-US"/>
              </w:rPr>
              <w:t>i</w:t>
            </w:r>
            <w:r w:rsidRPr="002D6B7B">
              <w:rPr>
                <w:rStyle w:val="21"/>
                <w:rFonts w:ascii="Times New Roman" w:hAnsi="Times New Roman" w:cs="Times New Roman"/>
                <w:sz w:val="24"/>
                <w:szCs w:val="24"/>
                <w:lang w:eastAsia="en-US" w:bidi="en-US"/>
              </w:rPr>
              <w:t xml:space="preserve">) </w:t>
            </w:r>
            <w:r w:rsidRPr="002D6B7B">
              <w:rPr>
                <w:rStyle w:val="21"/>
                <w:rFonts w:ascii="Times New Roman" w:hAnsi="Times New Roman" w:cs="Times New Roman"/>
                <w:sz w:val="24"/>
                <w:szCs w:val="24"/>
              </w:rPr>
              <w:t>с подростками и молодежью по развитию</w:t>
            </w:r>
          </w:p>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межкультурного и межконфессионального диалога, обучению навыкам толерантного поведения</w:t>
            </w:r>
          </w:p>
        </w:tc>
        <w:tc>
          <w:tcPr>
            <w:tcW w:w="821"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1УЩМРТ</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8486"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118"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r>
      <w:tr w:rsidR="00067798" w:rsidRPr="002D6B7B">
        <w:trPr>
          <w:trHeight w:hRule="exact" w:val="1680"/>
          <w:jc w:val="center"/>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2.30. Организовать проведение серии музейно</w:t>
            </w:r>
            <w:r w:rsidRPr="002D6B7B">
              <w:rPr>
                <w:rStyle w:val="21"/>
                <w:rFonts w:ascii="Times New Roman" w:hAnsi="Times New Roman" w:cs="Times New Roman"/>
                <w:sz w:val="24"/>
                <w:szCs w:val="24"/>
              </w:rPr>
              <w:softHyphen/>
              <w:t xml:space="preserve">образовательных мероприятий </w:t>
            </w:r>
            <w:r w:rsidRPr="002D6B7B">
              <w:rPr>
                <w:rStyle w:val="21"/>
                <w:rFonts w:ascii="Times New Roman" w:hAnsi="Times New Roman" w:cs="Times New Roman"/>
                <w:sz w:val="24"/>
                <w:szCs w:val="24"/>
                <w:lang w:eastAsia="en-US" w:bidi="en-US"/>
              </w:rPr>
              <w:t>"</w:t>
            </w:r>
            <w:r w:rsidRPr="002D6B7B">
              <w:rPr>
                <w:rStyle w:val="21"/>
                <w:rFonts w:ascii="Times New Roman" w:hAnsi="Times New Roman" w:cs="Times New Roman"/>
                <w:sz w:val="24"/>
                <w:szCs w:val="24"/>
                <w:lang w:val="en-US" w:eastAsia="en-US" w:bidi="en-US"/>
              </w:rPr>
              <w:t>fWip</w:t>
            </w:r>
            <w:r w:rsidRPr="002D6B7B">
              <w:rPr>
                <w:rStyle w:val="21"/>
                <w:rFonts w:ascii="Times New Roman" w:hAnsi="Times New Roman" w:cs="Times New Roman"/>
                <w:sz w:val="24"/>
                <w:szCs w:val="24"/>
                <w:lang w:eastAsia="en-US" w:bidi="en-US"/>
              </w:rPr>
              <w:t xml:space="preserve"> </w:t>
            </w:r>
            <w:r w:rsidRPr="002D6B7B">
              <w:rPr>
                <w:rStyle w:val="21"/>
                <w:rFonts w:ascii="Times New Roman" w:hAnsi="Times New Roman" w:cs="Times New Roman"/>
                <w:sz w:val="24"/>
                <w:szCs w:val="24"/>
              </w:rPr>
              <w:t>кочевников" в целях идейно-нравственного воспитания учащихся общеобразовательных учреждений и учреждений среднего профессионального образования</w:t>
            </w:r>
          </w:p>
        </w:tc>
        <w:tc>
          <w:tcPr>
            <w:tcW w:w="821"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Мичкультуры РГ, ГБУК "Национальный музей РТ"</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1118"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0,4</w:t>
            </w:r>
          </w:p>
        </w:tc>
      </w:tr>
      <w:tr w:rsidR="00067798" w:rsidRPr="002D6B7B">
        <w:trPr>
          <w:trHeight w:hRule="exact" w:val="355"/>
          <w:jc w:val="center"/>
        </w:trPr>
        <w:tc>
          <w:tcPr>
            <w:tcW w:w="8482"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Задача 3. Организация подготовки осужденных к освобождению из мест лишения свободы</w:t>
            </w:r>
          </w:p>
        </w:tc>
      </w:tr>
      <w:tr w:rsidR="00067798" w:rsidRPr="002D6B7B">
        <w:trPr>
          <w:trHeight w:hRule="exact" w:val="1123"/>
          <w:jc w:val="center"/>
        </w:trPr>
        <w:tc>
          <w:tcPr>
            <w:tcW w:w="1128"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3.1. Организовать профессиональное обучение и профессиональную подготовку осужденных к лишению свободы</w:t>
            </w:r>
          </w:p>
        </w:tc>
        <w:tc>
          <w:tcPr>
            <w:tcW w:w="821"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УФСИН по РГ (по</w:t>
            </w:r>
          </w:p>
          <w:p w:rsidR="00067798" w:rsidRPr="002D6B7B" w:rsidRDefault="005A35B2" w:rsidP="002D6B7B">
            <w:pPr>
              <w:pStyle w:val="20"/>
              <w:framePr w:w="8486"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8486"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118" w:type="dxa"/>
            <w:vMerge w:val="restart"/>
            <w:tcBorders>
              <w:top w:val="single" w:sz="4" w:space="0" w:color="auto"/>
              <w:left w:val="single" w:sz="4" w:space="0" w:color="auto"/>
            </w:tcBorders>
            <w:shd w:val="clear" w:color="auto" w:fill="FFFFFF"/>
            <w:vAlign w:val="center"/>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Удельный вес преступлений, совершенных лицами, ранее судимыми, в общем числе расследованных преступлений, процентов</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30,1</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30,1</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30,0</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29,9</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29,8</w:t>
            </w:r>
          </w:p>
        </w:tc>
        <w:tc>
          <w:tcPr>
            <w:tcW w:w="30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32,0</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31,9</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31,8</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486"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31,7</w:t>
            </w:r>
          </w:p>
        </w:tc>
        <w:tc>
          <w:tcPr>
            <w:tcW w:w="355"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r>
      <w:tr w:rsidR="00067798" w:rsidRPr="002D6B7B">
        <w:trPr>
          <w:trHeight w:hRule="exact" w:val="154"/>
          <w:jc w:val="center"/>
        </w:trPr>
        <w:tc>
          <w:tcPr>
            <w:tcW w:w="1128"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821"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1118" w:type="dxa"/>
            <w:vMerge/>
            <w:tcBorders>
              <w:left w:val="single" w:sz="4" w:space="0" w:color="auto"/>
            </w:tcBorders>
            <w:shd w:val="clear" w:color="auto" w:fill="FFFFFF"/>
            <w:vAlign w:val="center"/>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4"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259"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7" w:type="dxa"/>
            <w:tcBorders>
              <w:top w:val="single" w:sz="4" w:space="0" w:color="auto"/>
              <w:lef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c>
          <w:tcPr>
            <w:tcW w:w="302"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486" w:wrap="notBeside" w:vAnchor="text" w:hAnchor="text" w:xAlign="center" w:y="1"/>
              <w:rPr>
                <w:rFonts w:ascii="Times New Roman" w:hAnsi="Times New Roman" w:cs="Times New Roman"/>
              </w:rPr>
            </w:pPr>
          </w:p>
        </w:tc>
      </w:tr>
    </w:tbl>
    <w:p w:rsidR="00067798" w:rsidRPr="002D6B7B" w:rsidRDefault="00067798" w:rsidP="002D6B7B">
      <w:pPr>
        <w:framePr w:w="8486"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2139FC" w:rsidP="002D6B7B">
      <w:pPr>
        <w:rPr>
          <w:rFonts w:ascii="Times New Roman" w:hAnsi="Times New Roman" w:cs="Times New Roman"/>
        </w:rPr>
      </w:pPr>
      <w:r>
        <w:rPr>
          <w:rFonts w:ascii="Times New Roman" w:hAnsi="Times New Roman" w:cs="Times New Roman"/>
          <w:noProof/>
          <w:lang w:bidi="ar-SA"/>
        </w:rPr>
        <w:lastRenderedPageBreak/>
        <w:drawing>
          <wp:anchor distT="0" distB="0" distL="63500" distR="63500" simplePos="0" relativeHeight="251637760" behindDoc="1" locked="0" layoutInCell="1" allowOverlap="1" wp14:anchorId="73FD0DD2" wp14:editId="4E083516">
            <wp:simplePos x="0" y="0"/>
            <wp:positionH relativeFrom="margin">
              <wp:posOffset>635</wp:posOffset>
            </wp:positionH>
            <wp:positionV relativeFrom="paragraph">
              <wp:posOffset>0</wp:posOffset>
            </wp:positionV>
            <wp:extent cx="1475105" cy="7662545"/>
            <wp:effectExtent l="0" t="0" r="0" b="0"/>
            <wp:wrapNone/>
            <wp:docPr id="39" name="Рисунок 9"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75105" cy="76625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bidi="ar-SA"/>
        </w:rPr>
        <w:drawing>
          <wp:anchor distT="0" distB="0" distL="63500" distR="63500" simplePos="0" relativeHeight="251639808" behindDoc="1" locked="0" layoutInCell="1" allowOverlap="1" wp14:anchorId="2BE97A50" wp14:editId="3706296D">
            <wp:simplePos x="0" y="0"/>
            <wp:positionH relativeFrom="margin">
              <wp:posOffset>3916680</wp:posOffset>
            </wp:positionH>
            <wp:positionV relativeFrom="paragraph">
              <wp:posOffset>0</wp:posOffset>
            </wp:positionV>
            <wp:extent cx="1475105" cy="7662545"/>
            <wp:effectExtent l="0" t="0" r="0" b="0"/>
            <wp:wrapNone/>
            <wp:docPr id="38" name="Рисунок 1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75105" cy="7662545"/>
                    </a:xfrm>
                    <a:prstGeom prst="rect">
                      <a:avLst/>
                    </a:prstGeom>
                    <a:noFill/>
                  </pic:spPr>
                </pic:pic>
              </a:graphicData>
            </a:graphic>
            <wp14:sizeRelH relativeFrom="page">
              <wp14:pctWidth>0</wp14:pctWidth>
            </wp14:sizeRelH>
            <wp14:sizeRelV relativeFrom="page">
              <wp14:pctHeight>0</wp14:pctHeight>
            </wp14:sizeRelV>
          </wp:anchor>
        </w:drawing>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type w:val="continuous"/>
          <w:pgSz w:w="11900" w:h="16840"/>
          <w:pgMar w:top="567" w:right="624" w:bottom="567" w:left="567" w:header="0" w:footer="6"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04"/>
        <w:gridCol w:w="802"/>
        <w:gridCol w:w="350"/>
        <w:gridCol w:w="1032"/>
        <w:gridCol w:w="307"/>
        <w:gridCol w:w="307"/>
        <w:gridCol w:w="307"/>
        <w:gridCol w:w="302"/>
        <w:gridCol w:w="307"/>
        <w:gridCol w:w="307"/>
        <w:gridCol w:w="307"/>
        <w:gridCol w:w="307"/>
        <w:gridCol w:w="307"/>
        <w:gridCol w:w="403"/>
        <w:gridCol w:w="504"/>
        <w:gridCol w:w="504"/>
        <w:gridCol w:w="504"/>
        <w:gridCol w:w="504"/>
        <w:gridCol w:w="504"/>
        <w:gridCol w:w="504"/>
        <w:gridCol w:w="499"/>
      </w:tblGrid>
      <w:tr w:rsidR="00067798" w:rsidRPr="002D6B7B">
        <w:trPr>
          <w:trHeight w:hRule="exact" w:val="466"/>
          <w:jc w:val="center"/>
        </w:trPr>
        <w:tc>
          <w:tcPr>
            <w:tcW w:w="9972"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Задача 4. Организация деятельности органов внутренних дел в обеспечении общественной безопасности и внедрение современных технических средств для обеспечения правопорядка и безопасности в общественных местах и раскрытия преступлений</w:t>
            </w:r>
          </w:p>
        </w:tc>
      </w:tr>
      <w:tr w:rsidR="00067798" w:rsidRPr="002D6B7B">
        <w:trPr>
          <w:trHeight w:hRule="exact" w:val="1128"/>
          <w:jc w:val="center"/>
        </w:trPr>
        <w:tc>
          <w:tcPr>
            <w:tcW w:w="110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4.1. Проведение ремонта помещений патрульно-постовой службы полиции с установкой систем видеонаблюдения и охранно-пожарной сигнализации</w:t>
            </w:r>
          </w:p>
        </w:tc>
        <w:tc>
          <w:tcPr>
            <w:tcW w:w="802"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МСАиЖКХ РТ</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2015</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03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Удельный вес преступлений в общем числе зарегистрированных, совершенных в общественных местах, процентов</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35,8</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35,6</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35,4</w:t>
            </w:r>
          </w:p>
        </w:tc>
        <w:tc>
          <w:tcPr>
            <w:tcW w:w="30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35,2</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35,0</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34,9</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34,8</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34,7</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34,6</w:t>
            </w: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1,4925</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4,2</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w:t>
            </w:r>
          </w:p>
        </w:tc>
        <w:tc>
          <w:tcPr>
            <w:tcW w:w="499"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w:t>
            </w:r>
          </w:p>
        </w:tc>
      </w:tr>
      <w:tr w:rsidR="00067798" w:rsidRPr="002D6B7B">
        <w:trPr>
          <w:trHeight w:hRule="exact" w:val="1018"/>
          <w:jc w:val="center"/>
        </w:trPr>
        <w:tc>
          <w:tcPr>
            <w:tcW w:w="110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4.2. Укрепление</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материально-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технической базы</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подразделений</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патрульно-постовой</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службы полиции, в том</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числе:</w:t>
            </w:r>
          </w:p>
        </w:tc>
        <w:tc>
          <w:tcPr>
            <w:tcW w:w="802"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2016</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2,3402, в</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том</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числе:</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2,788, в</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том</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числе:</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2,649, в</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том</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числе:</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 в</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том</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числе:</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 в</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том</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числе:</w:t>
            </w:r>
          </w:p>
        </w:tc>
        <w:tc>
          <w:tcPr>
            <w:tcW w:w="499"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10,02, в</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том</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числе:</w:t>
            </w:r>
          </w:p>
        </w:tc>
      </w:tr>
      <w:tr w:rsidR="00067798" w:rsidRPr="002D6B7B">
        <w:trPr>
          <w:trHeight w:hRule="exact" w:val="686"/>
          <w:jc w:val="center"/>
        </w:trPr>
        <w:tc>
          <w:tcPr>
            <w:tcW w:w="11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компьютерной и оргтехникой</w:t>
            </w:r>
          </w:p>
        </w:tc>
        <w:tc>
          <w:tcPr>
            <w:tcW w:w="802" w:type="dxa"/>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5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2016</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0,288</w:t>
            </w: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499"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r>
      <w:tr w:rsidR="00067798" w:rsidRPr="002D6B7B">
        <w:trPr>
          <w:trHeight w:hRule="exact" w:val="158"/>
          <w:jc w:val="center"/>
        </w:trPr>
        <w:tc>
          <w:tcPr>
            <w:tcW w:w="11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802" w:type="dxa"/>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50"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bl>
    <w:p w:rsidR="00067798" w:rsidRPr="002D6B7B" w:rsidRDefault="00067798" w:rsidP="002D6B7B">
      <w:pPr>
        <w:framePr w:w="9974"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type w:val="continuous"/>
          <w:pgSz w:w="11900" w:h="16840"/>
          <w:pgMar w:top="567" w:right="624" w:bottom="567" w:left="567" w:header="0" w:footer="6" w:gutter="0"/>
          <w:cols w:space="720"/>
          <w:noEndnote/>
          <w:docGrid w:linePitch="360"/>
        </w:sectPr>
      </w:pPr>
    </w:p>
    <w:p w:rsidR="00067798" w:rsidRPr="002D6B7B" w:rsidRDefault="002139FC" w:rsidP="002D6B7B">
      <w:pPr>
        <w:rPr>
          <w:rFonts w:ascii="Times New Roman" w:hAnsi="Times New Roman" w:cs="Times New Roman"/>
        </w:rPr>
      </w:pPr>
      <w:r>
        <w:rPr>
          <w:rFonts w:ascii="Times New Roman" w:hAnsi="Times New Roman" w:cs="Times New Roman"/>
          <w:noProof/>
          <w:lang w:bidi="ar-SA"/>
        </w:rPr>
        <w:lastRenderedPageBreak/>
        <mc:AlternateContent>
          <mc:Choice Requires="wps">
            <w:drawing>
              <wp:anchor distT="0" distB="0" distL="63500" distR="63500" simplePos="0" relativeHeight="251640832" behindDoc="0" locked="0" layoutInCell="1" allowOverlap="1" wp14:anchorId="027016B0" wp14:editId="21231A7B">
                <wp:simplePos x="0" y="0"/>
                <wp:positionH relativeFrom="margin">
                  <wp:posOffset>635</wp:posOffset>
                </wp:positionH>
                <wp:positionV relativeFrom="paragraph">
                  <wp:posOffset>0</wp:posOffset>
                </wp:positionV>
                <wp:extent cx="1444625" cy="9317990"/>
                <wp:effectExtent l="635" t="0" r="2540" b="0"/>
                <wp:wrapNone/>
                <wp:docPr id="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931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797"/>
                              <w:gridCol w:w="370"/>
                            </w:tblGrid>
                            <w:tr w:rsidR="009512FB">
                              <w:trPr>
                                <w:trHeight w:hRule="exact" w:val="706"/>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цифровыми радиостанциями стандарта АЛКО-25 (стационарная, носимая,возимая)</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120" w:line="80" w:lineRule="exact"/>
                                    <w:jc w:val="left"/>
                                  </w:pPr>
                                  <w:r>
                                    <w:rPr>
                                      <w:rStyle w:val="21"/>
                                    </w:rPr>
                                    <w:t>2016</w:t>
                                  </w:r>
                                </w:p>
                                <w:p w:rsidR="009512FB" w:rsidRDefault="009512FB">
                                  <w:pPr>
                                    <w:pStyle w:val="20"/>
                                    <w:shd w:val="clear" w:color="auto" w:fill="auto"/>
                                    <w:spacing w:before="120" w:after="0" w:line="80" w:lineRule="exact"/>
                                    <w:jc w:val="left"/>
                                  </w:pPr>
                                  <w:r>
                                    <w:rPr>
                                      <w:rStyle w:val="21"/>
                                    </w:rPr>
                                    <w:t>2021</w:t>
                                  </w:r>
                                </w:p>
                                <w:p w:rsidR="009512FB" w:rsidRDefault="009512FB">
                                  <w:pPr>
                                    <w:pStyle w:val="20"/>
                                    <w:shd w:val="clear" w:color="auto" w:fill="auto"/>
                                    <w:spacing w:after="0" w:line="80" w:lineRule="exact"/>
                                    <w:jc w:val="left"/>
                                  </w:pPr>
                                  <w:r>
                                    <w:rPr>
                                      <w:rStyle w:val="21"/>
                                    </w:rPr>
                                    <w:t>годы</w:t>
                                  </w:r>
                                </w:p>
                              </w:tc>
                            </w:tr>
                            <w:tr w:rsidR="009512FB">
                              <w:trPr>
                                <w:trHeight w:hRule="exact" w:val="25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передвижными и</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2017</w:t>
                                  </w:r>
                                </w:p>
                              </w:tc>
                            </w:tr>
                            <w:tr w:rsidR="009512FB">
                              <w:trPr>
                                <w:trHeight w:hRule="exact" w:val="216"/>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носимыми трекерами</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w:t>
                                  </w:r>
                                </w:p>
                              </w:tc>
                            </w:tr>
                            <w:tr w:rsidR="009512FB">
                              <w:trPr>
                                <w:trHeight w:hRule="exact" w:val="24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комплектами</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2016</w:t>
                                  </w:r>
                                </w:p>
                              </w:tc>
                            </w:tr>
                            <w:tr w:rsidR="009512FB">
                              <w:trPr>
                                <w:trHeight w:hRule="exact" w:val="115"/>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бортового</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оборудования</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2017,</w:t>
                                  </w:r>
                                </w:p>
                              </w:tc>
                            </w:tr>
                            <w:tr w:rsidR="009512FB">
                              <w:trPr>
                                <w:trHeight w:hRule="exact" w:val="11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спутниковой</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2019</w:t>
                                  </w: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навигационно-</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мониторинговой</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2021</w:t>
                                  </w:r>
                                </w:p>
                              </w:tc>
                            </w:tr>
                            <w:tr w:rsidR="009512FB">
                              <w:trPr>
                                <w:trHeight w:hRule="exact" w:val="432"/>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системы, аппаратно- программного комплекса"Барс"</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686"/>
                                <w:jc w:val="center"/>
                              </w:trPr>
                              <w:tc>
                                <w:tcPr>
                                  <w:tcW w:w="110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необходимой мебелью</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vAlign w:val="center"/>
                                </w:tcPr>
                                <w:p w:rsidR="009512FB" w:rsidRDefault="009512FB">
                                  <w:pPr>
                                    <w:pStyle w:val="20"/>
                                    <w:shd w:val="clear" w:color="auto" w:fill="auto"/>
                                    <w:spacing w:after="120" w:line="80" w:lineRule="exact"/>
                                    <w:jc w:val="left"/>
                                  </w:pPr>
                                  <w:r>
                                    <w:rPr>
                                      <w:rStyle w:val="21"/>
                                    </w:rPr>
                                    <w:t>2016</w:t>
                                  </w:r>
                                </w:p>
                                <w:p w:rsidR="009512FB" w:rsidRDefault="009512FB">
                                  <w:pPr>
                                    <w:pStyle w:val="20"/>
                                    <w:shd w:val="clear" w:color="auto" w:fill="auto"/>
                                    <w:spacing w:before="120" w:after="0" w:line="80" w:lineRule="exact"/>
                                    <w:jc w:val="left"/>
                                  </w:pPr>
                                  <w:r>
                                    <w:rPr>
                                      <w:rStyle w:val="21"/>
                                    </w:rPr>
                                    <w:t>2021</w:t>
                                  </w:r>
                                </w:p>
                                <w:p w:rsidR="009512FB" w:rsidRDefault="009512FB">
                                  <w:pPr>
                                    <w:pStyle w:val="20"/>
                                    <w:shd w:val="clear" w:color="auto" w:fill="auto"/>
                                    <w:spacing w:after="0" w:line="80" w:lineRule="exact"/>
                                    <w:jc w:val="left"/>
                                  </w:pPr>
                                  <w:r>
                                    <w:rPr>
                                      <w:rStyle w:val="21"/>
                                    </w:rPr>
                                    <w:t>годы</w:t>
                                  </w:r>
                                </w:p>
                              </w:tc>
                            </w:tr>
                            <w:tr w:rsidR="009512FB">
                              <w:trPr>
                                <w:trHeight w:hRule="exact" w:val="24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4.3. Развивать в</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2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республике системы</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видеоконтроля,</w:t>
                                  </w:r>
                                </w:p>
                              </w:tc>
                              <w:tc>
                                <w:tcPr>
                                  <w:tcW w:w="797"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06"/>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видеоконференцсвязи,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приобрести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ОАО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мультимедийное</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’Таттелеком"</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552"/>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оборудование</w:t>
                                  </w:r>
                                </w:p>
                              </w:tc>
                              <w:tc>
                                <w:tcPr>
                                  <w:tcW w:w="797"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(по</w:t>
                                  </w:r>
                                </w:p>
                                <w:p w:rsidR="009512FB" w:rsidRDefault="009512FB">
                                  <w:pPr>
                                    <w:pStyle w:val="20"/>
                                    <w:shd w:val="clear" w:color="auto" w:fill="auto"/>
                                    <w:spacing w:after="0" w:line="110" w:lineRule="exact"/>
                                    <w:jc w:val="left"/>
                                  </w:pPr>
                                  <w:r>
                                    <w:rPr>
                                      <w:rStyle w:val="21"/>
                                    </w:rPr>
                                    <w:t>согласованию), ОМС (по 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5"/>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4.4. Развернуть в</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2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республике систему</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w:t>
                                  </w:r>
                                </w:p>
                              </w:tc>
                            </w:tr>
                            <w:tr w:rsidR="009512FB">
                              <w:trPr>
                                <w:trHeight w:hRule="exact" w:val="110"/>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позиционирования</w:t>
                                  </w:r>
                                </w:p>
                              </w:tc>
                              <w:tc>
                                <w:tcPr>
                                  <w:tcW w:w="797"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патрульно-постовых</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06"/>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нарядов полиции 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ОМС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994"/>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служебных автомашин участковых уполномоченных полиции с удаленным доступом к информационным базам данных 1УВД по РТ</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4.5. Изготовить</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20"/>
                                <w:jc w:val="center"/>
                              </w:trPr>
                              <w:tc>
                                <w:tcPr>
                                  <w:tcW w:w="1109" w:type="dxa"/>
                                  <w:tcBorders>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методические</w:t>
                                  </w:r>
                                </w:p>
                              </w:tc>
                              <w:tc>
                                <w:tcPr>
                                  <w:tcW w:w="797" w:type="dxa"/>
                                  <w:tcBorders>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2016</w:t>
                                  </w:r>
                                </w:p>
                              </w:tc>
                            </w:tr>
                            <w:tr w:rsidR="009512FB">
                              <w:trPr>
                                <w:trHeight w:hRule="exact" w:val="110"/>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материалы, буклеты,</w:t>
                                  </w:r>
                                </w:p>
                              </w:tc>
                              <w:tc>
                                <w:tcPr>
                                  <w:tcW w:w="797"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информационные</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2021</w:t>
                                  </w:r>
                                </w:p>
                              </w:tc>
                            </w:tr>
                            <w:tr w:rsidR="009512FB">
                              <w:trPr>
                                <w:trHeight w:hRule="exact" w:val="1642"/>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листовки, стикеры, баннеры, плакаты по профилактике правонарушений с целью использования их при проведении цикла лекций и бесед в образовательных учреждениях, распространения в общественном транспорте, местах массового отдыха граждан</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0"/>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Агентство</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226"/>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’Татмедиа"</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w:t>
                                  </w:r>
                                </w:p>
                              </w:tc>
                            </w:tr>
                            <w:tr w:rsidR="009512FB">
                              <w:trPr>
                                <w:trHeight w:hRule="exact" w:val="240"/>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 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2015</w:t>
                                  </w:r>
                                </w:p>
                              </w:tc>
                            </w:tr>
                            <w:tr w:rsidR="009512FB">
                              <w:trPr>
                                <w:trHeight w:hRule="exact" w:val="226"/>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ДО "РЦВР"</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w:t>
                                  </w:r>
                                </w:p>
                              </w:tc>
                            </w:tr>
                            <w:tr w:rsidR="009512FB">
                              <w:trPr>
                                <w:trHeight w:hRule="exact" w:val="24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4.6. Обеспечить 1УВД</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2015</w:t>
                                  </w:r>
                                </w:p>
                              </w:tc>
                            </w:tr>
                            <w:tr w:rsidR="009512FB">
                              <w:trPr>
                                <w:trHeight w:hRule="exact" w:val="12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по РТ транспортными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средствами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211"/>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5"/>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4.7. Обеспечить</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Ассамблея</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участие</w:t>
                                  </w:r>
                                </w:p>
                              </w:tc>
                              <w:tc>
                                <w:tcPr>
                                  <w:tcW w:w="797"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народов</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квалифицированных</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Татарстана (по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536"/>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переводчиков при производстве по делам об административных правонарушениях в целях соблюдения прав иностранных граждан и надлежащего производства по делам об административных правонарушениях</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466"/>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Минюст РТ</w:t>
                                  </w:r>
                                </w:p>
                              </w:tc>
                              <w:tc>
                                <w:tcPr>
                                  <w:tcW w:w="370" w:type="dxa"/>
                                  <w:tcBorders>
                                    <w:top w:val="single" w:sz="4" w:space="0" w:color="auto"/>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2014</w:t>
                                  </w:r>
                                </w:p>
                                <w:p w:rsidR="009512FB" w:rsidRDefault="009512FB">
                                  <w:pPr>
                                    <w:pStyle w:val="20"/>
                                    <w:shd w:val="clear" w:color="auto" w:fill="auto"/>
                                    <w:spacing w:after="0" w:line="80" w:lineRule="exact"/>
                                    <w:jc w:val="left"/>
                                  </w:pPr>
                                  <w:r>
                                    <w:rPr>
                                      <w:rStyle w:val="21"/>
                                    </w:rPr>
                                    <w:t>год</w:t>
                                  </w:r>
                                </w:p>
                              </w:tc>
                            </w:tr>
                            <w:tr w:rsidR="009512FB">
                              <w:trPr>
                                <w:trHeight w:hRule="exact" w:val="250"/>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1УВД по РТ (по</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437"/>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2021</w:t>
                                  </w:r>
                                </w:p>
                                <w:p w:rsidR="009512FB" w:rsidRDefault="009512FB">
                                  <w:pPr>
                                    <w:pStyle w:val="20"/>
                                    <w:shd w:val="clear" w:color="auto" w:fill="auto"/>
                                    <w:spacing w:after="0" w:line="80" w:lineRule="exact"/>
                                    <w:jc w:val="left"/>
                                  </w:pPr>
                                  <w:r>
                                    <w:rPr>
                                      <w:rStyle w:val="21"/>
                                    </w:rPr>
                                    <w:t>годы</w:t>
                                  </w:r>
                                </w:p>
                              </w:tc>
                            </w:tr>
                            <w:tr w:rsidR="009512FB">
                              <w:trPr>
                                <w:trHeight w:hRule="exact" w:val="254"/>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4.8. Организовать</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1УВД по РТ (по</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06"/>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проведение</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ежегодного</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2021</w:t>
                                  </w:r>
                                </w:p>
                              </w:tc>
                            </w:tr>
                            <w:tr w:rsidR="009512FB">
                              <w:trPr>
                                <w:trHeight w:hRule="exact" w:val="878"/>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мониторинга выданных 1УВД по РТ разрешений на работу и полученных уведомлений о приеме на работу иностранных граждан</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154"/>
                                <w:jc w:val="center"/>
                              </w:trPr>
                              <w:tc>
                                <w:tcPr>
                                  <w:tcW w:w="1109" w:type="dxa"/>
                                  <w:tcBorders>
                                    <w:top w:val="single" w:sz="4" w:space="0" w:color="auto"/>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7016B0" id="Text Box 11" o:spid="_x0000_s1031" type="#_x0000_t202" style="position:absolute;margin-left:.05pt;margin-top:0;width:113.75pt;height:733.7pt;z-index:251640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797"/>
                        <w:gridCol w:w="370"/>
                      </w:tblGrid>
                      <w:tr w:rsidR="009512FB">
                        <w:trPr>
                          <w:trHeight w:hRule="exact" w:val="706"/>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цифровыми радиостанциями стандарта АЛКО-25 (стационарная, носимая,возимая)</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120" w:line="80" w:lineRule="exact"/>
                              <w:jc w:val="left"/>
                            </w:pPr>
                            <w:r>
                              <w:rPr>
                                <w:rStyle w:val="21"/>
                              </w:rPr>
                              <w:t>2016</w:t>
                            </w:r>
                          </w:p>
                          <w:p w:rsidR="009512FB" w:rsidRDefault="009512FB">
                            <w:pPr>
                              <w:pStyle w:val="20"/>
                              <w:shd w:val="clear" w:color="auto" w:fill="auto"/>
                              <w:spacing w:before="120" w:after="0" w:line="80" w:lineRule="exact"/>
                              <w:jc w:val="left"/>
                            </w:pPr>
                            <w:r>
                              <w:rPr>
                                <w:rStyle w:val="21"/>
                              </w:rPr>
                              <w:t>2021</w:t>
                            </w:r>
                          </w:p>
                          <w:p w:rsidR="009512FB" w:rsidRDefault="009512FB">
                            <w:pPr>
                              <w:pStyle w:val="20"/>
                              <w:shd w:val="clear" w:color="auto" w:fill="auto"/>
                              <w:spacing w:after="0" w:line="80" w:lineRule="exact"/>
                              <w:jc w:val="left"/>
                            </w:pPr>
                            <w:r>
                              <w:rPr>
                                <w:rStyle w:val="21"/>
                              </w:rPr>
                              <w:t>годы</w:t>
                            </w:r>
                          </w:p>
                        </w:tc>
                      </w:tr>
                      <w:tr w:rsidR="009512FB">
                        <w:trPr>
                          <w:trHeight w:hRule="exact" w:val="25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передвижными и</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2017</w:t>
                            </w:r>
                          </w:p>
                        </w:tc>
                      </w:tr>
                      <w:tr w:rsidR="009512FB">
                        <w:trPr>
                          <w:trHeight w:hRule="exact" w:val="216"/>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носимыми трекерами</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w:t>
                            </w:r>
                          </w:p>
                        </w:tc>
                      </w:tr>
                      <w:tr w:rsidR="009512FB">
                        <w:trPr>
                          <w:trHeight w:hRule="exact" w:val="24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комплектами</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2016</w:t>
                            </w:r>
                          </w:p>
                        </w:tc>
                      </w:tr>
                      <w:tr w:rsidR="009512FB">
                        <w:trPr>
                          <w:trHeight w:hRule="exact" w:val="115"/>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бортового</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оборудования</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2017,</w:t>
                            </w:r>
                          </w:p>
                        </w:tc>
                      </w:tr>
                      <w:tr w:rsidR="009512FB">
                        <w:trPr>
                          <w:trHeight w:hRule="exact" w:val="11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спутниковой</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2019</w:t>
                            </w: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навигационно-</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мониторинговой</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2021</w:t>
                            </w:r>
                          </w:p>
                        </w:tc>
                      </w:tr>
                      <w:tr w:rsidR="009512FB">
                        <w:trPr>
                          <w:trHeight w:hRule="exact" w:val="432"/>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системы, аппаратно- программного комплекса"Барс"</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686"/>
                          <w:jc w:val="center"/>
                        </w:trPr>
                        <w:tc>
                          <w:tcPr>
                            <w:tcW w:w="1109"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необходимой мебелью</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vAlign w:val="center"/>
                          </w:tcPr>
                          <w:p w:rsidR="009512FB" w:rsidRDefault="009512FB">
                            <w:pPr>
                              <w:pStyle w:val="20"/>
                              <w:shd w:val="clear" w:color="auto" w:fill="auto"/>
                              <w:spacing w:after="120" w:line="80" w:lineRule="exact"/>
                              <w:jc w:val="left"/>
                            </w:pPr>
                            <w:r>
                              <w:rPr>
                                <w:rStyle w:val="21"/>
                              </w:rPr>
                              <w:t>2016</w:t>
                            </w:r>
                          </w:p>
                          <w:p w:rsidR="009512FB" w:rsidRDefault="009512FB">
                            <w:pPr>
                              <w:pStyle w:val="20"/>
                              <w:shd w:val="clear" w:color="auto" w:fill="auto"/>
                              <w:spacing w:before="120" w:after="0" w:line="80" w:lineRule="exact"/>
                              <w:jc w:val="left"/>
                            </w:pPr>
                            <w:r>
                              <w:rPr>
                                <w:rStyle w:val="21"/>
                              </w:rPr>
                              <w:t>2021</w:t>
                            </w:r>
                          </w:p>
                          <w:p w:rsidR="009512FB" w:rsidRDefault="009512FB">
                            <w:pPr>
                              <w:pStyle w:val="20"/>
                              <w:shd w:val="clear" w:color="auto" w:fill="auto"/>
                              <w:spacing w:after="0" w:line="80" w:lineRule="exact"/>
                              <w:jc w:val="left"/>
                            </w:pPr>
                            <w:r>
                              <w:rPr>
                                <w:rStyle w:val="21"/>
                              </w:rPr>
                              <w:t>годы</w:t>
                            </w:r>
                          </w:p>
                        </w:tc>
                      </w:tr>
                      <w:tr w:rsidR="009512FB">
                        <w:trPr>
                          <w:trHeight w:hRule="exact" w:val="24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4.3. Развивать в</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2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республике системы</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видеоконтроля,</w:t>
                            </w:r>
                          </w:p>
                        </w:tc>
                        <w:tc>
                          <w:tcPr>
                            <w:tcW w:w="797"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06"/>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видеоконференцсвязи,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приобрести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ОАО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мультимедийное</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’Таттелеком"</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552"/>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оборудование</w:t>
                            </w:r>
                          </w:p>
                        </w:tc>
                        <w:tc>
                          <w:tcPr>
                            <w:tcW w:w="797"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(по</w:t>
                            </w:r>
                          </w:p>
                          <w:p w:rsidR="009512FB" w:rsidRDefault="009512FB">
                            <w:pPr>
                              <w:pStyle w:val="20"/>
                              <w:shd w:val="clear" w:color="auto" w:fill="auto"/>
                              <w:spacing w:after="0" w:line="110" w:lineRule="exact"/>
                              <w:jc w:val="left"/>
                            </w:pPr>
                            <w:r>
                              <w:rPr>
                                <w:rStyle w:val="21"/>
                              </w:rPr>
                              <w:t>согласованию), ОМС (по 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5"/>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4.4. Развернуть в</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2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республике систему</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w:t>
                            </w:r>
                          </w:p>
                        </w:tc>
                      </w:tr>
                      <w:tr w:rsidR="009512FB">
                        <w:trPr>
                          <w:trHeight w:hRule="exact" w:val="110"/>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позиционирования</w:t>
                            </w:r>
                          </w:p>
                        </w:tc>
                        <w:tc>
                          <w:tcPr>
                            <w:tcW w:w="797"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патрульно-постовых</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06"/>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нарядов полиции 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ОМС (по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994"/>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служебных автомашин участковых уполномоченных полиции с удаленным доступом к информационным базам данных 1УВД по РТ</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4.5. Изготовить</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20"/>
                          <w:jc w:val="center"/>
                        </w:trPr>
                        <w:tc>
                          <w:tcPr>
                            <w:tcW w:w="1109" w:type="dxa"/>
                            <w:tcBorders>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методические</w:t>
                            </w:r>
                          </w:p>
                        </w:tc>
                        <w:tc>
                          <w:tcPr>
                            <w:tcW w:w="797" w:type="dxa"/>
                            <w:tcBorders>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2016</w:t>
                            </w:r>
                          </w:p>
                        </w:tc>
                      </w:tr>
                      <w:tr w:rsidR="009512FB">
                        <w:trPr>
                          <w:trHeight w:hRule="exact" w:val="110"/>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материалы, буклеты,</w:t>
                            </w:r>
                          </w:p>
                        </w:tc>
                        <w:tc>
                          <w:tcPr>
                            <w:tcW w:w="797"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информационные</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2021</w:t>
                            </w:r>
                          </w:p>
                        </w:tc>
                      </w:tr>
                      <w:tr w:rsidR="009512FB">
                        <w:trPr>
                          <w:trHeight w:hRule="exact" w:val="1642"/>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листовки, стикеры, баннеры, плакаты по профилактике правонарушений с целью использования их при проведении цикла лекций и бесед в образовательных учреждениях, распространения в общественном транспорте, местах массового отдыха граждан</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0"/>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Агентство</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226"/>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’Татмедиа"</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w:t>
                            </w:r>
                          </w:p>
                        </w:tc>
                      </w:tr>
                      <w:tr w:rsidR="009512FB">
                        <w:trPr>
                          <w:trHeight w:hRule="exact" w:val="240"/>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МОиН РТ, 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2015</w:t>
                            </w:r>
                          </w:p>
                        </w:tc>
                      </w:tr>
                      <w:tr w:rsidR="009512FB">
                        <w:trPr>
                          <w:trHeight w:hRule="exact" w:val="226"/>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ДО "РЦВР"</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w:t>
                            </w:r>
                          </w:p>
                        </w:tc>
                      </w:tr>
                      <w:tr w:rsidR="009512FB">
                        <w:trPr>
                          <w:trHeight w:hRule="exact" w:val="240"/>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4.6. Обеспечить 1УВД</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ГБУ</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2015</w:t>
                            </w:r>
                          </w:p>
                        </w:tc>
                      </w:tr>
                      <w:tr w:rsidR="009512FB">
                        <w:trPr>
                          <w:trHeight w:hRule="exact" w:val="12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по РТ транспортными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"Безопасность</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средствами</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дорожного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211"/>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движения"</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245"/>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4.7. Обеспечить</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Ассамблея</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15"/>
                          <w:jc w:val="center"/>
                        </w:trPr>
                        <w:tc>
                          <w:tcPr>
                            <w:tcW w:w="1109"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участие</w:t>
                            </w:r>
                          </w:p>
                        </w:tc>
                        <w:tc>
                          <w:tcPr>
                            <w:tcW w:w="797"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народов</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5"/>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квалифицированных</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Татарстана (по</w:t>
                            </w:r>
                          </w:p>
                        </w:tc>
                        <w:tc>
                          <w:tcPr>
                            <w:tcW w:w="370"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2021</w:t>
                            </w:r>
                          </w:p>
                        </w:tc>
                      </w:tr>
                      <w:tr w:rsidR="009512FB">
                        <w:trPr>
                          <w:trHeight w:hRule="exact" w:val="1536"/>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переводчиков при производстве по делам об административных правонарушениях в целях соблюдения прав иностранных граждан и надлежащего производства по делам об административных правонарушениях</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466"/>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Минюст РТ</w:t>
                            </w:r>
                          </w:p>
                        </w:tc>
                        <w:tc>
                          <w:tcPr>
                            <w:tcW w:w="370" w:type="dxa"/>
                            <w:tcBorders>
                              <w:top w:val="single" w:sz="4" w:space="0" w:color="auto"/>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2014</w:t>
                            </w:r>
                          </w:p>
                          <w:p w:rsidR="009512FB" w:rsidRDefault="009512FB">
                            <w:pPr>
                              <w:pStyle w:val="20"/>
                              <w:shd w:val="clear" w:color="auto" w:fill="auto"/>
                              <w:spacing w:after="0" w:line="80" w:lineRule="exact"/>
                              <w:jc w:val="left"/>
                            </w:pPr>
                            <w:r>
                              <w:rPr>
                                <w:rStyle w:val="21"/>
                              </w:rPr>
                              <w:t>год</w:t>
                            </w:r>
                          </w:p>
                        </w:tc>
                      </w:tr>
                      <w:tr w:rsidR="009512FB">
                        <w:trPr>
                          <w:trHeight w:hRule="exact" w:val="250"/>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1УВД по РТ (по</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437"/>
                          <w:jc w:val="center"/>
                        </w:trPr>
                        <w:tc>
                          <w:tcPr>
                            <w:tcW w:w="1109" w:type="dxa"/>
                            <w:tcBorders>
                              <w:left w:val="single" w:sz="4" w:space="0" w:color="auto"/>
                            </w:tcBorders>
                            <w:shd w:val="clear" w:color="auto" w:fill="FFFFFF"/>
                          </w:tcPr>
                          <w:p w:rsidR="009512FB" w:rsidRDefault="009512FB">
                            <w:pPr>
                              <w:rPr>
                                <w:sz w:val="10"/>
                                <w:szCs w:val="10"/>
                              </w:rPr>
                            </w:pP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2021</w:t>
                            </w:r>
                          </w:p>
                          <w:p w:rsidR="009512FB" w:rsidRDefault="009512FB">
                            <w:pPr>
                              <w:pStyle w:val="20"/>
                              <w:shd w:val="clear" w:color="auto" w:fill="auto"/>
                              <w:spacing w:after="0" w:line="80" w:lineRule="exact"/>
                              <w:jc w:val="left"/>
                            </w:pPr>
                            <w:r>
                              <w:rPr>
                                <w:rStyle w:val="21"/>
                              </w:rPr>
                              <w:t>годы</w:t>
                            </w:r>
                          </w:p>
                        </w:tc>
                      </w:tr>
                      <w:tr w:rsidR="009512FB">
                        <w:trPr>
                          <w:trHeight w:hRule="exact" w:val="254"/>
                          <w:jc w:val="center"/>
                        </w:trPr>
                        <w:tc>
                          <w:tcPr>
                            <w:tcW w:w="1109"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4.8. Организовать</w:t>
                            </w:r>
                          </w:p>
                        </w:tc>
                        <w:tc>
                          <w:tcPr>
                            <w:tcW w:w="797" w:type="dxa"/>
                            <w:tcBorders>
                              <w:top w:val="single" w:sz="4" w:space="0" w:color="auto"/>
                              <w:lef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1УВД по РТ (по</w:t>
                            </w:r>
                          </w:p>
                        </w:tc>
                        <w:tc>
                          <w:tcPr>
                            <w:tcW w:w="370" w:type="dxa"/>
                            <w:tcBorders>
                              <w:top w:val="single" w:sz="4" w:space="0" w:color="auto"/>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rPr>
                                <w:rStyle w:val="21"/>
                              </w:rPr>
                              <w:t>2014</w:t>
                            </w:r>
                          </w:p>
                        </w:tc>
                      </w:tr>
                      <w:tr w:rsidR="009512FB">
                        <w:trPr>
                          <w:trHeight w:hRule="exact" w:val="106"/>
                          <w:jc w:val="center"/>
                        </w:trPr>
                        <w:tc>
                          <w:tcPr>
                            <w:tcW w:w="1109"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проведение</w:t>
                            </w:r>
                          </w:p>
                        </w:tc>
                        <w:tc>
                          <w:tcPr>
                            <w:tcW w:w="797"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согласованию)</w:t>
                            </w:r>
                          </w:p>
                        </w:tc>
                        <w:tc>
                          <w:tcPr>
                            <w:tcW w:w="370"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0"/>
                          <w:jc w:val="center"/>
                        </w:trPr>
                        <w:tc>
                          <w:tcPr>
                            <w:tcW w:w="1109" w:type="dxa"/>
                            <w:tcBorders>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ежегодного</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2021</w:t>
                            </w:r>
                          </w:p>
                        </w:tc>
                      </w:tr>
                      <w:tr w:rsidR="009512FB">
                        <w:trPr>
                          <w:trHeight w:hRule="exact" w:val="878"/>
                          <w:jc w:val="center"/>
                        </w:trPr>
                        <w:tc>
                          <w:tcPr>
                            <w:tcW w:w="1109" w:type="dxa"/>
                            <w:tcBorders>
                              <w:left w:val="single" w:sz="4" w:space="0" w:color="auto"/>
                            </w:tcBorders>
                            <w:shd w:val="clear" w:color="auto" w:fill="FFFFFF"/>
                          </w:tcPr>
                          <w:p w:rsidR="009512FB" w:rsidRDefault="009512FB">
                            <w:pPr>
                              <w:pStyle w:val="20"/>
                              <w:shd w:val="clear" w:color="auto" w:fill="auto"/>
                              <w:spacing w:after="0" w:line="110" w:lineRule="exact"/>
                              <w:jc w:val="left"/>
                            </w:pPr>
                            <w:r>
                              <w:rPr>
                                <w:rStyle w:val="21"/>
                              </w:rPr>
                              <w:t>мониторинга выданных 1УВД по РТ разрешений на работу и полученных уведомлений о приеме на работу иностранных граждан</w:t>
                            </w:r>
                          </w:p>
                        </w:tc>
                        <w:tc>
                          <w:tcPr>
                            <w:tcW w:w="797" w:type="dxa"/>
                            <w:tcBorders>
                              <w:left w:val="single" w:sz="4" w:space="0" w:color="auto"/>
                            </w:tcBorders>
                            <w:shd w:val="clear" w:color="auto" w:fill="FFFFFF"/>
                          </w:tcPr>
                          <w:p w:rsidR="009512FB" w:rsidRDefault="009512FB">
                            <w:pPr>
                              <w:rPr>
                                <w:sz w:val="10"/>
                                <w:szCs w:val="10"/>
                              </w:rPr>
                            </w:pPr>
                          </w:p>
                        </w:tc>
                        <w:tc>
                          <w:tcPr>
                            <w:tcW w:w="370"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годы</w:t>
                            </w:r>
                          </w:p>
                        </w:tc>
                      </w:tr>
                      <w:tr w:rsidR="009512FB">
                        <w:trPr>
                          <w:trHeight w:hRule="exact" w:val="154"/>
                          <w:jc w:val="center"/>
                        </w:trPr>
                        <w:tc>
                          <w:tcPr>
                            <w:tcW w:w="1109" w:type="dxa"/>
                            <w:tcBorders>
                              <w:top w:val="single" w:sz="4" w:space="0" w:color="auto"/>
                              <w:left w:val="single" w:sz="4" w:space="0" w:color="auto"/>
                            </w:tcBorders>
                            <w:shd w:val="clear" w:color="auto" w:fill="FFFFFF"/>
                          </w:tcPr>
                          <w:p w:rsidR="009512FB" w:rsidRDefault="009512FB">
                            <w:pPr>
                              <w:rPr>
                                <w:sz w:val="10"/>
                                <w:szCs w:val="10"/>
                              </w:rPr>
                            </w:pPr>
                          </w:p>
                        </w:tc>
                        <w:tc>
                          <w:tcPr>
                            <w:tcW w:w="797" w:type="dxa"/>
                            <w:tcBorders>
                              <w:top w:val="single" w:sz="4" w:space="0" w:color="auto"/>
                              <w:left w:val="single" w:sz="4" w:space="0" w:color="auto"/>
                            </w:tcBorders>
                            <w:shd w:val="clear" w:color="auto" w:fill="FFFFFF"/>
                          </w:tcPr>
                          <w:p w:rsidR="009512FB" w:rsidRDefault="009512FB">
                            <w:pPr>
                              <w:rPr>
                                <w:sz w:val="10"/>
                                <w:szCs w:val="10"/>
                              </w:rPr>
                            </w:pPr>
                          </w:p>
                        </w:tc>
                        <w:tc>
                          <w:tcPr>
                            <w:tcW w:w="370"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42880" behindDoc="0" locked="0" layoutInCell="1" allowOverlap="1" wp14:anchorId="5ABBB188" wp14:editId="6D969EDF">
                <wp:simplePos x="0" y="0"/>
                <wp:positionH relativeFrom="margin">
                  <wp:posOffset>3831590</wp:posOffset>
                </wp:positionH>
                <wp:positionV relativeFrom="paragraph">
                  <wp:posOffset>0</wp:posOffset>
                </wp:positionV>
                <wp:extent cx="2502535" cy="9319260"/>
                <wp:effectExtent l="2540" t="0" r="0" b="0"/>
                <wp:wrapNone/>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931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18"/>
                              <w:gridCol w:w="504"/>
                              <w:gridCol w:w="504"/>
                              <w:gridCol w:w="504"/>
                              <w:gridCol w:w="504"/>
                              <w:gridCol w:w="504"/>
                              <w:gridCol w:w="504"/>
                              <w:gridCol w:w="499"/>
                            </w:tblGrid>
                            <w:tr w:rsidR="009512FB">
                              <w:trPr>
                                <w:trHeight w:hRule="exact" w:val="706"/>
                                <w:jc w:val="center"/>
                              </w:trPr>
                              <w:tc>
                                <w:tcPr>
                                  <w:tcW w:w="418"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1,4</w:t>
                                  </w:r>
                                </w:p>
                              </w:tc>
                              <w:tc>
                                <w:tcPr>
                                  <w:tcW w:w="50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1,4</w:t>
                                  </w: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1,4</w:t>
                                  </w:r>
                                </w:p>
                              </w:tc>
                              <w:tc>
                                <w:tcPr>
                                  <w:tcW w:w="50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1,4</w:t>
                                  </w:r>
                                </w:p>
                              </w:tc>
                              <w:tc>
                                <w:tcPr>
                                  <w:tcW w:w="499"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6,52</w:t>
                                  </w:r>
                                </w:p>
                              </w:tc>
                            </w:tr>
                            <w:tr w:rsidR="009512FB">
                              <w:trPr>
                                <w:trHeight w:hRule="exact" w:val="46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0,3</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0,2873</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2,7</w:t>
                                  </w:r>
                                </w:p>
                              </w:tc>
                            </w:tr>
                            <w:tr w:rsidR="009512FB">
                              <w:trPr>
                                <w:trHeight w:hRule="exact" w:val="68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0,3529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2,649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0,5</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0,5</w:t>
                                  </w:r>
                                </w:p>
                              </w:tc>
                            </w:tr>
                            <w:tr w:rsidR="009512FB">
                              <w:trPr>
                                <w:trHeight w:hRule="exact" w:val="1349"/>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4,2514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19,7213</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17,0393</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17,477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10,19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12,19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12,19</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12,19</w:t>
                                  </w:r>
                                </w:p>
                              </w:tc>
                            </w:tr>
                            <w:tr w:rsidR="009512FB">
                              <w:trPr>
                                <w:trHeight w:hRule="exact" w:val="1685"/>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227"/>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466"/>
                                <w:jc w:val="center"/>
                              </w:trPr>
                              <w:tc>
                                <w:tcPr>
                                  <w:tcW w:w="418"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46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68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16,4918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19,64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23,44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24,64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24,64</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24,64</w:t>
                                  </w:r>
                                </w:p>
                              </w:tc>
                            </w:tr>
                            <w:tr w:rsidR="009512FB">
                              <w:trPr>
                                <w:trHeight w:hRule="exact" w:val="2011"/>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466"/>
                                <w:jc w:val="center"/>
                              </w:trPr>
                              <w:tc>
                                <w:tcPr>
                                  <w:tcW w:w="418"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0,8</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68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349"/>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54"/>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BBB188" id="Text Box 12" o:spid="_x0000_s1032" type="#_x0000_t202" style="position:absolute;margin-left:301.7pt;margin-top:0;width:197.05pt;height:733.8pt;z-index:2516428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18"/>
                        <w:gridCol w:w="504"/>
                        <w:gridCol w:w="504"/>
                        <w:gridCol w:w="504"/>
                        <w:gridCol w:w="504"/>
                        <w:gridCol w:w="504"/>
                        <w:gridCol w:w="504"/>
                        <w:gridCol w:w="499"/>
                      </w:tblGrid>
                      <w:tr w:rsidR="009512FB">
                        <w:trPr>
                          <w:trHeight w:hRule="exact" w:val="706"/>
                          <w:jc w:val="center"/>
                        </w:trPr>
                        <w:tc>
                          <w:tcPr>
                            <w:tcW w:w="418"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1,4</w:t>
                            </w:r>
                          </w:p>
                        </w:tc>
                        <w:tc>
                          <w:tcPr>
                            <w:tcW w:w="50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1,4</w:t>
                            </w: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1,4</w:t>
                            </w:r>
                          </w:p>
                        </w:tc>
                        <w:tc>
                          <w:tcPr>
                            <w:tcW w:w="504" w:type="dxa"/>
                            <w:tcBorders>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1,4</w:t>
                            </w:r>
                          </w:p>
                        </w:tc>
                        <w:tc>
                          <w:tcPr>
                            <w:tcW w:w="499" w:type="dxa"/>
                            <w:tcBorders>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6,52</w:t>
                            </w:r>
                          </w:p>
                        </w:tc>
                      </w:tr>
                      <w:tr w:rsidR="009512FB">
                        <w:trPr>
                          <w:trHeight w:hRule="exact" w:val="46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0,3</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0,2873</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2,7</w:t>
                            </w:r>
                          </w:p>
                        </w:tc>
                      </w:tr>
                      <w:tr w:rsidR="009512FB">
                        <w:trPr>
                          <w:trHeight w:hRule="exact" w:val="68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0,3529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2,649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0,5</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0,5</w:t>
                            </w:r>
                          </w:p>
                        </w:tc>
                      </w:tr>
                      <w:tr w:rsidR="009512FB">
                        <w:trPr>
                          <w:trHeight w:hRule="exact" w:val="1349"/>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4,2514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19,7213</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17,0393</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17,477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10,19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12,19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12,19</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12,19</w:t>
                            </w:r>
                          </w:p>
                        </w:tc>
                      </w:tr>
                      <w:tr w:rsidR="009512FB">
                        <w:trPr>
                          <w:trHeight w:hRule="exact" w:val="1685"/>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227"/>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0,1</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466"/>
                          <w:jc w:val="center"/>
                        </w:trPr>
                        <w:tc>
                          <w:tcPr>
                            <w:tcW w:w="418"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46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68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16,4918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19,64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23,44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24,64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24,64</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24,64</w:t>
                            </w:r>
                          </w:p>
                        </w:tc>
                      </w:tr>
                      <w:tr w:rsidR="009512FB">
                        <w:trPr>
                          <w:trHeight w:hRule="exact" w:val="2011"/>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466"/>
                          <w:jc w:val="center"/>
                        </w:trPr>
                        <w:tc>
                          <w:tcPr>
                            <w:tcW w:w="418"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80" w:lineRule="exact"/>
                              <w:jc w:val="left"/>
                            </w:pPr>
                            <w:r>
                              <w:rPr>
                                <w:rStyle w:val="21"/>
                              </w:rPr>
                              <w:t>0,8</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686"/>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349"/>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54"/>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v:textbox>
                <w10:wrap anchorx="margin"/>
              </v:shape>
            </w:pict>
          </mc:Fallback>
        </mc:AlternateConten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2139FC" w:rsidP="002D6B7B">
      <w:pPr>
        <w:rPr>
          <w:rFonts w:ascii="Times New Roman" w:hAnsi="Times New Roman" w:cs="Times New Roman"/>
        </w:rPr>
      </w:pPr>
      <w:r>
        <w:rPr>
          <w:rFonts w:ascii="Times New Roman" w:hAnsi="Times New Roman" w:cs="Times New Roman"/>
          <w:noProof/>
          <w:lang w:bidi="ar-SA"/>
        </w:rPr>
        <w:lastRenderedPageBreak/>
        <w:drawing>
          <wp:anchor distT="0" distB="0" distL="63500" distR="63500" simplePos="0" relativeHeight="251641856" behindDoc="1" locked="0" layoutInCell="1" allowOverlap="1" wp14:anchorId="4659C381" wp14:editId="7CADF451">
            <wp:simplePos x="0" y="0"/>
            <wp:positionH relativeFrom="margin">
              <wp:posOffset>635</wp:posOffset>
            </wp:positionH>
            <wp:positionV relativeFrom="paragraph">
              <wp:posOffset>18415</wp:posOffset>
            </wp:positionV>
            <wp:extent cx="1444625" cy="9857105"/>
            <wp:effectExtent l="0" t="0" r="3175" b="0"/>
            <wp:wrapNone/>
            <wp:docPr id="34" name="Рисунок 1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44625" cy="985710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bidi="ar-SA"/>
        </w:rPr>
        <mc:AlternateContent>
          <mc:Choice Requires="wps">
            <w:drawing>
              <wp:anchor distT="0" distB="0" distL="63500" distR="63500" simplePos="0" relativeHeight="251644928" behindDoc="0" locked="0" layoutInCell="1" allowOverlap="1" wp14:anchorId="3882BA11" wp14:editId="0A28F4B9">
                <wp:simplePos x="0" y="0"/>
                <wp:positionH relativeFrom="margin">
                  <wp:posOffset>3831590</wp:posOffset>
                </wp:positionH>
                <wp:positionV relativeFrom="paragraph">
                  <wp:posOffset>0</wp:posOffset>
                </wp:positionV>
                <wp:extent cx="2502535" cy="9912985"/>
                <wp:effectExtent l="2540" t="0" r="0" b="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991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18"/>
                              <w:gridCol w:w="504"/>
                              <w:gridCol w:w="504"/>
                              <w:gridCol w:w="504"/>
                              <w:gridCol w:w="504"/>
                              <w:gridCol w:w="504"/>
                              <w:gridCol w:w="504"/>
                              <w:gridCol w:w="499"/>
                            </w:tblGrid>
                            <w:tr w:rsidR="009512FB">
                              <w:trPr>
                                <w:trHeight w:hRule="exact" w:val="1920"/>
                                <w:jc w:val="center"/>
                              </w:trPr>
                              <w:tc>
                                <w:tcPr>
                                  <w:tcW w:w="418"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499"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53"/>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686"/>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2,1284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5,49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7,14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7,14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11,01</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11,01</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11,01</w:t>
                                  </w:r>
                                </w:p>
                              </w:tc>
                            </w:tr>
                            <w:tr w:rsidR="009512FB">
                              <w:trPr>
                                <w:trHeight w:hRule="exact" w:val="1243"/>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r>
                            <w:tr w:rsidR="009512FB">
                              <w:trPr>
                                <w:trHeight w:hRule="exact" w:val="1018"/>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2,1</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1,5272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0,68407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r>
                            <w:tr w:rsidR="009512FB">
                              <w:trPr>
                                <w:trHeight w:hRule="exact" w:val="1790"/>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1795"/>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2,018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r>
                            <w:tr w:rsidR="009512FB">
                              <w:trPr>
                                <w:trHeight w:hRule="exact" w:val="1680"/>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4,0395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7,8847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12,15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15,15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6,65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5,65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5,65</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5,65</w:t>
                                  </w:r>
                                </w:p>
                              </w:tc>
                            </w:tr>
                            <w:tr w:rsidR="009512FB">
                              <w:trPr>
                                <w:trHeight w:hRule="exact" w:val="907"/>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3,82</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797"/>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6,7317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4,0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18,38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9,18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8,88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8,88</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10,315</w:t>
                                  </w:r>
                                </w:p>
                              </w:tc>
                            </w:tr>
                            <w:tr w:rsidR="009512FB">
                              <w:trPr>
                                <w:trHeight w:hRule="exact" w:val="1133"/>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99,0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37,0</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54"/>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82BA11" id="Text Box 14" o:spid="_x0000_s1033" type="#_x0000_t202" style="position:absolute;margin-left:301.7pt;margin-top:0;width:197.05pt;height:780.55pt;z-index:2516449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IQsQ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18"/>
                        <w:gridCol w:w="504"/>
                        <w:gridCol w:w="504"/>
                        <w:gridCol w:w="504"/>
                        <w:gridCol w:w="504"/>
                        <w:gridCol w:w="504"/>
                        <w:gridCol w:w="504"/>
                        <w:gridCol w:w="499"/>
                      </w:tblGrid>
                      <w:tr w:rsidR="009512FB">
                        <w:trPr>
                          <w:trHeight w:hRule="exact" w:val="1920"/>
                          <w:jc w:val="center"/>
                        </w:trPr>
                        <w:tc>
                          <w:tcPr>
                            <w:tcW w:w="418"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504" w:type="dxa"/>
                            <w:tcBorders>
                              <w:left w:val="single" w:sz="4" w:space="0" w:color="auto"/>
                            </w:tcBorders>
                            <w:shd w:val="clear" w:color="auto" w:fill="FFFFFF"/>
                          </w:tcPr>
                          <w:p w:rsidR="009512FB" w:rsidRDefault="009512FB">
                            <w:pPr>
                              <w:rPr>
                                <w:sz w:val="10"/>
                                <w:szCs w:val="10"/>
                              </w:rPr>
                            </w:pPr>
                          </w:p>
                        </w:tc>
                        <w:tc>
                          <w:tcPr>
                            <w:tcW w:w="499"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453"/>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686"/>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2,1284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5,49</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7,14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7,14</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11,01</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11,01</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11,01</w:t>
                            </w:r>
                          </w:p>
                        </w:tc>
                      </w:tr>
                      <w:tr w:rsidR="009512FB">
                        <w:trPr>
                          <w:trHeight w:hRule="exact" w:val="1243"/>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r>
                      <w:tr w:rsidR="009512FB">
                        <w:trPr>
                          <w:trHeight w:hRule="exact" w:val="1018"/>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2,1</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1,5272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0,68407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r>
                      <w:tr w:rsidR="009512FB">
                        <w:trPr>
                          <w:trHeight w:hRule="exact" w:val="1790"/>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0,2</w:t>
                            </w:r>
                          </w:p>
                        </w:tc>
                      </w:tr>
                      <w:tr w:rsidR="009512FB">
                        <w:trPr>
                          <w:trHeight w:hRule="exact" w:val="1795"/>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1,98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2,018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r>
                      <w:tr w:rsidR="009512FB">
                        <w:trPr>
                          <w:trHeight w:hRule="exact" w:val="1680"/>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4,0395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7,8847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12,15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15,15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6,65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5,65</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5,65</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5,65</w:t>
                            </w:r>
                          </w:p>
                        </w:tc>
                      </w:tr>
                      <w:tr w:rsidR="009512FB">
                        <w:trPr>
                          <w:trHeight w:hRule="exact" w:val="907"/>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3,82</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797"/>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6,7317</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4,0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18,38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1,0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9,18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8,88</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8,88</w:t>
                            </w:r>
                          </w:p>
                        </w:tc>
                        <w:tc>
                          <w:tcPr>
                            <w:tcW w:w="499"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rPr>
                                <w:rStyle w:val="21"/>
                              </w:rPr>
                              <w:t>10,315</w:t>
                            </w:r>
                          </w:p>
                        </w:tc>
                      </w:tr>
                      <w:tr w:rsidR="009512FB">
                        <w:trPr>
                          <w:trHeight w:hRule="exact" w:val="1133"/>
                          <w:jc w:val="center"/>
                        </w:trPr>
                        <w:tc>
                          <w:tcPr>
                            <w:tcW w:w="41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99,0</w:t>
                            </w:r>
                          </w:p>
                        </w:tc>
                        <w:tc>
                          <w:tcPr>
                            <w:tcW w:w="504"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rPr>
                                <w:rStyle w:val="21"/>
                              </w:rPr>
                              <w:t>37,0</w:t>
                            </w: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54"/>
                          <w:jc w:val="center"/>
                        </w:trPr>
                        <w:tc>
                          <w:tcPr>
                            <w:tcW w:w="418"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504" w:type="dxa"/>
                            <w:tcBorders>
                              <w:top w:val="single" w:sz="4" w:space="0" w:color="auto"/>
                              <w:left w:val="single" w:sz="4" w:space="0" w:color="auto"/>
                            </w:tcBorders>
                            <w:shd w:val="clear" w:color="auto" w:fill="FFFFFF"/>
                          </w:tcPr>
                          <w:p w:rsidR="009512FB" w:rsidRDefault="009512FB">
                            <w:pPr>
                              <w:rPr>
                                <w:sz w:val="10"/>
                                <w:szCs w:val="10"/>
                              </w:rPr>
                            </w:pPr>
                          </w:p>
                        </w:tc>
                        <w:tc>
                          <w:tcPr>
                            <w:tcW w:w="499"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v:textbox>
                <w10:wrap anchorx="margin"/>
              </v:shape>
            </w:pict>
          </mc:Fallback>
        </mc:AlternateConten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797"/>
        <w:gridCol w:w="350"/>
        <w:gridCol w:w="1032"/>
        <w:gridCol w:w="307"/>
        <w:gridCol w:w="307"/>
        <w:gridCol w:w="307"/>
        <w:gridCol w:w="302"/>
        <w:gridCol w:w="307"/>
        <w:gridCol w:w="307"/>
        <w:gridCol w:w="307"/>
        <w:gridCol w:w="307"/>
        <w:gridCol w:w="307"/>
        <w:gridCol w:w="403"/>
        <w:gridCol w:w="504"/>
        <w:gridCol w:w="504"/>
        <w:gridCol w:w="504"/>
        <w:gridCol w:w="504"/>
        <w:gridCol w:w="504"/>
        <w:gridCol w:w="504"/>
        <w:gridCol w:w="499"/>
      </w:tblGrid>
      <w:tr w:rsidR="00067798" w:rsidRPr="002D6B7B">
        <w:trPr>
          <w:trHeight w:hRule="exact" w:val="1920"/>
          <w:jc w:val="center"/>
        </w:trPr>
        <w:tc>
          <w:tcPr>
            <w:tcW w:w="1109" w:type="dxa"/>
            <w:tcBorders>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lastRenderedPageBreak/>
              <w:t>4.20. Оснастить наружные службы полиции</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сертифицированными портативными приборами с печатным устройством для измерения</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концентрации паров этанола в выдыхаемом воздухе (алкотестерами), а также расходными материалами (бумагой, одноразовыми мундштуками)</w:t>
            </w:r>
          </w:p>
        </w:tc>
        <w:tc>
          <w:tcPr>
            <w:tcW w:w="797" w:type="dxa"/>
            <w:tcBorders>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350" w:type="dxa"/>
            <w:tcBorders>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2015</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1032"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4,896</w:t>
            </w:r>
          </w:p>
        </w:tc>
        <w:tc>
          <w:tcPr>
            <w:tcW w:w="504" w:type="dxa"/>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1128"/>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4.21. Приобрести устройства ввода электронно</w:t>
            </w:r>
            <w:r w:rsidRPr="002D6B7B">
              <w:rPr>
                <w:rStyle w:val="245pt"/>
                <w:rFonts w:ascii="Times New Roman" w:hAnsi="Times New Roman" w:cs="Times New Roman"/>
                <w:sz w:val="24"/>
                <w:szCs w:val="24"/>
              </w:rPr>
              <w:softHyphen/>
              <w:t>графической подписи для оснащения многофункциональных дактилоскопических станций</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2015</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0,8138</w:t>
            </w: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907"/>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4.22. Приобрести модули лаборатории для производства взрывотехнических экспертиз и исследований</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2016</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3,5</w:t>
            </w: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686"/>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4.23. Приобрести</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стационарные</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металлодетекторы</w:t>
            </w:r>
          </w:p>
        </w:tc>
        <w:tc>
          <w:tcPr>
            <w:tcW w:w="79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35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2016</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2,1666</w:t>
            </w: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1133"/>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4.24. Укрепление материально- технической базы Центра временного содержания несов ершен нолетних правонарушителей МЗД по РТ</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2016</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1,1046</w:t>
            </w: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1234"/>
          <w:jc w:val="center"/>
        </w:trPr>
        <w:tc>
          <w:tcPr>
            <w:tcW w:w="110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 xml:space="preserve">4.25. Организовать деятельность общественных пунктов охраны порядка в соответствии с </w:t>
            </w:r>
            <w:r w:rsidRPr="002D6B7B">
              <w:rPr>
                <w:rStyle w:val="245pt0"/>
                <w:rFonts w:ascii="Times New Roman" w:hAnsi="Times New Roman" w:cs="Times New Roman"/>
                <w:sz w:val="24"/>
                <w:szCs w:val="24"/>
              </w:rPr>
              <w:t xml:space="preserve">Законом Республики Татарстан от 25 апреля 2015 гола </w:t>
            </w:r>
            <w:r w:rsidRPr="002D6B7B">
              <w:rPr>
                <w:rStyle w:val="245pt0"/>
                <w:rFonts w:ascii="Times New Roman" w:hAnsi="Times New Roman" w:cs="Times New Roman"/>
                <w:sz w:val="24"/>
                <w:szCs w:val="24"/>
                <w:lang w:val="en-US" w:eastAsia="en-US" w:bidi="en-US"/>
              </w:rPr>
              <w:t>N</w:t>
            </w:r>
            <w:r w:rsidRPr="002D6B7B">
              <w:rPr>
                <w:rStyle w:val="245pt0"/>
                <w:rFonts w:ascii="Times New Roman" w:hAnsi="Times New Roman" w:cs="Times New Roman"/>
                <w:sz w:val="24"/>
                <w:szCs w:val="24"/>
                <w:lang w:eastAsia="en-US" w:bidi="en-US"/>
              </w:rPr>
              <w:t xml:space="preserve"> </w:t>
            </w:r>
            <w:r w:rsidRPr="002D6B7B">
              <w:rPr>
                <w:rStyle w:val="245pt0"/>
                <w:rFonts w:ascii="Times New Roman" w:hAnsi="Times New Roman" w:cs="Times New Roman"/>
                <w:sz w:val="24"/>
                <w:szCs w:val="24"/>
              </w:rPr>
              <w:t>33- ЗРТ</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2016</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годы</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17,243</w:t>
            </w: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15,2958</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18,554</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6,6714</w:t>
            </w:r>
          </w:p>
        </w:tc>
        <w:tc>
          <w:tcPr>
            <w:tcW w:w="499"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15,4001</w:t>
            </w:r>
          </w:p>
        </w:tc>
      </w:tr>
      <w:tr w:rsidR="00067798" w:rsidRPr="002D6B7B">
        <w:trPr>
          <w:trHeight w:hRule="exact" w:val="686"/>
          <w:jc w:val="center"/>
        </w:trPr>
        <w:tc>
          <w:tcPr>
            <w:tcW w:w="1109"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ОМС (по согласованию)</w:t>
            </w:r>
          </w:p>
        </w:tc>
        <w:tc>
          <w:tcPr>
            <w:tcW w:w="35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2016</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годы</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112,4351</w:t>
            </w: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1790"/>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4.26. Провести проектно</w:t>
            </w:r>
            <w:r w:rsidRPr="002D6B7B">
              <w:rPr>
                <w:rStyle w:val="245pt"/>
                <w:rFonts w:ascii="Times New Roman" w:hAnsi="Times New Roman" w:cs="Times New Roman"/>
                <w:sz w:val="24"/>
                <w:szCs w:val="24"/>
              </w:rPr>
              <w:softHyphen/>
              <w:t>изыскательские работы в рамках строительства административно</w:t>
            </w:r>
            <w:r w:rsidRPr="002D6B7B">
              <w:rPr>
                <w:rStyle w:val="245pt"/>
                <w:rFonts w:ascii="Times New Roman" w:hAnsi="Times New Roman" w:cs="Times New Roman"/>
                <w:sz w:val="24"/>
                <w:szCs w:val="24"/>
              </w:rPr>
              <w:softHyphen/>
              <w:t>жилых комплексов для участковых уполномоченных полиции в населенных пунктах</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муниципальных образований Республики Татарстан</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МСАиЖКХ РТ</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2016</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1032" w:type="dxa"/>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0,45</w:t>
            </w: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355"/>
          <w:jc w:val="center"/>
        </w:trPr>
        <w:tc>
          <w:tcPr>
            <w:tcW w:w="9972"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Задача 5. Обеспечение правопорядка на улицах</w:t>
            </w:r>
          </w:p>
        </w:tc>
      </w:tr>
      <w:tr w:rsidR="00067798" w:rsidRPr="002D6B7B">
        <w:trPr>
          <w:trHeight w:hRule="exact" w:val="1464"/>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 xml:space="preserve">5.1. Организовать работу народных дружин по обеспечению общественного порядка в соответствии с </w:t>
            </w:r>
            <w:r w:rsidRPr="002D6B7B">
              <w:rPr>
                <w:rStyle w:val="245pt0"/>
                <w:rFonts w:ascii="Times New Roman" w:hAnsi="Times New Roman" w:cs="Times New Roman"/>
                <w:sz w:val="24"/>
                <w:szCs w:val="24"/>
              </w:rPr>
              <w:t xml:space="preserve">Законом Республики Татарстан от 16 января 2015 года </w:t>
            </w:r>
            <w:r w:rsidRPr="002D6B7B">
              <w:rPr>
                <w:rStyle w:val="245pt0"/>
                <w:rFonts w:ascii="Times New Roman" w:hAnsi="Times New Roman" w:cs="Times New Roman"/>
                <w:sz w:val="24"/>
                <w:szCs w:val="24"/>
                <w:lang w:val="en-US" w:eastAsia="en-US" w:bidi="en-US"/>
              </w:rPr>
              <w:t>N</w:t>
            </w:r>
            <w:r w:rsidRPr="002D6B7B">
              <w:rPr>
                <w:rStyle w:val="245pt0"/>
                <w:rFonts w:ascii="Times New Roman" w:hAnsi="Times New Roman" w:cs="Times New Roman"/>
                <w:sz w:val="24"/>
                <w:szCs w:val="24"/>
                <w:lang w:eastAsia="en-US" w:bidi="en-US"/>
              </w:rPr>
              <w:t xml:space="preserve"> </w:t>
            </w:r>
            <w:r w:rsidRPr="002D6B7B">
              <w:rPr>
                <w:rStyle w:val="245pt0"/>
                <w:rFonts w:ascii="Times New Roman" w:hAnsi="Times New Roman" w:cs="Times New Roman"/>
                <w:sz w:val="24"/>
                <w:szCs w:val="24"/>
              </w:rPr>
              <w:t>4- ЗРТ</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ОМС (по согласованию), МЗД по РТ (по согласованию)</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годы</w:t>
            </w:r>
          </w:p>
        </w:tc>
        <w:tc>
          <w:tcPr>
            <w:tcW w:w="103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Удельный вес преступлений в общем числе зарегистрированных, совершенных на улицах, процентов</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24,3</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24,2</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24,1</w:t>
            </w:r>
          </w:p>
        </w:tc>
        <w:tc>
          <w:tcPr>
            <w:tcW w:w="30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24,0</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23,9</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23,8</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23,7</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23,6</w:t>
            </w:r>
          </w:p>
        </w:tc>
        <w:tc>
          <w:tcPr>
            <w:tcW w:w="3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23,5</w:t>
            </w: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3,7683</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3,4859</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2,4704</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2,4904</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8,0404</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8,0404</w:t>
            </w:r>
          </w:p>
        </w:tc>
        <w:tc>
          <w:tcPr>
            <w:tcW w:w="499"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8,0404</w:t>
            </w:r>
          </w:p>
        </w:tc>
      </w:tr>
      <w:tr w:rsidR="00067798" w:rsidRPr="002D6B7B">
        <w:trPr>
          <w:trHeight w:hRule="exact" w:val="1349"/>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5.2. Осуществлять в СМ4 пропаганду положительного опыта работы и самоотверженных действий лиц, добровольно участвующих в охране общественного порядка</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Агентство "Татмедиа", МЗД по РТ (по согласованию)</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годы</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1790"/>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5.3. Осуществлять выплату гражданам единовременного денежного</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вознаграждения за содействие в раскрытии</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преступлений и задержании лиц, их совершивших, а также оказание помощи полиции в выполнении иных возложенных на нее обязанностей</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2015</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годы</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0,3</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0,3</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0,3</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0,3</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0,3</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0,3</w:t>
            </w:r>
          </w:p>
        </w:tc>
        <w:tc>
          <w:tcPr>
            <w:tcW w:w="499"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0,3</w:t>
            </w:r>
          </w:p>
        </w:tc>
      </w:tr>
      <w:tr w:rsidR="00067798" w:rsidRPr="002D6B7B">
        <w:trPr>
          <w:trHeight w:hRule="exact" w:val="1320"/>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5.4. Организовать проведение ежегодных республиканских спартакиад молодежных (рабочих), школьных и студенческих формирований по охране общественного порядка</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 xml:space="preserve">МДМ РТ, РЦ "Форпост" (по согласованию), МОиН РТ, </w:t>
            </w:r>
            <w:r w:rsidRPr="002D6B7B">
              <w:rPr>
                <w:rStyle w:val="245pt"/>
                <w:rFonts w:ascii="Times New Roman" w:hAnsi="Times New Roman" w:cs="Times New Roman"/>
                <w:sz w:val="24"/>
                <w:szCs w:val="24"/>
                <w:lang w:val="en-US" w:eastAsia="en-US" w:bidi="en-US"/>
              </w:rPr>
              <w:t>IVBfl</w:t>
            </w:r>
            <w:r w:rsidRPr="002D6B7B">
              <w:rPr>
                <w:rStyle w:val="245pt"/>
                <w:rFonts w:ascii="Times New Roman" w:hAnsi="Times New Roman" w:cs="Times New Roman"/>
                <w:sz w:val="24"/>
                <w:szCs w:val="24"/>
                <w:lang w:eastAsia="en-US" w:bidi="en-US"/>
              </w:rPr>
              <w:t xml:space="preserve"> </w:t>
            </w:r>
            <w:r w:rsidRPr="002D6B7B">
              <w:rPr>
                <w:rStyle w:val="245pt"/>
                <w:rFonts w:ascii="Times New Roman" w:hAnsi="Times New Roman" w:cs="Times New Roman"/>
                <w:sz w:val="24"/>
                <w:szCs w:val="24"/>
              </w:rPr>
              <w:t xml:space="preserve">по </w:t>
            </w:r>
            <w:r w:rsidRPr="002D6B7B">
              <w:rPr>
                <w:rStyle w:val="245pt"/>
                <w:rFonts w:ascii="Times New Roman" w:hAnsi="Times New Roman" w:cs="Times New Roman"/>
                <w:sz w:val="24"/>
                <w:szCs w:val="24"/>
                <w:lang w:val="en-US" w:eastAsia="en-US" w:bidi="en-US"/>
              </w:rPr>
              <w:t>FT</w:t>
            </w:r>
            <w:r w:rsidRPr="002D6B7B">
              <w:rPr>
                <w:rStyle w:val="245pt"/>
                <w:rFonts w:ascii="Times New Roman" w:hAnsi="Times New Roman" w:cs="Times New Roman"/>
                <w:sz w:val="24"/>
                <w:szCs w:val="24"/>
                <w:lang w:eastAsia="en-US" w:bidi="en-US"/>
              </w:rPr>
              <w:t xml:space="preserve"> </w:t>
            </w:r>
            <w:r w:rsidRPr="002D6B7B">
              <w:rPr>
                <w:rStyle w:val="245pt"/>
                <w:rFonts w:ascii="Times New Roman" w:hAnsi="Times New Roman" w:cs="Times New Roman"/>
                <w:sz w:val="24"/>
                <w:szCs w:val="24"/>
              </w:rPr>
              <w:t>(по согласованию), ОМС (по согласованию)</w:t>
            </w:r>
          </w:p>
        </w:tc>
        <w:tc>
          <w:tcPr>
            <w:tcW w:w="350"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годы</w:t>
            </w:r>
          </w:p>
        </w:tc>
        <w:tc>
          <w:tcPr>
            <w:tcW w:w="103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0,8</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0,8</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0,8</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0,8</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0,8</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0,8</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0,8</w:t>
            </w:r>
          </w:p>
        </w:tc>
        <w:tc>
          <w:tcPr>
            <w:tcW w:w="499"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0,8</w:t>
            </w:r>
          </w:p>
        </w:tc>
      </w:tr>
    </w:tbl>
    <w:p w:rsidR="00067798" w:rsidRPr="002D6B7B" w:rsidRDefault="00067798" w:rsidP="002D6B7B">
      <w:pPr>
        <w:framePr w:w="9974"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797"/>
        <w:gridCol w:w="355"/>
        <w:gridCol w:w="1027"/>
        <w:gridCol w:w="307"/>
        <w:gridCol w:w="302"/>
        <w:gridCol w:w="307"/>
        <w:gridCol w:w="307"/>
        <w:gridCol w:w="307"/>
        <w:gridCol w:w="307"/>
        <w:gridCol w:w="307"/>
        <w:gridCol w:w="307"/>
        <w:gridCol w:w="312"/>
        <w:gridCol w:w="403"/>
        <w:gridCol w:w="499"/>
        <w:gridCol w:w="504"/>
        <w:gridCol w:w="504"/>
        <w:gridCol w:w="504"/>
        <w:gridCol w:w="504"/>
        <w:gridCol w:w="499"/>
        <w:gridCol w:w="504"/>
      </w:tblGrid>
      <w:tr w:rsidR="00067798" w:rsidRPr="002D6B7B">
        <w:trPr>
          <w:trHeight w:hRule="exact" w:val="1411"/>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5.5. Организовать</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проведение</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республиканских</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слетов и конференций</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молодежных,</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студенческих и</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школьных</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формирований по охране общественного порядка</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1УЩМ РТ, РЦ "Форпост" (по согласованию), 1УВД по РГ (по согласованию), МОиНРТ</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02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12"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99"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0,5</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0,7</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0,7</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0,7</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0,7</w:t>
            </w:r>
          </w:p>
        </w:tc>
        <w:tc>
          <w:tcPr>
            <w:tcW w:w="504"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0,7</w:t>
            </w:r>
          </w:p>
        </w:tc>
      </w:tr>
      <w:tr w:rsidR="00067798" w:rsidRPr="002D6B7B">
        <w:trPr>
          <w:trHeight w:hRule="exact" w:val="1344"/>
          <w:jc w:val="center"/>
        </w:trPr>
        <w:tc>
          <w:tcPr>
            <w:tcW w:w="110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5.6. Проводить ежегодный республиканский конкурс на лучшее молодежное, рабочее, студенческое и школьное</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формирование по охране общественного порядка</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1УЩМ РТ, РЦ "Форпост"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02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1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c>
          <w:tcPr>
            <w:tcW w:w="504"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w:t>
            </w:r>
          </w:p>
        </w:tc>
      </w:tr>
      <w:tr w:rsidR="00067798" w:rsidRPr="002D6B7B">
        <w:trPr>
          <w:trHeight w:hRule="exact" w:val="686"/>
          <w:jc w:val="center"/>
        </w:trPr>
        <w:tc>
          <w:tcPr>
            <w:tcW w:w="1109"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79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МОиН РГ, ГБУ ДО РДООЦ "Костер"</w:t>
            </w:r>
          </w:p>
        </w:tc>
        <w:tc>
          <w:tcPr>
            <w:tcW w:w="355"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02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1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504"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0,4</w:t>
            </w:r>
          </w:p>
        </w:tc>
      </w:tr>
      <w:tr w:rsidR="00067798" w:rsidRPr="002D6B7B">
        <w:trPr>
          <w:trHeight w:hRule="exact" w:val="686"/>
          <w:jc w:val="center"/>
        </w:trPr>
        <w:tc>
          <w:tcPr>
            <w:tcW w:w="1109"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79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1УВД по РГ (по согласованию), ОМС (по согласованию)</w:t>
            </w:r>
          </w:p>
        </w:tc>
        <w:tc>
          <w:tcPr>
            <w:tcW w:w="355"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02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1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2016"/>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5.7. Укрепление материально- технической базы центров молодежных, студенческих и школьных</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формирований по охране общественного порядка "Форпост" Республики Татарстан, в том числе обеспечение обмундированием, оргтехникой, средствами связи и спортинвентарем</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1УЩМ РТ, РЦ "Форпост"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027" w:type="dxa"/>
            <w:vMerge w:val="restart"/>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1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5,8</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w:t>
            </w:r>
          </w:p>
        </w:tc>
        <w:tc>
          <w:tcPr>
            <w:tcW w:w="504"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w:t>
            </w:r>
          </w:p>
        </w:tc>
      </w:tr>
      <w:tr w:rsidR="00067798" w:rsidRPr="002D6B7B">
        <w:trPr>
          <w:trHeight w:hRule="exact" w:val="1459"/>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5.8. Организовать ежегодные</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профильные смены в оздоровительных лагерях для членов молодежных, студенческих и школьных</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формирований по охране общественного порядка</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1УЩМ РГ,</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центры</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"Форпост"</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муниципальных</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образований</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(по</w:t>
            </w:r>
          </w:p>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согласованию), ОМС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12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before="120"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2021</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годы</w:t>
            </w:r>
          </w:p>
        </w:tc>
        <w:tc>
          <w:tcPr>
            <w:tcW w:w="102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1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504"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99"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504"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r>
      <w:tr w:rsidR="00067798" w:rsidRPr="002D6B7B">
        <w:trPr>
          <w:trHeight w:hRule="exact" w:val="2237"/>
          <w:jc w:val="center"/>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5.9. Реализовать проекты социальной рекламы, социальные аудио-, видеоролики и видеофильмы на тему профилактики различных видов преступлений и правонарушений и организовать их регулярную</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трансляцию в телепередачах на правоохранительную тематику и в рекламных блоках республиканских телерадиокомпаний</w:t>
            </w:r>
          </w:p>
        </w:tc>
        <w:tc>
          <w:tcPr>
            <w:tcW w:w="797"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Агентство ’Татмедиа", 1УВД по РГ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2014</w:t>
            </w:r>
          </w:p>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102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07"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312" w:type="dxa"/>
            <w:vMerge/>
            <w:tcBorders>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99"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499" w:type="dxa"/>
            <w:tcBorders>
              <w:top w:val="single" w:sz="4" w:space="0" w:color="auto"/>
              <w:lef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c>
          <w:tcPr>
            <w:tcW w:w="504"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974" w:wrap="notBeside" w:vAnchor="text" w:hAnchor="text" w:xAlign="center" w:y="1"/>
              <w:rPr>
                <w:rFonts w:ascii="Times New Roman" w:hAnsi="Times New Roman" w:cs="Times New Roman"/>
              </w:rPr>
            </w:pPr>
          </w:p>
        </w:tc>
      </w:tr>
      <w:tr w:rsidR="00067798" w:rsidRPr="002D6B7B">
        <w:trPr>
          <w:trHeight w:hRule="exact" w:val="350"/>
          <w:jc w:val="center"/>
        </w:trPr>
        <w:tc>
          <w:tcPr>
            <w:tcW w:w="6051" w:type="dxa"/>
            <w:gridSpan w:val="13"/>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Всего по подпрограмме</w:t>
            </w:r>
          </w:p>
        </w:tc>
        <w:tc>
          <w:tcPr>
            <w:tcW w:w="403"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172,5</w:t>
            </w:r>
          </w:p>
        </w:tc>
        <w:tc>
          <w:tcPr>
            <w:tcW w:w="499"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175,0176</w:t>
            </w:r>
          </w:p>
        </w:tc>
        <w:tc>
          <w:tcPr>
            <w:tcW w:w="50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274,4685</w:t>
            </w:r>
          </w:p>
        </w:tc>
        <w:tc>
          <w:tcPr>
            <w:tcW w:w="50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151,7289</w:t>
            </w:r>
          </w:p>
        </w:tc>
        <w:tc>
          <w:tcPr>
            <w:tcW w:w="50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159,5532</w:t>
            </w:r>
          </w:p>
        </w:tc>
        <w:tc>
          <w:tcPr>
            <w:tcW w:w="50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162,4944</w:t>
            </w:r>
          </w:p>
        </w:tc>
        <w:tc>
          <w:tcPr>
            <w:tcW w:w="499"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150,6118</w:t>
            </w:r>
          </w:p>
        </w:tc>
        <w:tc>
          <w:tcPr>
            <w:tcW w:w="504"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9974"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159,3405</w:t>
            </w:r>
          </w:p>
        </w:tc>
      </w:tr>
    </w:tbl>
    <w:p w:rsidR="00067798" w:rsidRPr="002D6B7B" w:rsidRDefault="00067798" w:rsidP="002D6B7B">
      <w:pPr>
        <w:framePr w:w="9974"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5C1E28">
      <w:pPr>
        <w:pStyle w:val="20"/>
        <w:shd w:val="clear" w:color="auto" w:fill="auto"/>
        <w:spacing w:before="303" w:after="23" w:line="240" w:lineRule="auto"/>
        <w:ind w:left="160"/>
        <w:jc w:val="left"/>
        <w:rPr>
          <w:rFonts w:ascii="Times New Roman" w:hAnsi="Times New Roman" w:cs="Times New Roman"/>
          <w:sz w:val="24"/>
          <w:szCs w:val="24"/>
        </w:rPr>
      </w:pPr>
      <w:r w:rsidRPr="002D6B7B">
        <w:rPr>
          <w:rFonts w:ascii="Times New Roman" w:hAnsi="Times New Roman" w:cs="Times New Roman"/>
          <w:sz w:val="24"/>
          <w:szCs w:val="24"/>
        </w:rPr>
        <w:t>* Список использованных сокращений:</w:t>
      </w:r>
    </w:p>
    <w:p w:rsidR="00067798" w:rsidRPr="002D6B7B" w:rsidRDefault="005A35B2" w:rsidP="005C1E28">
      <w:pPr>
        <w:pStyle w:val="20"/>
        <w:shd w:val="clear" w:color="auto" w:fill="auto"/>
        <w:tabs>
          <w:tab w:val="left" w:pos="4962"/>
        </w:tabs>
        <w:spacing w:after="84"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Агентство "Татмедиа" - Республиканское агентство по печати и массовым коммуникациям "Татмедиа":</w:t>
      </w:r>
    </w:p>
    <w:p w:rsidR="00067798" w:rsidRPr="002D6B7B" w:rsidRDefault="005A35B2" w:rsidP="005C1E28">
      <w:pPr>
        <w:pStyle w:val="20"/>
        <w:shd w:val="clear" w:color="auto" w:fill="auto"/>
        <w:spacing w:after="23" w:line="240" w:lineRule="auto"/>
        <w:jc w:val="left"/>
        <w:rPr>
          <w:rFonts w:ascii="Times New Roman" w:hAnsi="Times New Roman" w:cs="Times New Roman"/>
          <w:sz w:val="24"/>
          <w:szCs w:val="24"/>
        </w:rPr>
      </w:pPr>
      <w:r w:rsidRPr="002D6B7B">
        <w:rPr>
          <w:rFonts w:ascii="Times New Roman" w:hAnsi="Times New Roman" w:cs="Times New Roman"/>
          <w:sz w:val="24"/>
          <w:szCs w:val="24"/>
        </w:rPr>
        <w:t>ВК РТ - Военный комиссариат Республики Татарстан:</w:t>
      </w:r>
    </w:p>
    <w:p w:rsidR="00067798" w:rsidRPr="002D6B7B" w:rsidRDefault="005A35B2" w:rsidP="00D92046">
      <w:pPr>
        <w:pStyle w:val="20"/>
        <w:shd w:val="clear" w:color="auto" w:fill="auto"/>
        <w:spacing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ГАОУ ДПО "ПРО РТ" -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p w:rsidR="00067798" w:rsidRPr="002D6B7B" w:rsidRDefault="005A35B2" w:rsidP="00D92046">
      <w:pPr>
        <w:pStyle w:val="20"/>
        <w:shd w:val="clear" w:color="auto" w:fill="auto"/>
        <w:tabs>
          <w:tab w:val="left" w:pos="4536"/>
          <w:tab w:val="left" w:pos="5954"/>
        </w:tabs>
        <w:spacing w:line="240" w:lineRule="auto"/>
        <w:ind w:right="-51"/>
        <w:jc w:val="left"/>
        <w:rPr>
          <w:rFonts w:ascii="Times New Roman" w:hAnsi="Times New Roman" w:cs="Times New Roman"/>
          <w:sz w:val="24"/>
          <w:szCs w:val="24"/>
        </w:rPr>
      </w:pPr>
      <w:r w:rsidRPr="002D6B7B">
        <w:rPr>
          <w:rFonts w:ascii="Times New Roman" w:hAnsi="Times New Roman" w:cs="Times New Roman"/>
          <w:sz w:val="24"/>
          <w:szCs w:val="24"/>
        </w:rPr>
        <w:t>ГАОУ ППМС ЦППРиК "Росток" - государственное автономное образовательное учреждение для детей, нуждающихся в оказании психолого- педагогической и медико-социальной помоши "Центр психолого- педагогической реабилитации и коррекции "Росток":</w:t>
      </w:r>
    </w:p>
    <w:p w:rsidR="00067798" w:rsidRPr="002D6B7B" w:rsidRDefault="005A35B2" w:rsidP="00D92046">
      <w:pPr>
        <w:pStyle w:val="20"/>
        <w:shd w:val="clear" w:color="auto" w:fill="auto"/>
        <w:tabs>
          <w:tab w:val="left" w:pos="3969"/>
          <w:tab w:val="left" w:pos="4820"/>
        </w:tabs>
        <w:spacing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ГА/3 "Республиканское бюро судебно-медицинской экспертизы Минздрава РТ" - государственное автономное учреждение здравоохранения "Республиканское бюро судебно-медицинской экспертизы Министерства здравоохранения Республики Татарстан":</w:t>
      </w:r>
    </w:p>
    <w:p w:rsidR="00067798" w:rsidRPr="002D6B7B" w:rsidRDefault="005A35B2" w:rsidP="00D92046">
      <w:pPr>
        <w:pStyle w:val="20"/>
        <w:shd w:val="clear" w:color="auto" w:fill="auto"/>
        <w:spacing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ГА/3 "РКПБ им. Бехтерева" - государственное автономное учреждение здравоохранения "Республиканская клиническая психиатрическая больница им. акад. В.М.Бехтерева":</w:t>
      </w:r>
    </w:p>
    <w:p w:rsidR="00067798" w:rsidRPr="002D6B7B" w:rsidRDefault="005A35B2" w:rsidP="00D92046">
      <w:pPr>
        <w:pStyle w:val="20"/>
        <w:shd w:val="clear" w:color="auto" w:fill="auto"/>
        <w:spacing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ГА</w:t>
      </w:r>
      <w:r w:rsidRPr="002D6B7B">
        <w:rPr>
          <w:rFonts w:ascii="Times New Roman" w:hAnsi="Times New Roman" w:cs="Times New Roman"/>
          <w:sz w:val="24"/>
          <w:szCs w:val="24"/>
          <w:lang w:eastAsia="en-US" w:bidi="en-US"/>
        </w:rPr>
        <w:t>/</w:t>
      </w:r>
      <w:r w:rsidRPr="002D6B7B">
        <w:rPr>
          <w:rFonts w:ascii="Times New Roman" w:hAnsi="Times New Roman" w:cs="Times New Roman"/>
          <w:sz w:val="24"/>
          <w:szCs w:val="24"/>
          <w:lang w:val="en-US" w:eastAsia="en-US" w:bidi="en-US"/>
        </w:rPr>
        <w:t>CO</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"Гаилэ" - государственное автономное учреждение социального обслуживания </w:t>
      </w:r>
      <w:r w:rsidRPr="002D6B7B">
        <w:rPr>
          <w:rFonts w:ascii="Times New Roman" w:hAnsi="Times New Roman" w:cs="Times New Roman"/>
          <w:sz w:val="24"/>
          <w:szCs w:val="24"/>
        </w:rPr>
        <w:lastRenderedPageBreak/>
        <w:t>"Республиканский информационно-методический центр социальной помоши семье и детям "Гаилэ":</w:t>
      </w:r>
    </w:p>
    <w:p w:rsidR="00067798" w:rsidRPr="002D6B7B" w:rsidRDefault="005A35B2" w:rsidP="00D92046">
      <w:pPr>
        <w:pStyle w:val="20"/>
        <w:shd w:val="clear" w:color="auto" w:fill="auto"/>
        <w:spacing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ГБУ "Безопасность дорожного движения" - государственное бюджетное учреждение "Безопасность дорожного движения" (до 31.12.2016 государственное казенное учреждение "Дирекция финансирования научных и образовательных программ безопасности дорожного движения Республики Татарстан"):</w:t>
      </w:r>
    </w:p>
    <w:p w:rsidR="00067798" w:rsidRPr="002D6B7B" w:rsidRDefault="005A35B2" w:rsidP="00D92046">
      <w:pPr>
        <w:pStyle w:val="20"/>
        <w:shd w:val="clear" w:color="auto" w:fill="auto"/>
        <w:tabs>
          <w:tab w:val="left" w:pos="4111"/>
        </w:tabs>
        <w:spacing w:after="56"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ГБУ "ЦЭСИ РТ" - государственное бюджетное учреждение "Центр экономических и социальных исследований Республики Татарстан при Кабинете Министров Республики Татарстан":</w:t>
      </w:r>
    </w:p>
    <w:p w:rsidR="00067798" w:rsidRPr="002D6B7B" w:rsidRDefault="005A35B2" w:rsidP="00D92046">
      <w:pPr>
        <w:pStyle w:val="20"/>
        <w:shd w:val="clear" w:color="auto" w:fill="auto"/>
        <w:spacing w:after="64" w:line="240" w:lineRule="auto"/>
        <w:ind w:right="91"/>
        <w:jc w:val="left"/>
        <w:rPr>
          <w:rFonts w:ascii="Times New Roman" w:hAnsi="Times New Roman" w:cs="Times New Roman"/>
          <w:sz w:val="24"/>
          <w:szCs w:val="24"/>
        </w:rPr>
      </w:pPr>
      <w:r w:rsidRPr="002D6B7B">
        <w:rPr>
          <w:rFonts w:ascii="Times New Roman" w:hAnsi="Times New Roman" w:cs="Times New Roman"/>
          <w:sz w:val="24"/>
          <w:szCs w:val="24"/>
        </w:rPr>
        <w:t>ГБУ ДО "РЦВР" - государственное бюджетное учреждение дополнительного образования "Республиканский центр внешкольной работы":</w:t>
      </w:r>
    </w:p>
    <w:p w:rsidR="00067798" w:rsidRPr="002D6B7B" w:rsidRDefault="005A35B2" w:rsidP="00D92046">
      <w:pPr>
        <w:pStyle w:val="20"/>
        <w:shd w:val="clear" w:color="auto" w:fill="auto"/>
        <w:spacing w:line="240" w:lineRule="auto"/>
        <w:ind w:right="-51"/>
        <w:jc w:val="left"/>
        <w:rPr>
          <w:rFonts w:ascii="Times New Roman" w:hAnsi="Times New Roman" w:cs="Times New Roman"/>
          <w:sz w:val="24"/>
          <w:szCs w:val="24"/>
        </w:rPr>
      </w:pPr>
      <w:r w:rsidRPr="002D6B7B">
        <w:rPr>
          <w:rFonts w:ascii="Times New Roman" w:hAnsi="Times New Roman" w:cs="Times New Roman"/>
          <w:sz w:val="24"/>
          <w:szCs w:val="24"/>
        </w:rPr>
        <w:t>ГБУ ДО РДООЦ "Костер" - государственное бюджетное учреждение дополнительного образования "Республиканский детский оздоровительно</w:t>
      </w:r>
      <w:r w:rsidRPr="002D6B7B">
        <w:rPr>
          <w:rFonts w:ascii="Times New Roman" w:hAnsi="Times New Roman" w:cs="Times New Roman"/>
          <w:sz w:val="24"/>
          <w:szCs w:val="24"/>
        </w:rPr>
        <w:softHyphen/>
        <w:t>образовательный центр "Костер":</w:t>
      </w:r>
    </w:p>
    <w:p w:rsidR="00067798" w:rsidRPr="002D6B7B" w:rsidRDefault="005A35B2" w:rsidP="00D92046">
      <w:pPr>
        <w:pStyle w:val="20"/>
        <w:shd w:val="clear" w:color="auto" w:fill="auto"/>
        <w:tabs>
          <w:tab w:val="left" w:pos="4820"/>
        </w:tabs>
        <w:spacing w:after="0" w:line="240" w:lineRule="auto"/>
        <w:ind w:right="-51"/>
        <w:jc w:val="left"/>
        <w:rPr>
          <w:rFonts w:ascii="Times New Roman" w:hAnsi="Times New Roman" w:cs="Times New Roman"/>
          <w:sz w:val="24"/>
          <w:szCs w:val="24"/>
        </w:rPr>
      </w:pPr>
      <w:r w:rsidRPr="002D6B7B">
        <w:rPr>
          <w:rFonts w:ascii="Times New Roman" w:hAnsi="Times New Roman" w:cs="Times New Roman"/>
          <w:sz w:val="24"/>
          <w:szCs w:val="24"/>
        </w:rPr>
        <w:t>ГБУК "Национальный музей РГ" - государственное бюджетное учреждение культуры "Национальный музей Республики Татарстан":</w:t>
      </w:r>
    </w:p>
    <w:p w:rsidR="00067798" w:rsidRPr="002D6B7B" w:rsidRDefault="005A35B2" w:rsidP="00D92046">
      <w:pPr>
        <w:pStyle w:val="60"/>
        <w:shd w:val="clear" w:color="auto" w:fill="auto"/>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ГБУК РТ "Татаркино" - государственное бюджетное учрещение культуры Республики Татарстан ’Татаркино";</w:t>
      </w:r>
    </w:p>
    <w:p w:rsidR="00067798" w:rsidRPr="002D6B7B" w:rsidRDefault="005A35B2" w:rsidP="00D92046">
      <w:pPr>
        <w:pStyle w:val="60"/>
        <w:shd w:val="clear" w:color="auto" w:fill="auto"/>
        <w:tabs>
          <w:tab w:val="left" w:pos="3686"/>
          <w:tab w:val="left" w:pos="4678"/>
        </w:tabs>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ГКУ "РРЦ" - государственное казенное учреждение "Республиканский ресурсный центр Министерства труда, занятости и социальной защиты Республики Татарстан";</w:t>
      </w:r>
    </w:p>
    <w:p w:rsidR="00067798" w:rsidRPr="002D6B7B" w:rsidRDefault="005A35B2" w:rsidP="00D92046">
      <w:pPr>
        <w:pStyle w:val="60"/>
        <w:shd w:val="clear" w:color="auto" w:fill="auto"/>
        <w:tabs>
          <w:tab w:val="left" w:pos="3828"/>
        </w:tabs>
        <w:spacing w:after="76"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Госалкогольинспекция РТ - Государственная инспекция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p>
    <w:p w:rsidR="00067798" w:rsidRPr="002D6B7B" w:rsidRDefault="005A35B2" w:rsidP="005C1E28">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ДТП - дорожно-транспортное происшествие;</w:t>
      </w:r>
    </w:p>
    <w:p w:rsidR="00067798" w:rsidRPr="002D6B7B" w:rsidRDefault="005A35B2" w:rsidP="00D92046">
      <w:pPr>
        <w:pStyle w:val="60"/>
        <w:shd w:val="clear" w:color="auto" w:fill="auto"/>
        <w:tabs>
          <w:tab w:val="left" w:pos="4678"/>
        </w:tabs>
        <w:spacing w:after="0" w:line="240" w:lineRule="auto"/>
        <w:ind w:right="91"/>
        <w:rPr>
          <w:rFonts w:ascii="Times New Roman" w:hAnsi="Times New Roman" w:cs="Times New Roman"/>
          <w:sz w:val="24"/>
          <w:szCs w:val="24"/>
        </w:rPr>
      </w:pPr>
      <w:r w:rsidRPr="002D6B7B">
        <w:rPr>
          <w:rFonts w:ascii="Times New Roman" w:hAnsi="Times New Roman" w:cs="Times New Roman"/>
          <w:sz w:val="24"/>
          <w:szCs w:val="24"/>
        </w:rPr>
        <w:t>КЮИ МЗД России - Казанский юридический институт Министерства внутренних дел Российской Федерации;</w:t>
      </w:r>
    </w:p>
    <w:p w:rsidR="00067798" w:rsidRPr="002D6B7B" w:rsidRDefault="005A35B2" w:rsidP="005C1E28">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МЗД по РТ - Министерство внутренних дел по Республике Татарстан;</w:t>
      </w:r>
    </w:p>
    <w:p w:rsidR="00067798" w:rsidRPr="002D6B7B" w:rsidRDefault="005A35B2" w:rsidP="005C1E28">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МЗД России - Министерство внутренних дел Российской Федерации;</w:t>
      </w:r>
    </w:p>
    <w:p w:rsidR="00067798" w:rsidRPr="002D6B7B" w:rsidRDefault="005A35B2" w:rsidP="005C1E28">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1ЦЦМРТ - Министерство по делам молодежи Республики Татарстан;</w:t>
      </w:r>
    </w:p>
    <w:p w:rsidR="00067798" w:rsidRPr="002D6B7B" w:rsidRDefault="005A35B2" w:rsidP="00D92046">
      <w:pPr>
        <w:pStyle w:val="60"/>
        <w:shd w:val="clear" w:color="auto" w:fill="auto"/>
        <w:spacing w:after="0" w:line="240" w:lineRule="auto"/>
        <w:ind w:right="233"/>
        <w:rPr>
          <w:rFonts w:ascii="Times New Roman" w:hAnsi="Times New Roman" w:cs="Times New Roman"/>
          <w:sz w:val="24"/>
          <w:szCs w:val="24"/>
        </w:rPr>
      </w:pPr>
      <w:r w:rsidRPr="002D6B7B">
        <w:rPr>
          <w:rFonts w:ascii="Times New Roman" w:hAnsi="Times New Roman" w:cs="Times New Roman"/>
          <w:sz w:val="24"/>
          <w:szCs w:val="24"/>
        </w:rPr>
        <w:t>Минздрав РТ - Министерство здравоохранения Республики Татарстан; Минкультуры РТ - Министерство культуры Республики Татарстан;</w:t>
      </w:r>
    </w:p>
    <w:p w:rsidR="00067798" w:rsidRPr="002D6B7B" w:rsidRDefault="005A35B2" w:rsidP="00D92046">
      <w:pPr>
        <w:pStyle w:val="60"/>
        <w:shd w:val="clear" w:color="auto" w:fill="auto"/>
        <w:spacing w:after="0" w:line="240" w:lineRule="auto"/>
        <w:ind w:right="1792"/>
        <w:rPr>
          <w:rFonts w:ascii="Times New Roman" w:hAnsi="Times New Roman" w:cs="Times New Roman"/>
          <w:sz w:val="24"/>
          <w:szCs w:val="24"/>
        </w:rPr>
      </w:pPr>
      <w:r w:rsidRPr="002D6B7B">
        <w:rPr>
          <w:rFonts w:ascii="Times New Roman" w:hAnsi="Times New Roman" w:cs="Times New Roman"/>
          <w:sz w:val="24"/>
          <w:szCs w:val="24"/>
        </w:rPr>
        <w:t>Минсвязи РТ - Министерство информатизации и связи Республики Татарстан; Минюст РТ - Министерство юстиции Республики Татарстан;</w:t>
      </w:r>
    </w:p>
    <w:p w:rsidR="00067798" w:rsidRPr="002D6B7B" w:rsidRDefault="005A35B2" w:rsidP="005C1E28">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РТ - Министерство образования и науки Республики Татарстан;</w:t>
      </w:r>
    </w:p>
    <w:p w:rsidR="00067798" w:rsidRPr="002D6B7B" w:rsidRDefault="005A35B2" w:rsidP="005C1E28">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МС РТ - Министерство спорта Республики Татарстан;</w:t>
      </w:r>
    </w:p>
    <w:p w:rsidR="00067798" w:rsidRPr="002D6B7B" w:rsidRDefault="005A35B2" w:rsidP="00D92046">
      <w:pPr>
        <w:pStyle w:val="60"/>
        <w:shd w:val="clear" w:color="auto" w:fill="auto"/>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МСАиЖКХ РТ - Министерство строительства, архитектуры и жилищно- коммунального хозяйства Республики Татарстан;</w:t>
      </w:r>
    </w:p>
    <w:p w:rsidR="00067798" w:rsidRPr="002D6B7B" w:rsidRDefault="005A35B2" w:rsidP="00D92046">
      <w:pPr>
        <w:pStyle w:val="6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МГЗиСЗ РТ - Министерство труда, занятости и социальной защиты Республики Татарстан;</w:t>
      </w:r>
    </w:p>
    <w:p w:rsidR="00067798" w:rsidRPr="002D6B7B" w:rsidRDefault="005A35B2" w:rsidP="00D92046">
      <w:pPr>
        <w:pStyle w:val="60"/>
        <w:shd w:val="clear" w:color="auto" w:fill="auto"/>
        <w:tabs>
          <w:tab w:val="left" w:pos="4111"/>
        </w:tabs>
        <w:spacing w:after="76" w:line="240" w:lineRule="auto"/>
        <w:ind w:right="91"/>
        <w:rPr>
          <w:rFonts w:ascii="Times New Roman" w:hAnsi="Times New Roman" w:cs="Times New Roman"/>
          <w:sz w:val="24"/>
          <w:szCs w:val="24"/>
        </w:rPr>
      </w:pPr>
      <w:r w:rsidRPr="002D6B7B">
        <w:rPr>
          <w:rFonts w:ascii="Times New Roman" w:hAnsi="Times New Roman" w:cs="Times New Roman"/>
          <w:sz w:val="24"/>
          <w:szCs w:val="24"/>
        </w:rPr>
        <w:t>М-ГС РТ - Министерство по делам гражданской обороны и чрезвычайным ситуациям Республики Татарстан;</w:t>
      </w:r>
    </w:p>
    <w:p w:rsidR="00067798" w:rsidRPr="002D6B7B" w:rsidRDefault="005A35B2" w:rsidP="005C1E28">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ОМС - органы местного самоуправления Республики Татарстан;</w:t>
      </w:r>
    </w:p>
    <w:p w:rsidR="00067798" w:rsidRPr="002D6B7B" w:rsidRDefault="005A35B2" w:rsidP="00D92046">
      <w:pPr>
        <w:pStyle w:val="60"/>
        <w:shd w:val="clear" w:color="auto" w:fill="auto"/>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ПМДПКиПП ФГАОУ ВО "КФУ" - Приволжский межрегиональный центр повышения квалификации и профессиональной переподготовки работников образования Казанского (Приволжского) федерального университета;</w:t>
      </w:r>
    </w:p>
    <w:p w:rsidR="00067798" w:rsidRPr="002D6B7B" w:rsidRDefault="005A35B2" w:rsidP="00D92046">
      <w:pPr>
        <w:pStyle w:val="60"/>
        <w:shd w:val="clear" w:color="auto" w:fill="auto"/>
        <w:tabs>
          <w:tab w:val="left" w:pos="3686"/>
        </w:tabs>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РКДНиЗП - Республиканская комиссия по делам несовершеннолетних и защите их прав;</w:t>
      </w:r>
    </w:p>
    <w:p w:rsidR="00067798" w:rsidRPr="002D6B7B" w:rsidRDefault="005A35B2" w:rsidP="00D92046">
      <w:pPr>
        <w:pStyle w:val="60"/>
        <w:shd w:val="clear" w:color="auto" w:fill="auto"/>
        <w:tabs>
          <w:tab w:val="left" w:pos="10348"/>
          <w:tab w:val="left" w:pos="10490"/>
        </w:tabs>
        <w:spacing w:line="240" w:lineRule="auto"/>
        <w:ind w:right="-193"/>
        <w:jc w:val="both"/>
        <w:rPr>
          <w:rFonts w:ascii="Times New Roman" w:hAnsi="Times New Roman" w:cs="Times New Roman"/>
          <w:sz w:val="24"/>
          <w:szCs w:val="24"/>
        </w:rPr>
      </w:pPr>
      <w:r w:rsidRPr="002D6B7B">
        <w:rPr>
          <w:rFonts w:ascii="Times New Roman" w:hAnsi="Times New Roman" w:cs="Times New Roman"/>
          <w:sz w:val="24"/>
          <w:szCs w:val="24"/>
        </w:rPr>
        <w:t>РОГО (ДОСМФ) РТ - Региональное общественно-государственное объединение "Добровольное общество содействия армии, авиации и флоту (ДОСААФ) Республики Татарстан";</w:t>
      </w:r>
    </w:p>
    <w:p w:rsidR="00067798" w:rsidRPr="002D6B7B" w:rsidRDefault="005A35B2" w:rsidP="00D92046">
      <w:pPr>
        <w:pStyle w:val="60"/>
        <w:shd w:val="clear" w:color="auto" w:fill="auto"/>
        <w:tabs>
          <w:tab w:val="left" w:pos="4253"/>
          <w:tab w:val="left" w:pos="4536"/>
          <w:tab w:val="left" w:pos="10348"/>
        </w:tabs>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РЦ "Форпост" - Республиканский центр молодежных (студенческих) формирований по охране общественного порядка "Форпост";</w:t>
      </w:r>
    </w:p>
    <w:p w:rsidR="00067798" w:rsidRPr="002D6B7B" w:rsidRDefault="005A35B2" w:rsidP="00D92046">
      <w:pPr>
        <w:pStyle w:val="60"/>
        <w:shd w:val="clear" w:color="auto" w:fill="auto"/>
        <w:tabs>
          <w:tab w:val="left" w:pos="3828"/>
        </w:tabs>
        <w:spacing w:after="76" w:line="240" w:lineRule="auto"/>
        <w:ind w:right="-51"/>
        <w:rPr>
          <w:rFonts w:ascii="Times New Roman" w:hAnsi="Times New Roman" w:cs="Times New Roman"/>
          <w:sz w:val="24"/>
          <w:szCs w:val="24"/>
        </w:rPr>
      </w:pPr>
      <w:r w:rsidRPr="002D6B7B">
        <w:rPr>
          <w:rFonts w:ascii="Times New Roman" w:hAnsi="Times New Roman" w:cs="Times New Roman"/>
          <w:sz w:val="24"/>
          <w:szCs w:val="24"/>
        </w:rPr>
        <w:t>РЦ СППН "Зеркало" - Республиканский центр социально-психологической помощи населению "Зеркало";</w:t>
      </w:r>
    </w:p>
    <w:p w:rsidR="00067798" w:rsidRPr="002D6B7B" w:rsidRDefault="005A35B2" w:rsidP="005C1E28">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СМ/1 - средства массовой информации;</w:t>
      </w:r>
    </w:p>
    <w:p w:rsidR="00067798" w:rsidRPr="002D6B7B" w:rsidRDefault="005A35B2" w:rsidP="00D92046">
      <w:pPr>
        <w:pStyle w:val="60"/>
        <w:shd w:val="clear" w:color="auto" w:fill="auto"/>
        <w:tabs>
          <w:tab w:val="left" w:pos="3686"/>
        </w:tabs>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Управление Президента РТ ВРО - Управление Президента Республики Татарстан по взаимодействию с религиозными объединениями;</w:t>
      </w:r>
    </w:p>
    <w:p w:rsidR="00067798" w:rsidRPr="002D6B7B" w:rsidRDefault="005A35B2" w:rsidP="00D92046">
      <w:pPr>
        <w:pStyle w:val="60"/>
        <w:shd w:val="clear" w:color="auto" w:fill="auto"/>
        <w:tabs>
          <w:tab w:val="left" w:pos="10348"/>
        </w:tabs>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 xml:space="preserve">Управление Роспотребнадзора по РТ - Управление Федеральной службы по надзору в сфере защиты прав </w:t>
      </w:r>
      <w:r w:rsidRPr="002D6B7B">
        <w:rPr>
          <w:rFonts w:ascii="Times New Roman" w:hAnsi="Times New Roman" w:cs="Times New Roman"/>
          <w:sz w:val="24"/>
          <w:szCs w:val="24"/>
        </w:rPr>
        <w:lastRenderedPageBreak/>
        <w:t>потребителей и благополучия человека по Республике Татарстан (Татарстан);</w:t>
      </w:r>
    </w:p>
    <w:p w:rsidR="00D92046" w:rsidRPr="009E25A0" w:rsidRDefault="00D92046" w:rsidP="00D92046">
      <w:pPr>
        <w:pStyle w:val="60"/>
        <w:shd w:val="clear" w:color="auto" w:fill="auto"/>
        <w:tabs>
          <w:tab w:val="left" w:pos="3828"/>
        </w:tabs>
        <w:spacing w:line="240" w:lineRule="auto"/>
        <w:ind w:right="91"/>
        <w:rPr>
          <w:rFonts w:ascii="Times New Roman" w:hAnsi="Times New Roman" w:cs="Times New Roman"/>
          <w:sz w:val="24"/>
          <w:szCs w:val="24"/>
        </w:rPr>
      </w:pPr>
    </w:p>
    <w:p w:rsidR="00067798" w:rsidRPr="002D6B7B" w:rsidRDefault="005A35B2" w:rsidP="00D92046">
      <w:pPr>
        <w:pStyle w:val="60"/>
        <w:shd w:val="clear" w:color="auto" w:fill="auto"/>
        <w:tabs>
          <w:tab w:val="left" w:pos="3828"/>
        </w:tabs>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УФСБ РФ по РТ - Управление Федеральной службы безопасности Российской Федерации по Республике Татарстан;</w:t>
      </w:r>
    </w:p>
    <w:p w:rsidR="00067798" w:rsidRPr="002D6B7B" w:rsidRDefault="005A35B2" w:rsidP="00D92046">
      <w:pPr>
        <w:pStyle w:val="60"/>
        <w:shd w:val="clear" w:color="auto" w:fill="auto"/>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УФСВНГ по РТ - Управление Федеральной службы войск национальной гвардии Российской Федерации по Республике Татарстан;</w:t>
      </w:r>
    </w:p>
    <w:p w:rsidR="00067798" w:rsidRPr="002D6B7B" w:rsidRDefault="005A35B2" w:rsidP="00D92046">
      <w:pPr>
        <w:pStyle w:val="60"/>
        <w:shd w:val="clear" w:color="auto" w:fill="auto"/>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УФСИН по РТ - Управление Федеральной службы исполнения наказаний по Республике Татарстан;</w:t>
      </w:r>
    </w:p>
    <w:p w:rsidR="00067798" w:rsidRPr="002D6B7B" w:rsidRDefault="005A35B2" w:rsidP="00D92046">
      <w:pPr>
        <w:pStyle w:val="60"/>
        <w:shd w:val="clear" w:color="auto" w:fill="auto"/>
        <w:spacing w:after="41"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 xml:space="preserve">ФБУ ИК-3 - федеральное бюджетное учрещение "Исправительная колония </w:t>
      </w:r>
      <w:r w:rsidRPr="002D6B7B">
        <w:rPr>
          <w:rFonts w:ascii="Times New Roman" w:hAnsi="Times New Roman" w:cs="Times New Roman"/>
          <w:sz w:val="24"/>
          <w:szCs w:val="24"/>
          <w:lang w:val="en-US" w:eastAsia="en-US" w:bidi="en-US"/>
        </w:rPr>
        <w:t>N</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3 Управления Федеральной службы исполнения наказаний по Республике Татарстан".</w:t>
      </w:r>
    </w:p>
    <w:p w:rsidR="00067798" w:rsidRPr="002D6B7B" w:rsidRDefault="005A35B2" w:rsidP="00D92046">
      <w:pPr>
        <w:pStyle w:val="70"/>
        <w:shd w:val="clear" w:color="auto" w:fill="auto"/>
        <w:spacing w:before="0" w:after="96" w:line="240" w:lineRule="auto"/>
        <w:ind w:right="91"/>
        <w:rPr>
          <w:rFonts w:ascii="Times New Roman" w:hAnsi="Times New Roman" w:cs="Times New Roman"/>
          <w:sz w:val="24"/>
          <w:szCs w:val="24"/>
        </w:rPr>
      </w:pPr>
      <w:r w:rsidRPr="002D6B7B">
        <w:rPr>
          <w:rFonts w:ascii="Times New Roman" w:hAnsi="Times New Roman" w:cs="Times New Roman"/>
          <w:sz w:val="24"/>
          <w:szCs w:val="24"/>
        </w:rPr>
        <w:t>Подпрограмма "Повышение безопасности дорожного движения в Республике Татарстан на 2014 - 2021 годы"</w:t>
      </w:r>
    </w:p>
    <w:p w:rsidR="00067798" w:rsidRPr="002D6B7B" w:rsidRDefault="005A35B2" w:rsidP="002D6B7B">
      <w:pPr>
        <w:pStyle w:val="60"/>
        <w:shd w:val="clear" w:color="auto" w:fill="auto"/>
        <w:spacing w:after="29"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КМРТ </w:t>
      </w:r>
      <w:r w:rsidRPr="002D6B7B">
        <w:rPr>
          <w:rStyle w:val="61"/>
          <w:rFonts w:ascii="Times New Roman" w:hAnsi="Times New Roman" w:cs="Times New Roman"/>
          <w:sz w:val="24"/>
          <w:szCs w:val="24"/>
        </w:rPr>
        <w:t xml:space="preserve">от 12.11.2018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990</w:t>
      </w:r>
      <w:r w:rsidRPr="002D6B7B">
        <w:rPr>
          <w:rStyle w:val="62"/>
          <w:rFonts w:ascii="Times New Roman" w:hAnsi="Times New Roman" w:cs="Times New Roman"/>
          <w:sz w:val="24"/>
          <w:szCs w:val="24"/>
        </w:rPr>
        <w:t>)</w:t>
      </w:r>
    </w:p>
    <w:p w:rsidR="00067798" w:rsidRPr="002D6B7B" w:rsidRDefault="005A35B2" w:rsidP="002D6B7B">
      <w:pPr>
        <w:pStyle w:val="70"/>
        <w:shd w:val="clear" w:color="auto" w:fill="auto"/>
        <w:spacing w:before="0" w:after="0" w:line="240" w:lineRule="auto"/>
        <w:rPr>
          <w:rFonts w:ascii="Times New Roman" w:hAnsi="Times New Roman" w:cs="Times New Roman"/>
          <w:sz w:val="24"/>
          <w:szCs w:val="24"/>
        </w:rPr>
      </w:pPr>
      <w:r w:rsidRPr="002D6B7B">
        <w:rPr>
          <w:rFonts w:ascii="Times New Roman" w:hAnsi="Times New Roman" w:cs="Times New Roman"/>
          <w:sz w:val="24"/>
          <w:szCs w:val="24"/>
        </w:rPr>
        <w:t>Паспорт подпрограммы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21"/>
        <w:gridCol w:w="4391"/>
      </w:tblGrid>
      <w:tr w:rsidR="00067798" w:rsidRPr="002D6B7B" w:rsidTr="00D92046">
        <w:trPr>
          <w:trHeight w:hRule="exact" w:val="1570"/>
          <w:jc w:val="center"/>
        </w:trPr>
        <w:tc>
          <w:tcPr>
            <w:tcW w:w="3321" w:type="dxa"/>
            <w:tcBorders>
              <w:top w:val="single" w:sz="4" w:space="0" w:color="auto"/>
              <w:left w:val="single" w:sz="4" w:space="0" w:color="auto"/>
            </w:tcBorders>
            <w:shd w:val="clear" w:color="auto" w:fill="FFFFFF"/>
            <w:vAlign w:val="center"/>
          </w:tcPr>
          <w:p w:rsidR="00067798" w:rsidRPr="002D6B7B" w:rsidRDefault="005A35B2" w:rsidP="00D92046">
            <w:pPr>
              <w:pStyle w:val="20"/>
              <w:framePr w:w="8233" w:h="7999" w:hRule="exact" w:wrap="notBeside" w:vAnchor="text" w:hAnchor="text" w:y="-13060"/>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Наименование</w:t>
            </w:r>
          </w:p>
          <w:p w:rsidR="00067798" w:rsidRPr="002D6B7B" w:rsidRDefault="005A35B2" w:rsidP="00D92046">
            <w:pPr>
              <w:pStyle w:val="20"/>
              <w:framePr w:w="8233" w:h="7999" w:hRule="exact" w:wrap="notBeside" w:vAnchor="text" w:hAnchor="text" w:y="-13060"/>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подпрограммы</w:t>
            </w:r>
          </w:p>
        </w:tc>
        <w:tc>
          <w:tcPr>
            <w:tcW w:w="439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8233" w:h="7999" w:hRule="exact" w:wrap="notBeside" w:vAnchor="text" w:hAnchor="text" w:y="-13060"/>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"Повышение безопасности дорожного движения в Республике Татарстан на 2014 - 2021 годы" (далее - Подпрограмма-2)</w:t>
            </w:r>
          </w:p>
        </w:tc>
      </w:tr>
      <w:tr w:rsidR="00067798" w:rsidRPr="002D6B7B" w:rsidTr="00D92046">
        <w:trPr>
          <w:trHeight w:hRule="exact" w:val="1408"/>
          <w:jc w:val="center"/>
        </w:trPr>
        <w:tc>
          <w:tcPr>
            <w:tcW w:w="3321" w:type="dxa"/>
            <w:tcBorders>
              <w:top w:val="single" w:sz="4" w:space="0" w:color="auto"/>
              <w:left w:val="single" w:sz="4" w:space="0" w:color="auto"/>
            </w:tcBorders>
            <w:shd w:val="clear" w:color="auto" w:fill="FFFFFF"/>
            <w:vAlign w:val="center"/>
          </w:tcPr>
          <w:p w:rsidR="00067798" w:rsidRPr="002D6B7B" w:rsidRDefault="005A35B2" w:rsidP="00D92046">
            <w:pPr>
              <w:pStyle w:val="20"/>
              <w:framePr w:w="8233" w:h="7999" w:hRule="exact" w:wrap="notBeside" w:vAnchor="text" w:hAnchor="text" w:y="-13060"/>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Государственный заказчик координатор Подпрограммы-2</w:t>
            </w:r>
          </w:p>
        </w:tc>
        <w:tc>
          <w:tcPr>
            <w:tcW w:w="439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8233" w:h="7999" w:hRule="exact" w:wrap="notBeside" w:vAnchor="text" w:hAnchor="text" w:y="-13060"/>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Министерство транспорта и дорожного хозяйства Республики Татарстан</w:t>
            </w:r>
          </w:p>
        </w:tc>
      </w:tr>
      <w:tr w:rsidR="00067798" w:rsidRPr="002D6B7B" w:rsidTr="00D92046">
        <w:trPr>
          <w:trHeight w:hRule="exact" w:val="2986"/>
          <w:jc w:val="center"/>
        </w:trPr>
        <w:tc>
          <w:tcPr>
            <w:tcW w:w="3321" w:type="dxa"/>
            <w:tcBorders>
              <w:top w:val="single" w:sz="4" w:space="0" w:color="auto"/>
              <w:left w:val="single" w:sz="4" w:space="0" w:color="auto"/>
            </w:tcBorders>
            <w:shd w:val="clear" w:color="auto" w:fill="FFFFFF"/>
          </w:tcPr>
          <w:p w:rsidR="00067798" w:rsidRPr="002D6B7B" w:rsidRDefault="005A35B2" w:rsidP="00D92046">
            <w:pPr>
              <w:pStyle w:val="20"/>
              <w:framePr w:w="8233" w:h="7999" w:hRule="exact" w:wrap="notBeside" w:vAnchor="text" w:hAnchor="text" w:y="-13060"/>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Основные разработчики Подпрограммы-2</w:t>
            </w:r>
          </w:p>
        </w:tc>
        <w:tc>
          <w:tcPr>
            <w:tcW w:w="439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8233" w:h="7999" w:hRule="exact" w:wrap="notBeside" w:vAnchor="text" w:hAnchor="text" w:y="-13060"/>
              <w:shd w:val="clear" w:color="auto" w:fill="auto"/>
              <w:spacing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Министерство транспорта и дорожного хозяйства Республики Татарстан;</w:t>
            </w:r>
          </w:p>
          <w:p w:rsidR="00067798" w:rsidRPr="002D6B7B" w:rsidRDefault="005A35B2" w:rsidP="00D92046">
            <w:pPr>
              <w:pStyle w:val="20"/>
              <w:framePr w:w="8233" w:h="7999" w:hRule="exact" w:wrap="notBeside" w:vAnchor="text" w:hAnchor="text" w:y="-13060"/>
              <w:shd w:val="clear" w:color="auto" w:fill="auto"/>
              <w:spacing w:before="6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Управление Государственной инспекции безопасности дорожного движения Министерства внутренних дел по Республике Татарстан;</w:t>
            </w:r>
          </w:p>
          <w:p w:rsidR="00067798" w:rsidRPr="002D6B7B" w:rsidRDefault="005A35B2" w:rsidP="00D92046">
            <w:pPr>
              <w:pStyle w:val="20"/>
              <w:framePr w:w="8233" w:h="7999" w:hRule="exact" w:wrap="notBeside" w:vAnchor="text" w:hAnchor="text" w:y="-13060"/>
              <w:shd w:val="clear" w:color="auto" w:fill="auto"/>
              <w:spacing w:before="6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государственное бюджетное учреждение "Безопасность дорожного движения";</w:t>
            </w:r>
          </w:p>
          <w:p w:rsidR="00067798" w:rsidRPr="002D6B7B" w:rsidRDefault="005A35B2" w:rsidP="00D92046">
            <w:pPr>
              <w:pStyle w:val="20"/>
              <w:framePr w:w="8233" w:h="7999" w:hRule="exact" w:wrap="notBeside" w:vAnchor="text" w:hAnchor="text" w:y="-13060"/>
              <w:shd w:val="clear" w:color="auto" w:fill="auto"/>
              <w:spacing w:before="6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Министерство внутренних дел по Республике Татарстан;</w:t>
            </w:r>
          </w:p>
          <w:p w:rsidR="00067798" w:rsidRPr="002D6B7B" w:rsidRDefault="005A35B2" w:rsidP="00D92046">
            <w:pPr>
              <w:pStyle w:val="20"/>
              <w:framePr w:w="8233" w:h="7999" w:hRule="exact" w:wrap="notBeside" w:vAnchor="text" w:hAnchor="text" w:y="-13060"/>
              <w:shd w:val="clear" w:color="auto" w:fill="auto"/>
              <w:spacing w:before="6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Министерство по делам гражданской обороны и чрезвычайным ситуациям Республики Татарстан;</w:t>
            </w:r>
          </w:p>
          <w:p w:rsidR="00067798" w:rsidRPr="002D6B7B" w:rsidRDefault="005A35B2" w:rsidP="00D92046">
            <w:pPr>
              <w:pStyle w:val="20"/>
              <w:framePr w:w="8233" w:h="7999" w:hRule="exact" w:wrap="notBeside" w:vAnchor="text" w:hAnchor="text" w:y="-13060"/>
              <w:shd w:val="clear" w:color="auto" w:fill="auto"/>
              <w:spacing w:before="6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Министерство здравоохранения Республики Татарстан;</w:t>
            </w:r>
          </w:p>
          <w:p w:rsidR="00067798" w:rsidRPr="002D6B7B" w:rsidRDefault="005A35B2" w:rsidP="00D92046">
            <w:pPr>
              <w:pStyle w:val="20"/>
              <w:framePr w:w="8233" w:h="7999" w:hRule="exact" w:wrap="notBeside" w:vAnchor="text" w:hAnchor="text" w:y="-13060"/>
              <w:shd w:val="clear" w:color="auto" w:fill="auto"/>
              <w:spacing w:before="6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Министерство по делам молодежи Республики Татарстан;</w:t>
            </w:r>
          </w:p>
          <w:p w:rsidR="00067798" w:rsidRPr="002D6B7B" w:rsidRDefault="005A35B2" w:rsidP="00D92046">
            <w:pPr>
              <w:pStyle w:val="20"/>
              <w:framePr w:w="8233" w:h="7999" w:hRule="exact" w:wrap="notBeside" w:vAnchor="text" w:hAnchor="text" w:y="-13060"/>
              <w:shd w:val="clear" w:color="auto" w:fill="auto"/>
              <w:spacing w:before="60"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Министерство образования и науки Республики Татарстан</w:t>
            </w:r>
          </w:p>
        </w:tc>
      </w:tr>
      <w:tr w:rsidR="00067798" w:rsidRPr="002D6B7B" w:rsidTr="00D92046">
        <w:trPr>
          <w:trHeight w:hRule="exact" w:val="1711"/>
          <w:jc w:val="center"/>
        </w:trPr>
        <w:tc>
          <w:tcPr>
            <w:tcW w:w="332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D92046">
            <w:pPr>
              <w:pStyle w:val="20"/>
              <w:framePr w:w="8233" w:h="7999" w:hRule="exact" w:wrap="notBeside" w:vAnchor="text" w:hAnchor="text" w:y="-13060"/>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Цель Подпрограммы-2</w:t>
            </w:r>
          </w:p>
        </w:tc>
        <w:tc>
          <w:tcPr>
            <w:tcW w:w="4391"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D92046">
            <w:pPr>
              <w:pStyle w:val="20"/>
              <w:framePr w:w="8233" w:h="7999" w:hRule="exact" w:wrap="notBeside" w:vAnchor="text" w:hAnchor="text" w:y="-13060"/>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Сокращение смертности от ДТП и количества ДТП с пострадавшими</w:t>
            </w:r>
          </w:p>
        </w:tc>
      </w:tr>
    </w:tbl>
    <w:p w:rsidR="00067798" w:rsidRPr="002D6B7B" w:rsidRDefault="00067798" w:rsidP="00D92046">
      <w:pPr>
        <w:framePr w:w="8233" w:h="7999" w:hRule="exact" w:wrap="notBeside" w:vAnchor="text" w:hAnchor="text" w:y="-13060"/>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tblLayout w:type="fixed"/>
        <w:tblCellMar>
          <w:left w:w="10" w:type="dxa"/>
          <w:right w:w="10" w:type="dxa"/>
        </w:tblCellMar>
        <w:tblLook w:val="0000" w:firstRow="0" w:lastRow="0" w:firstColumn="0" w:lastColumn="0" w:noHBand="0" w:noVBand="0"/>
      </w:tblPr>
      <w:tblGrid>
        <w:gridCol w:w="3554"/>
        <w:gridCol w:w="2126"/>
        <w:gridCol w:w="4395"/>
      </w:tblGrid>
      <w:tr w:rsidR="00067798" w:rsidRPr="002D6B7B" w:rsidTr="00D92046">
        <w:trPr>
          <w:trHeight w:hRule="exact" w:val="2404"/>
        </w:trPr>
        <w:tc>
          <w:tcPr>
            <w:tcW w:w="3554" w:type="dxa"/>
            <w:tcBorders>
              <w:left w:val="single" w:sz="4" w:space="0" w:color="auto"/>
            </w:tcBorders>
            <w:shd w:val="clear" w:color="auto" w:fill="FFFFFF"/>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lastRenderedPageBreak/>
              <w:t>Задачи Подпрограммы-2</w:t>
            </w:r>
          </w:p>
        </w:tc>
        <w:tc>
          <w:tcPr>
            <w:tcW w:w="6521" w:type="dxa"/>
            <w:gridSpan w:val="2"/>
            <w:tcBorders>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Предотвращение ДТП, вероятность гибели людей в которых наиболее высока;</w:t>
            </w:r>
          </w:p>
          <w:p w:rsidR="00067798" w:rsidRPr="002D6B7B" w:rsidRDefault="005A35B2" w:rsidP="00D92046">
            <w:pPr>
              <w:pStyle w:val="20"/>
              <w:framePr w:w="10491" w:wrap="notBeside" w:vAnchor="text" w:hAnchor="text" w:y="-7"/>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снижение тяжести травм в ДТП;</w:t>
            </w:r>
          </w:p>
          <w:p w:rsidR="00067798" w:rsidRPr="002D6B7B" w:rsidRDefault="005A35B2" w:rsidP="00D92046">
            <w:pPr>
              <w:pStyle w:val="20"/>
              <w:framePr w:w="10491" w:wrap="notBeside" w:vAnchor="text" w:hAnchor="text" w:y="-7"/>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развитие современной системы оказания помоши пострадавшим в ДТП;</w:t>
            </w:r>
          </w:p>
          <w:p w:rsidR="00067798" w:rsidRPr="002D6B7B" w:rsidRDefault="005A35B2" w:rsidP="00D92046">
            <w:pPr>
              <w:pStyle w:val="20"/>
              <w:framePr w:w="10491" w:wrap="notBeside" w:vAnchor="text" w:hAnchor="text" w:y="-7"/>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совершенствование системы управления деятельностью по повышению безопасности дорожного движения;</w:t>
            </w:r>
          </w:p>
          <w:p w:rsidR="00067798" w:rsidRPr="002D6B7B" w:rsidRDefault="005A35B2" w:rsidP="00D92046">
            <w:pPr>
              <w:pStyle w:val="20"/>
              <w:framePr w:w="10491" w:wrap="notBeside" w:vAnchor="text" w:hAnchor="text" w:y="-7"/>
              <w:shd w:val="clear" w:color="auto" w:fill="auto"/>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повышение правосознания и ответственности участников дорожного движения</w:t>
            </w:r>
          </w:p>
        </w:tc>
      </w:tr>
      <w:tr w:rsidR="00067798" w:rsidRPr="002D6B7B" w:rsidTr="00D92046">
        <w:trPr>
          <w:trHeight w:hRule="exact" w:val="1143"/>
        </w:trPr>
        <w:tc>
          <w:tcPr>
            <w:tcW w:w="3554" w:type="dxa"/>
            <w:tcBorders>
              <w:top w:val="single" w:sz="4" w:space="0" w:color="auto"/>
              <w:left w:val="single" w:sz="4" w:space="0" w:color="auto"/>
            </w:tcBorders>
            <w:shd w:val="clear" w:color="auto" w:fill="FFFFFF"/>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Сроки и этапы реализации Подпрограммы-2</w:t>
            </w:r>
          </w:p>
        </w:tc>
        <w:tc>
          <w:tcPr>
            <w:tcW w:w="6521"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2014-2021 годы:</w:t>
            </w:r>
          </w:p>
          <w:p w:rsidR="00067798" w:rsidRPr="002D6B7B" w:rsidRDefault="005A35B2" w:rsidP="00D92046">
            <w:pPr>
              <w:pStyle w:val="20"/>
              <w:framePr w:w="10491" w:wrap="notBeside" w:vAnchor="text" w:hAnchor="text" w:y="-7"/>
              <w:numPr>
                <w:ilvl w:val="0"/>
                <w:numId w:val="17"/>
              </w:numPr>
              <w:shd w:val="clear" w:color="auto" w:fill="auto"/>
              <w:tabs>
                <w:tab w:val="left" w:pos="38"/>
              </w:tabs>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этап - 2014 - 2016 годы;</w:t>
            </w:r>
          </w:p>
          <w:p w:rsidR="00067798" w:rsidRPr="002D6B7B" w:rsidRDefault="005A35B2" w:rsidP="00D92046">
            <w:pPr>
              <w:pStyle w:val="20"/>
              <w:framePr w:w="10491" w:wrap="notBeside" w:vAnchor="text" w:hAnchor="text" w:y="-7"/>
              <w:numPr>
                <w:ilvl w:val="0"/>
                <w:numId w:val="17"/>
              </w:numPr>
              <w:shd w:val="clear" w:color="auto" w:fill="auto"/>
              <w:tabs>
                <w:tab w:val="left" w:pos="58"/>
              </w:tabs>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этап - 2017 - 2021 годы</w:t>
            </w:r>
          </w:p>
        </w:tc>
      </w:tr>
      <w:tr w:rsidR="00067798" w:rsidRPr="002D6B7B" w:rsidTr="00D92046">
        <w:trPr>
          <w:trHeight w:hRule="exact" w:val="888"/>
        </w:trPr>
        <w:tc>
          <w:tcPr>
            <w:tcW w:w="3554" w:type="dxa"/>
            <w:vMerge w:val="restart"/>
            <w:tcBorders>
              <w:top w:val="single" w:sz="4" w:space="0" w:color="auto"/>
              <w:left w:val="single" w:sz="4" w:space="0" w:color="auto"/>
            </w:tcBorders>
            <w:shd w:val="clear" w:color="auto" w:fill="FFFFFF"/>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Объемы финансирования Подпрограммы-2 с распределением по годам и источникам</w:t>
            </w:r>
          </w:p>
        </w:tc>
        <w:tc>
          <w:tcPr>
            <w:tcW w:w="6521"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Обидой объем финансирования Подпрограммы-2 за счет средств бюджета Республики Татарстан составляет 13774,70897 млн рублей:</w:t>
            </w:r>
          </w:p>
          <w:p w:rsidR="00067798" w:rsidRPr="002D6B7B" w:rsidRDefault="005A35B2" w:rsidP="00D92046">
            <w:pPr>
              <w:pStyle w:val="20"/>
              <w:framePr w:w="10491" w:wrap="notBeside" w:vAnchor="text" w:hAnchor="text" w:y="-7"/>
              <w:shd w:val="clear" w:color="auto" w:fill="auto"/>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(млн рублей)</w:t>
            </w:r>
          </w:p>
        </w:tc>
      </w:tr>
      <w:tr w:rsidR="00067798" w:rsidRPr="002D6B7B" w:rsidTr="00D92046">
        <w:trPr>
          <w:trHeight w:hRule="exact" w:val="562"/>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Средства бюджета Республики Татарстан</w:t>
            </w:r>
          </w:p>
        </w:tc>
      </w:tr>
      <w:tr w:rsidR="00067798" w:rsidRPr="002D6B7B" w:rsidTr="00D92046">
        <w:trPr>
          <w:trHeight w:hRule="exact" w:val="355"/>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1499,81</w:t>
            </w:r>
          </w:p>
        </w:tc>
      </w:tr>
      <w:tr w:rsidR="00067798" w:rsidRPr="002D6B7B" w:rsidTr="00D92046">
        <w:trPr>
          <w:trHeight w:hRule="exact" w:val="355"/>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2015</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1533,71</w:t>
            </w:r>
          </w:p>
        </w:tc>
      </w:tr>
      <w:tr w:rsidR="00067798" w:rsidRPr="002D6B7B" w:rsidTr="00D92046">
        <w:trPr>
          <w:trHeight w:hRule="exact" w:val="355"/>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2016</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1607,2</w:t>
            </w:r>
          </w:p>
        </w:tc>
      </w:tr>
      <w:tr w:rsidR="00067798" w:rsidRPr="002D6B7B" w:rsidTr="00D92046">
        <w:trPr>
          <w:trHeight w:hRule="exact" w:val="355"/>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2017</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1744,0</w:t>
            </w:r>
          </w:p>
        </w:tc>
      </w:tr>
      <w:tr w:rsidR="00067798" w:rsidRPr="002D6B7B" w:rsidTr="00D92046">
        <w:trPr>
          <w:trHeight w:hRule="exact" w:val="355"/>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2018</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1764,08897</w:t>
            </w:r>
          </w:p>
        </w:tc>
      </w:tr>
      <w:tr w:rsidR="00067798" w:rsidRPr="002D6B7B" w:rsidTr="00D92046">
        <w:trPr>
          <w:trHeight w:hRule="exact" w:val="360"/>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2019</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1816,1</w:t>
            </w:r>
          </w:p>
        </w:tc>
      </w:tr>
      <w:tr w:rsidR="00067798" w:rsidRPr="002D6B7B" w:rsidTr="00D92046">
        <w:trPr>
          <w:trHeight w:hRule="exact" w:val="355"/>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2020</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1904,9</w:t>
            </w:r>
          </w:p>
        </w:tc>
      </w:tr>
      <w:tr w:rsidR="00067798" w:rsidRPr="002D6B7B" w:rsidTr="00D92046">
        <w:trPr>
          <w:trHeight w:hRule="exact" w:val="355"/>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2021</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1904,9</w:t>
            </w:r>
          </w:p>
        </w:tc>
      </w:tr>
      <w:tr w:rsidR="00067798" w:rsidRPr="002D6B7B" w:rsidTr="00D92046">
        <w:trPr>
          <w:trHeight w:hRule="exact" w:val="355"/>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Всего</w:t>
            </w:r>
          </w:p>
        </w:tc>
        <w:tc>
          <w:tcPr>
            <w:tcW w:w="4395"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13774,70897</w:t>
            </w:r>
          </w:p>
        </w:tc>
      </w:tr>
      <w:tr w:rsidR="00067798" w:rsidRPr="002D6B7B" w:rsidTr="00D92046">
        <w:trPr>
          <w:trHeight w:hRule="exact" w:val="1439"/>
        </w:trPr>
        <w:tc>
          <w:tcPr>
            <w:tcW w:w="3554" w:type="dxa"/>
            <w:vMerge/>
            <w:tcBorders>
              <w:left w:val="single" w:sz="4" w:space="0" w:color="auto"/>
            </w:tcBorders>
            <w:shd w:val="clear" w:color="auto" w:fill="FFFFFF"/>
          </w:tcPr>
          <w:p w:rsidR="00067798" w:rsidRPr="002D6B7B" w:rsidRDefault="00067798" w:rsidP="00D92046">
            <w:pPr>
              <w:framePr w:w="10491" w:wrap="notBeside" w:vAnchor="text" w:hAnchor="text" w:y="-7"/>
              <w:jc w:val="both"/>
              <w:rPr>
                <w:rFonts w:ascii="Times New Roman" w:hAnsi="Times New Roman" w:cs="Times New Roman"/>
              </w:rPr>
            </w:pPr>
          </w:p>
        </w:tc>
        <w:tc>
          <w:tcPr>
            <w:tcW w:w="6521"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Примечание: объемы финансирования носят пропнозный характер и подлежат ежегодной корректировке с учетом возможностей бюджета Республики Татарстан</w:t>
            </w:r>
          </w:p>
        </w:tc>
      </w:tr>
      <w:tr w:rsidR="00067798" w:rsidRPr="002D6B7B" w:rsidTr="00D92046">
        <w:trPr>
          <w:trHeight w:hRule="exact" w:val="3685"/>
        </w:trPr>
        <w:tc>
          <w:tcPr>
            <w:tcW w:w="3554" w:type="dxa"/>
            <w:tcBorders>
              <w:top w:val="single" w:sz="4" w:space="0" w:color="auto"/>
              <w:left w:val="single" w:sz="4" w:space="0" w:color="auto"/>
              <w:bottom w:val="single" w:sz="4" w:space="0" w:color="auto"/>
            </w:tcBorders>
            <w:shd w:val="clear" w:color="auto" w:fill="FFFFFF"/>
          </w:tcPr>
          <w:p w:rsidR="00067798" w:rsidRPr="002D6B7B" w:rsidRDefault="005A35B2" w:rsidP="00D92046">
            <w:pPr>
              <w:pStyle w:val="20"/>
              <w:framePr w:w="10491" w:wrap="notBeside" w:vAnchor="text" w:hAnchor="text" w:y="-7"/>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Ожидаемые конечные результаты реализации целей и задач Подпрограммы-2 (индикаторы оценки результатов) с разбивкой по годам и показатели бюджетной эффективности Подпрограммы-2</w:t>
            </w:r>
          </w:p>
        </w:tc>
        <w:tc>
          <w:tcPr>
            <w:tcW w:w="65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D92046">
            <w:pPr>
              <w:pStyle w:val="20"/>
              <w:framePr w:w="10491" w:wrap="notBeside" w:vAnchor="text" w:hAnchor="text" w:y="-7"/>
              <w:shd w:val="clear" w:color="auto" w:fill="auto"/>
              <w:spacing w:line="240" w:lineRule="auto"/>
              <w:rPr>
                <w:rFonts w:ascii="Times New Roman" w:hAnsi="Times New Roman" w:cs="Times New Roman"/>
                <w:sz w:val="24"/>
                <w:szCs w:val="24"/>
              </w:rPr>
            </w:pPr>
            <w:r w:rsidRPr="002D6B7B">
              <w:rPr>
                <w:rStyle w:val="21"/>
                <w:rFonts w:ascii="Times New Roman" w:hAnsi="Times New Roman" w:cs="Times New Roman"/>
                <w:sz w:val="24"/>
                <w:szCs w:val="24"/>
              </w:rPr>
              <w:t>Реализация мероприятий Подпрограммы-2 позволит к 2021 году по сравнению с 2012 годом:</w:t>
            </w:r>
          </w:p>
          <w:p w:rsidR="00067798" w:rsidRPr="002D6B7B" w:rsidRDefault="005A35B2" w:rsidP="00D92046">
            <w:pPr>
              <w:pStyle w:val="20"/>
              <w:framePr w:w="10491" w:wrap="notBeside" w:vAnchor="text" w:hAnchor="text" w:y="-7"/>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сократить число лиц, погибших в результате ДТП, до 432 человек;</w:t>
            </w:r>
          </w:p>
          <w:p w:rsidR="00067798" w:rsidRPr="002D6B7B" w:rsidRDefault="005A35B2" w:rsidP="00D92046">
            <w:pPr>
              <w:pStyle w:val="20"/>
              <w:framePr w:w="10491" w:wrap="notBeside" w:vAnchor="text" w:hAnchor="text" w:y="-7"/>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сократить количество детей, погибших в ДТП, до 15 человек;</w:t>
            </w:r>
          </w:p>
          <w:p w:rsidR="00067798" w:rsidRPr="002D6B7B" w:rsidRDefault="005A35B2" w:rsidP="00D92046">
            <w:pPr>
              <w:pStyle w:val="20"/>
              <w:framePr w:w="10491" w:wrap="notBeside" w:vAnchor="text" w:hAnchor="text" w:y="-7"/>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уменьшить социальный риск (число лиц, погибших в ДТП) до уровня 10,5 человека на 100тыс. населения;</w:t>
            </w:r>
          </w:p>
          <w:p w:rsidR="00067798" w:rsidRPr="002D6B7B" w:rsidRDefault="005A35B2" w:rsidP="00D92046">
            <w:pPr>
              <w:pStyle w:val="20"/>
              <w:framePr w:w="10491" w:wrap="notBeside" w:vAnchor="text" w:hAnchor="text" w:y="-7"/>
              <w:shd w:val="clear" w:color="auto" w:fill="auto"/>
              <w:spacing w:before="60" w:line="240" w:lineRule="auto"/>
              <w:rPr>
                <w:rFonts w:ascii="Times New Roman" w:hAnsi="Times New Roman" w:cs="Times New Roman"/>
                <w:sz w:val="24"/>
                <w:szCs w:val="24"/>
              </w:rPr>
            </w:pPr>
            <w:r w:rsidRPr="002D6B7B">
              <w:rPr>
                <w:rStyle w:val="21"/>
                <w:rFonts w:ascii="Times New Roman" w:hAnsi="Times New Roman" w:cs="Times New Roman"/>
                <w:sz w:val="24"/>
                <w:szCs w:val="24"/>
              </w:rPr>
              <w:t>уменьшить транспортный риск (число лиц, погибших в ДТП) до уровня 3,2 человека на 10 тысяч транспортных средств;</w:t>
            </w:r>
          </w:p>
          <w:p w:rsidR="00067798" w:rsidRPr="002D6B7B" w:rsidRDefault="005A35B2" w:rsidP="00D92046">
            <w:pPr>
              <w:pStyle w:val="20"/>
              <w:framePr w:w="10491" w:wrap="notBeside" w:vAnchor="text" w:hAnchor="text" w:y="-7"/>
              <w:shd w:val="clear" w:color="auto" w:fill="auto"/>
              <w:spacing w:before="60"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уменьшить тяжесть последствий (число лиц, погибших в ДТП) до уровня 7,2 человека на 100 пострадавших</w:t>
            </w:r>
          </w:p>
        </w:tc>
      </w:tr>
    </w:tbl>
    <w:p w:rsidR="00067798" w:rsidRPr="002D6B7B" w:rsidRDefault="00067798" w:rsidP="00D92046">
      <w:pPr>
        <w:framePr w:w="10491" w:wrap="notBeside" w:vAnchor="text" w:hAnchor="text" w:y="-7"/>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D92046">
      <w:pPr>
        <w:pStyle w:val="27"/>
        <w:keepNext/>
        <w:keepLines/>
        <w:numPr>
          <w:ilvl w:val="0"/>
          <w:numId w:val="18"/>
        </w:numPr>
        <w:shd w:val="clear" w:color="auto" w:fill="auto"/>
        <w:tabs>
          <w:tab w:val="left" w:pos="212"/>
          <w:tab w:val="left" w:pos="6804"/>
        </w:tabs>
        <w:spacing w:before="44" w:after="60" w:line="240" w:lineRule="auto"/>
        <w:ind w:right="-51"/>
        <w:rPr>
          <w:rFonts w:ascii="Times New Roman" w:hAnsi="Times New Roman" w:cs="Times New Roman"/>
          <w:sz w:val="24"/>
          <w:szCs w:val="24"/>
        </w:rPr>
      </w:pPr>
      <w:bookmarkStart w:id="11" w:name="bookmark10"/>
      <w:r w:rsidRPr="002D6B7B">
        <w:rPr>
          <w:rFonts w:ascii="Times New Roman" w:hAnsi="Times New Roman" w:cs="Times New Roman"/>
          <w:sz w:val="24"/>
          <w:szCs w:val="24"/>
        </w:rPr>
        <w:t>Общая характеристика сферы реализации Подпрограммы-2. Основные проблемы и пути их решения</w:t>
      </w:r>
      <w:bookmarkEnd w:id="11"/>
    </w:p>
    <w:p w:rsidR="00067798" w:rsidRPr="002D6B7B" w:rsidRDefault="005A35B2" w:rsidP="00D92046">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 xml:space="preserve">Безопасность дорожного движения является одной из важных социально- экономических и демографических задач в Российской Федерации и Республике Татарстан.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w:t>
      </w:r>
      <w:r w:rsidRPr="002D6B7B">
        <w:rPr>
          <w:rFonts w:ascii="Times New Roman" w:hAnsi="Times New Roman" w:cs="Times New Roman"/>
          <w:sz w:val="24"/>
          <w:szCs w:val="24"/>
        </w:rPr>
        <w:lastRenderedPageBreak/>
        <w:t>сферы производства людей трудоспособного возраста. Гибнут и становятся инвалидами дети.</w:t>
      </w:r>
    </w:p>
    <w:p w:rsidR="00067798" w:rsidRPr="002D6B7B" w:rsidRDefault="005A35B2" w:rsidP="00D92046">
      <w:pPr>
        <w:pStyle w:val="20"/>
        <w:shd w:val="clear" w:color="auto" w:fill="auto"/>
        <w:tabs>
          <w:tab w:val="left" w:pos="10773"/>
        </w:tabs>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В настоящее время во всем мире ДТП - основная причина смертности и инвалидности людей в возрасте от 3 до 35 лет. ДТП влекут за собой ежегодные потери в размере от 1 до 3 процентов внутреннего валового продукта, а в развивающихся странах издержки от них еще выше. Для мировой экономики уже сейчас ущерб от ДТП составляет около 600 млрд евро в год. При этом если в экономически развитых странах положение дел в области безопасности дорожного движения последние 30 лет стабилизируется или даже улучшается, то в развивающихся государствах ситуация быстро ухудшается из-за резкого роста автомобильного парка и недостаточного финансирования деятельности, направленной на профилактику аварийности.</w:t>
      </w:r>
    </w:p>
    <w:p w:rsidR="00067798" w:rsidRPr="002D6B7B" w:rsidRDefault="005A35B2" w:rsidP="00D92046">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Проблема аварийности, связанной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067798" w:rsidRPr="002D6B7B" w:rsidRDefault="005A35B2" w:rsidP="00D92046">
      <w:pPr>
        <w:pStyle w:val="20"/>
        <w:shd w:val="clear" w:color="auto" w:fill="auto"/>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Дорожно-транспортная аварийность наносит огромный ущерб экономике Республики Татарстан. Только в 2012 году убытки от ДТП составили около 25 млрд рублей.</w:t>
      </w:r>
    </w:p>
    <w:p w:rsidR="00067798" w:rsidRPr="002D6B7B" w:rsidRDefault="005A35B2" w:rsidP="00D92046">
      <w:pPr>
        <w:pStyle w:val="20"/>
        <w:shd w:val="clear" w:color="auto" w:fill="auto"/>
        <w:spacing w:after="0" w:line="240" w:lineRule="auto"/>
        <w:ind w:right="91"/>
        <w:rPr>
          <w:rFonts w:ascii="Times New Roman" w:hAnsi="Times New Roman" w:cs="Times New Roman"/>
          <w:sz w:val="24"/>
          <w:szCs w:val="24"/>
        </w:rPr>
      </w:pPr>
      <w:r w:rsidRPr="002D6B7B">
        <w:rPr>
          <w:rFonts w:ascii="Times New Roman" w:hAnsi="Times New Roman" w:cs="Times New Roman"/>
          <w:sz w:val="24"/>
          <w:szCs w:val="24"/>
        </w:rPr>
        <w:t>Вместе с тем принятые в Республике Татарстан меры по разработке и выполнению принятых и утвер&gt;зденных Кабинетом Министров Республики Татарстан в 2006 - 2012 годах республиканских целевых программ по повышению безопасности дорожного движения позволили добиться определенных положительных результатов по снижению уровня аварийности.</w:t>
      </w:r>
    </w:p>
    <w:p w:rsidR="00067798" w:rsidRPr="002D6B7B" w:rsidRDefault="005A35B2" w:rsidP="00D92046">
      <w:pPr>
        <w:pStyle w:val="60"/>
        <w:shd w:val="clear" w:color="auto" w:fill="auto"/>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 xml:space="preserve">Настоящая Подпрограмма-2 основана на международных и федеральных нормативных правовых актах, в том числе резолюции, принятой 02.03.2010 на заседании 64-й сессии Генеральной Ассамблеи ООН, которая объявила 2011 - 2020 годы десятилетием действий по обеспечению безопасности дорожного движения, Концепции федеральной целевой программы "Повышение безопасности дорожного движения в 2013 - 2020 годах", утвержденной </w:t>
      </w:r>
      <w:r w:rsidRPr="002D6B7B">
        <w:rPr>
          <w:rStyle w:val="61"/>
          <w:rFonts w:ascii="Times New Roman" w:hAnsi="Times New Roman" w:cs="Times New Roman"/>
          <w:sz w:val="24"/>
          <w:szCs w:val="24"/>
        </w:rPr>
        <w:t xml:space="preserve">распоряжением Правительства Российской Федерации от 27 октября 2012 г.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1995-р</w:t>
      </w:r>
      <w:r w:rsidRPr="002D6B7B">
        <w:rPr>
          <w:rStyle w:val="62"/>
          <w:rFonts w:ascii="Times New Roman" w:hAnsi="Times New Roman" w:cs="Times New Roman"/>
          <w:sz w:val="24"/>
          <w:szCs w:val="24"/>
        </w:rPr>
        <w:t xml:space="preserve">, и </w:t>
      </w:r>
      <w:r w:rsidRPr="002D6B7B">
        <w:rPr>
          <w:rFonts w:ascii="Times New Roman" w:hAnsi="Times New Roman" w:cs="Times New Roman"/>
          <w:sz w:val="24"/>
          <w:szCs w:val="24"/>
        </w:rPr>
        <w:t xml:space="preserve">федеральной целевой программы "Повышение безопасности дорожного движения в 2013 - 2020 годах", утвержденной </w:t>
      </w:r>
      <w:r w:rsidRPr="002D6B7B">
        <w:rPr>
          <w:rStyle w:val="61"/>
          <w:rFonts w:ascii="Times New Roman" w:hAnsi="Times New Roman" w:cs="Times New Roman"/>
          <w:sz w:val="24"/>
          <w:szCs w:val="24"/>
        </w:rPr>
        <w:t xml:space="preserve">постановлением Правительства Российской Федерации от 3 октября 2013 г.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864</w:t>
      </w:r>
      <w:r w:rsidRPr="002D6B7B">
        <w:rPr>
          <w:rStyle w:val="62"/>
          <w:rFonts w:ascii="Times New Roman" w:hAnsi="Times New Roman" w:cs="Times New Roman"/>
          <w:sz w:val="24"/>
          <w:szCs w:val="24"/>
        </w:rPr>
        <w:t>.</w:t>
      </w:r>
    </w:p>
    <w:p w:rsidR="00067798" w:rsidRPr="002D6B7B" w:rsidRDefault="005A35B2" w:rsidP="00D92046">
      <w:pPr>
        <w:pStyle w:val="60"/>
        <w:shd w:val="clear" w:color="auto" w:fill="auto"/>
        <w:tabs>
          <w:tab w:val="left" w:pos="4111"/>
          <w:tab w:val="left" w:pos="10348"/>
        </w:tabs>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К основным факторам, определяющим причины высокого уровня аварийности в Республике Татарстан, следует отнести:</w:t>
      </w:r>
    </w:p>
    <w:p w:rsidR="00067798" w:rsidRPr="002D6B7B" w:rsidRDefault="005A35B2" w:rsidP="00D92046">
      <w:pPr>
        <w:pStyle w:val="60"/>
        <w:shd w:val="clear" w:color="auto" w:fill="auto"/>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массовое пренебрежение участников дорожного движения требованиями безопасности дорожного движения, недостаточную поддержу мероприятий по обеспечению безопасности дорожного движения со стороны общества, недостаточный уровень подготовки водителей, приводящий к ошибкам в оценке дорожной обстановки, неудовлетворительную дисциплину, невнимательность и небрежность водителей при управлении транспортными средствами;</w:t>
      </w:r>
    </w:p>
    <w:p w:rsidR="00067798" w:rsidRPr="002D6B7B" w:rsidRDefault="005A35B2" w:rsidP="00D92046">
      <w:pPr>
        <w:pStyle w:val="60"/>
        <w:shd w:val="clear" w:color="auto" w:fill="auto"/>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недостатки технического обеспечения мероприятий по безопасности дорожного движения, в первую очередь несоответствие технического уровня дорожного хозяйства, транспортных средств, средств организации дорожного движения современным требованиям, отставание в системах связи, приводящее к позднему обнаружению ДТП и оказанию экстренной медицинской помощи пострадавшим.</w:t>
      </w:r>
    </w:p>
    <w:p w:rsidR="00067798" w:rsidRPr="002D6B7B" w:rsidRDefault="005A35B2" w:rsidP="00D92046">
      <w:pPr>
        <w:pStyle w:val="60"/>
        <w:shd w:val="clear" w:color="auto" w:fill="auto"/>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В 2012 году на территории Республики Татарстан зарегистрировано 5483 ДТП, в которых погибли 695 человек и 7086 получили ранения. По сравнению с 2011 годом количество ДТП уменьшилось на 1,5 процента (-83 ДТП), число погибших уменьшилось на 0,1 процента (-1 человек), число раненых увеличилось на 0,3 процента (+19 человек).</w:t>
      </w:r>
    </w:p>
    <w:p w:rsidR="00067798" w:rsidRPr="002D6B7B" w:rsidRDefault="005A35B2" w:rsidP="00D92046">
      <w:pPr>
        <w:pStyle w:val="60"/>
        <w:shd w:val="clear" w:color="auto" w:fill="auto"/>
        <w:tabs>
          <w:tab w:val="left" w:pos="3828"/>
        </w:tabs>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Тяжесть последствий ДТП составила 8,9 погибших на 100 пострадавших (на уровне 2010 и 2011 годов). В 2011 году на территории городов и населенных пунктов произошло 3600 (-2,9 процента) ДТП, в которых погибли 213 (-9,7 процента) и ранены 4261 человек (-0,5 процента).</w:t>
      </w:r>
    </w:p>
    <w:p w:rsidR="00067798" w:rsidRPr="002D6B7B" w:rsidRDefault="005A35B2" w:rsidP="00D92046">
      <w:pPr>
        <w:pStyle w:val="60"/>
        <w:shd w:val="clear" w:color="auto" w:fill="auto"/>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В 2011 году количество происшествий на федеральных дорогах уменьшилось на 11,5 процента и составило 617 ДТП, в них погибли 160 (-10,6 процента) и ранены 898 (-14,1 процента) человек. На территориальных дорогах зарегистрировано 453 (+28,0 процента) ДТП, в которых погибли 114 (+25,3 процента) и получили ранения 707 (+33,1 процента) человек.</w:t>
      </w:r>
    </w:p>
    <w:p w:rsidR="00067798" w:rsidRPr="002D6B7B" w:rsidRDefault="005A35B2" w:rsidP="00D92046">
      <w:pPr>
        <w:pStyle w:val="60"/>
        <w:shd w:val="clear" w:color="auto" w:fill="auto"/>
        <w:tabs>
          <w:tab w:val="left" w:pos="3828"/>
        </w:tabs>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Определяющее влияние на уровень аварийности оказывают водители транспортных средств, на долю которых пришлось 86,2 процента, или 4722 (+0,3 процента) ДТП, в них погибли 608 (+6,9 процента) и ранены 6370 (+1,3 процента) человек.</w:t>
      </w:r>
    </w:p>
    <w:p w:rsidR="00067798" w:rsidRPr="002D6B7B" w:rsidRDefault="005A35B2" w:rsidP="00D92046">
      <w:pPr>
        <w:pStyle w:val="60"/>
        <w:shd w:val="clear" w:color="auto" w:fill="auto"/>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lastRenderedPageBreak/>
        <w:t xml:space="preserve">Из-за нарушений </w:t>
      </w:r>
      <w:r w:rsidRPr="002D6B7B">
        <w:rPr>
          <w:rStyle w:val="61"/>
          <w:rFonts w:ascii="Times New Roman" w:hAnsi="Times New Roman" w:cs="Times New Roman"/>
          <w:sz w:val="24"/>
          <w:szCs w:val="24"/>
        </w:rPr>
        <w:t xml:space="preserve">Правил </w:t>
      </w:r>
      <w:r w:rsidRPr="002D6B7B">
        <w:rPr>
          <w:rStyle w:val="64pt"/>
          <w:rFonts w:ascii="Times New Roman" w:hAnsi="Times New Roman" w:cs="Times New Roman"/>
          <w:sz w:val="24"/>
          <w:szCs w:val="24"/>
        </w:rPr>
        <w:t xml:space="preserve">дорожного </w:t>
      </w:r>
      <w:r w:rsidRPr="002D6B7B">
        <w:rPr>
          <w:rStyle w:val="61"/>
          <w:rFonts w:ascii="Times New Roman" w:hAnsi="Times New Roman" w:cs="Times New Roman"/>
          <w:sz w:val="24"/>
          <w:szCs w:val="24"/>
        </w:rPr>
        <w:t>движения</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водителями транспортных средств, находившимися за рулем в состоянии опьянения, зарегистрированы 379 (-3,8 процента) происшествий, при которых 75 человек погибли (+13,6 процента) и ранены 560 (-0,5) человек. Доля таких происшествий уменьшилась с 8,4 в 2011 году до 8,0 в 2012 году.</w:t>
      </w:r>
    </w:p>
    <w:p w:rsidR="00067798" w:rsidRPr="002D6B7B" w:rsidRDefault="005A35B2" w:rsidP="00D92046">
      <w:pPr>
        <w:pStyle w:val="60"/>
        <w:shd w:val="clear" w:color="auto" w:fill="auto"/>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Около трети всех происшествий по вине водителей связаны с неправильным выбором ими скорости движения -1710 ДТП (+4,8 процента). Из-за нарушения правил обгона совершено 335 ДТП (-18,5 процента), нарушения правил проезда перекрестков - 786 ДТП (+1,2 процента), по вине водителей, находящихся в нетрезвом состоянии, зарегистрировано 379 ДТП (-3,8 процента), из-за нарушения правил маневрирования - 132 ДТП (+4,8 процента), по вине водителей, не имеющих права на управление, - 235 ДТП (+17,5 процента).</w:t>
      </w:r>
    </w:p>
    <w:p w:rsidR="00067798" w:rsidRPr="002D6B7B" w:rsidRDefault="005A35B2" w:rsidP="00D92046">
      <w:pPr>
        <w:pStyle w:val="60"/>
        <w:shd w:val="clear" w:color="auto" w:fill="auto"/>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 xml:space="preserve">При этом наибольшую тяжесть последствий имеют ДТП по причине грубого нарушения </w:t>
      </w:r>
      <w:r w:rsidRPr="002D6B7B">
        <w:rPr>
          <w:rStyle w:val="61"/>
          <w:rFonts w:ascii="Times New Roman" w:hAnsi="Times New Roman" w:cs="Times New Roman"/>
          <w:sz w:val="24"/>
          <w:szCs w:val="24"/>
        </w:rPr>
        <w:t>Правил дорожного движения</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водителями транспортных средств, среди которых ведущее место занимают выезд на встречную полосу движения и превышение установленной скорости движения.</w:t>
      </w:r>
    </w:p>
    <w:p w:rsidR="00067798" w:rsidRPr="002D6B7B" w:rsidRDefault="005A35B2" w:rsidP="00D92046">
      <w:pPr>
        <w:pStyle w:val="60"/>
        <w:shd w:val="clear" w:color="auto" w:fill="auto"/>
        <w:tabs>
          <w:tab w:val="left" w:pos="4536"/>
          <w:tab w:val="left" w:pos="10348"/>
        </w:tabs>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Так, из 566 человек, погибших в ДТП по вине водителей транспортных средств, 222 человека, или 39,2 процента, погибли из-за нарушений правил обгона, и 175 человек, или 30,9 процента, из-за нарушения скоростного режима движения.</w:t>
      </w:r>
    </w:p>
    <w:p w:rsidR="00067798" w:rsidRPr="002D6B7B" w:rsidRDefault="005A35B2" w:rsidP="00D92046">
      <w:pPr>
        <w:pStyle w:val="60"/>
        <w:shd w:val="clear" w:color="auto" w:fill="auto"/>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 xml:space="preserve">11,7 процента, или 639 (-7,1 процента), ДТП совершено из-за нарушения </w:t>
      </w:r>
      <w:r w:rsidRPr="002D6B7B">
        <w:rPr>
          <w:rStyle w:val="61"/>
          <w:rFonts w:ascii="Times New Roman" w:hAnsi="Times New Roman" w:cs="Times New Roman"/>
          <w:sz w:val="24"/>
          <w:szCs w:val="24"/>
        </w:rPr>
        <w:t xml:space="preserve">Правил </w:t>
      </w:r>
      <w:r w:rsidRPr="002D6B7B">
        <w:rPr>
          <w:rStyle w:val="64pt"/>
          <w:rFonts w:ascii="Times New Roman" w:hAnsi="Times New Roman" w:cs="Times New Roman"/>
          <w:sz w:val="24"/>
          <w:szCs w:val="24"/>
        </w:rPr>
        <w:t xml:space="preserve">дорожного </w:t>
      </w:r>
      <w:r w:rsidRPr="002D6B7B">
        <w:rPr>
          <w:rStyle w:val="61"/>
          <w:rFonts w:ascii="Times New Roman" w:hAnsi="Times New Roman" w:cs="Times New Roman"/>
          <w:sz w:val="24"/>
          <w:szCs w:val="24"/>
        </w:rPr>
        <w:t>движения</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пешеходами. В них погибли 112 (-18,2 процента) и получили ранения 560 (-2,4 процента) человек.</w:t>
      </w:r>
    </w:p>
    <w:p w:rsidR="00067798" w:rsidRPr="002D6B7B" w:rsidRDefault="005A35B2" w:rsidP="00D92046">
      <w:pPr>
        <w:pStyle w:val="60"/>
        <w:shd w:val="clear" w:color="auto" w:fill="auto"/>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Уменьшилось количество ДТП с участием автобусов. В 2012 году с участием автобусов совершено 319 ДТП, в которых погибли 29 и получили ранения 409 человек. По сравнению с 2011 годом количество таких происшествий уменьшилось на 8,6 процента, число погибших уменьшилось на 34,1 процента, количество раненых уменьшилось на 14,6 процента.</w:t>
      </w:r>
    </w:p>
    <w:p w:rsidR="00067798" w:rsidRPr="002D6B7B" w:rsidRDefault="005A35B2" w:rsidP="00D92046">
      <w:pPr>
        <w:pStyle w:val="60"/>
        <w:shd w:val="clear" w:color="auto" w:fill="auto"/>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В 2012 году на улицах городов и дорогах Республики Татарстан зарегистрировано 573 ДТП с участием детей, в которых 24 ребенка погибли и 611 получили травмы различной степени тяжести. По сравнению с 2011 годом количество ДТП с участием детей снизилось на 25 происшествий (-4,2 процента), количество погибших увеличилось на 1 ребенка (+4,4 процента), количество пострадавших снизилось на 1,6 процента.</w:t>
      </w:r>
    </w:p>
    <w:p w:rsidR="00067798" w:rsidRPr="002D6B7B" w:rsidRDefault="005A35B2" w:rsidP="00D92046">
      <w:pPr>
        <w:pStyle w:val="60"/>
        <w:shd w:val="clear" w:color="auto" w:fill="auto"/>
        <w:tabs>
          <w:tab w:val="left" w:pos="3828"/>
        </w:tabs>
        <w:spacing w:after="76"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Среди детей, пострадавших в ДТП, 316 человек, или 51,7 процента от общего количества пострадавших детей, в возрасте от 7 до 14 лет, 191 ребенок в возрасте до 7 лет (31,3 процента), 104 ребенка - в возрасте от 14 до 16 лет (17,0 процента).</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В 2012 году произошло:</w:t>
      </w:r>
    </w:p>
    <w:p w:rsidR="00067798" w:rsidRPr="002D6B7B" w:rsidRDefault="005A35B2" w:rsidP="00D92046">
      <w:pPr>
        <w:pStyle w:val="60"/>
        <w:shd w:val="clear" w:color="auto" w:fill="auto"/>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280 ДТП с участием детей-пешеходов, что составляет 49,0 процента общего количества ДТП с участием детей, в них погибли 5 детей и 278 получили травмы;</w:t>
      </w:r>
    </w:p>
    <w:p w:rsidR="00067798" w:rsidRPr="002D6B7B" w:rsidRDefault="005A35B2" w:rsidP="00D92046">
      <w:pPr>
        <w:pStyle w:val="60"/>
        <w:shd w:val="clear" w:color="auto" w:fill="auto"/>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235 ДТП (41,0 процента) с участием детей-пассажиров, 17 детей погибли и 267 получили травмы;</w:t>
      </w:r>
    </w:p>
    <w:p w:rsidR="00067798" w:rsidRPr="002D6B7B" w:rsidRDefault="005A35B2" w:rsidP="00D92046">
      <w:pPr>
        <w:pStyle w:val="60"/>
        <w:shd w:val="clear" w:color="auto" w:fill="auto"/>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41 ДТП (7,1 процента) с участием детей на велосипедах, в них погиб 1 ребенок и 40 детей получили ранения;</w:t>
      </w:r>
    </w:p>
    <w:p w:rsidR="00067798" w:rsidRPr="002D6B7B" w:rsidRDefault="005A35B2" w:rsidP="00D92046">
      <w:pPr>
        <w:pStyle w:val="60"/>
        <w:shd w:val="clear" w:color="auto" w:fill="auto"/>
        <w:tabs>
          <w:tab w:val="left" w:pos="3828"/>
        </w:tabs>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23 ДТП (4,0 процента) с участием детей на мопедах, в них погиб 1 ребенок и 23 получили ранения;</w:t>
      </w:r>
    </w:p>
    <w:p w:rsidR="00067798" w:rsidRPr="002D6B7B" w:rsidRDefault="005A35B2" w:rsidP="00D92046">
      <w:pPr>
        <w:pStyle w:val="60"/>
        <w:shd w:val="clear" w:color="auto" w:fill="auto"/>
        <w:tabs>
          <w:tab w:val="left" w:pos="6096"/>
        </w:tabs>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6 ДТП (1,0 процента) с участием детей на мотоциклах, 6 детей получили ранения.</w:t>
      </w:r>
    </w:p>
    <w:p w:rsidR="00067798" w:rsidRPr="002D6B7B" w:rsidRDefault="005A35B2" w:rsidP="00D92046">
      <w:pPr>
        <w:pStyle w:val="60"/>
        <w:shd w:val="clear" w:color="auto" w:fill="auto"/>
        <w:tabs>
          <w:tab w:val="left" w:pos="3828"/>
        </w:tabs>
        <w:spacing w:after="76"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Таким образом, необходимость разработки и реализации Подпрограммы-2 обусловлена следующими причинами:</w:t>
      </w:r>
    </w:p>
    <w:p w:rsidR="00067798" w:rsidRPr="002D6B7B" w:rsidRDefault="005A35B2" w:rsidP="002D6B7B">
      <w:pPr>
        <w:pStyle w:val="60"/>
        <w:shd w:val="clear" w:color="auto" w:fill="auto"/>
        <w:spacing w:after="42" w:line="240" w:lineRule="auto"/>
        <w:jc w:val="both"/>
        <w:rPr>
          <w:rFonts w:ascii="Times New Roman" w:hAnsi="Times New Roman" w:cs="Times New Roman"/>
          <w:sz w:val="24"/>
          <w:szCs w:val="24"/>
        </w:rPr>
      </w:pPr>
      <w:r w:rsidRPr="002D6B7B">
        <w:rPr>
          <w:rFonts w:ascii="Times New Roman" w:hAnsi="Times New Roman" w:cs="Times New Roman"/>
          <w:sz w:val="24"/>
          <w:szCs w:val="24"/>
        </w:rPr>
        <w:t>социально-экономическая острота проблемы;</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межотраслевой и межведомственный характер проблемы;</w:t>
      </w:r>
    </w:p>
    <w:p w:rsidR="00067798" w:rsidRPr="002D6B7B" w:rsidRDefault="005A35B2" w:rsidP="00E6315B">
      <w:pPr>
        <w:pStyle w:val="60"/>
        <w:shd w:val="clear" w:color="auto" w:fill="auto"/>
        <w:tabs>
          <w:tab w:val="left" w:pos="3969"/>
          <w:tab w:val="left" w:pos="4253"/>
        </w:tabs>
        <w:spacing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необходимость привлечения к решению проблемы федеральных органов государственной власти, органов государственной власти Республики Татарстан, органов местного самоуправления Республики Татарстан и общественных институтов.</w:t>
      </w:r>
    </w:p>
    <w:p w:rsidR="00067798" w:rsidRPr="002D6B7B" w:rsidRDefault="005A35B2" w:rsidP="00E6315B">
      <w:pPr>
        <w:pStyle w:val="60"/>
        <w:shd w:val="clear" w:color="auto" w:fill="auto"/>
        <w:spacing w:after="76"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Государственная поддержка на федеральном уровне позволяет более эффзктивно решать проблемы безопасности дорожного движения в Республике Татарстан.</w:t>
      </w:r>
    </w:p>
    <w:p w:rsidR="00067798" w:rsidRPr="002D6B7B" w:rsidRDefault="005A35B2" w:rsidP="002D6B7B">
      <w:pPr>
        <w:pStyle w:val="60"/>
        <w:shd w:val="clear" w:color="auto" w:fill="auto"/>
        <w:spacing w:after="7" w:line="240" w:lineRule="auto"/>
        <w:jc w:val="both"/>
        <w:rPr>
          <w:rFonts w:ascii="Times New Roman" w:hAnsi="Times New Roman" w:cs="Times New Roman"/>
          <w:sz w:val="24"/>
          <w:szCs w:val="24"/>
        </w:rPr>
      </w:pPr>
      <w:r w:rsidRPr="002D6B7B">
        <w:rPr>
          <w:rFonts w:ascii="Times New Roman" w:hAnsi="Times New Roman" w:cs="Times New Roman"/>
          <w:sz w:val="24"/>
          <w:szCs w:val="24"/>
        </w:rPr>
        <w:t>Применение программно-целевого метода позволит осуществить:</w:t>
      </w:r>
    </w:p>
    <w:p w:rsidR="00067798" w:rsidRPr="002D6B7B" w:rsidRDefault="005A35B2" w:rsidP="00E6315B">
      <w:pPr>
        <w:pStyle w:val="60"/>
        <w:shd w:val="clear" w:color="auto" w:fill="auto"/>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развитие и использование научного потенциала при исследовании причин возникновения ДТП, а также формирование основ и приоритетных направлений профилактики ДТП и снижения тяжести их последствий;</w:t>
      </w:r>
    </w:p>
    <w:p w:rsidR="00067798" w:rsidRPr="002D6B7B" w:rsidRDefault="005A35B2" w:rsidP="00E6315B">
      <w:pPr>
        <w:pStyle w:val="60"/>
        <w:shd w:val="clear" w:color="auto" w:fill="auto"/>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 xml:space="preserve">координацию деятельности исполнительных органов государственной власти и органов местного </w:t>
      </w:r>
      <w:r w:rsidRPr="002D6B7B">
        <w:rPr>
          <w:rFonts w:ascii="Times New Roman" w:hAnsi="Times New Roman" w:cs="Times New Roman"/>
          <w:sz w:val="24"/>
          <w:szCs w:val="24"/>
        </w:rPr>
        <w:lastRenderedPageBreak/>
        <w:t>самоуправления Республики Татарстан в области обеспечения безопасности дорожного движения;</w:t>
      </w:r>
    </w:p>
    <w:p w:rsidR="00067798" w:rsidRPr="002D6B7B" w:rsidRDefault="005A35B2" w:rsidP="00E6315B">
      <w:pPr>
        <w:pStyle w:val="60"/>
        <w:shd w:val="clear" w:color="auto" w:fill="auto"/>
        <w:spacing w:after="68" w:line="240" w:lineRule="auto"/>
        <w:ind w:right="-51"/>
        <w:jc w:val="both"/>
        <w:rPr>
          <w:rFonts w:ascii="Times New Roman" w:hAnsi="Times New Roman" w:cs="Times New Roman"/>
          <w:sz w:val="24"/>
          <w:szCs w:val="24"/>
        </w:rPr>
      </w:pPr>
      <w:r w:rsidRPr="002D6B7B">
        <w:rPr>
          <w:rFonts w:ascii="Times New Roman" w:hAnsi="Times New Roman" w:cs="Times New Roman"/>
          <w:sz w:val="24"/>
          <w:szCs w:val="24"/>
        </w:rPr>
        <w:t>реализацию комплекса мероприятий, в том числе профилактического характера, снижающих количество ДТП с пострадавшими и количество погибших в результате ДТП.</w:t>
      </w:r>
    </w:p>
    <w:p w:rsidR="00067798" w:rsidRPr="002D6B7B" w:rsidRDefault="005A35B2" w:rsidP="00E6315B">
      <w:pPr>
        <w:pStyle w:val="70"/>
        <w:numPr>
          <w:ilvl w:val="0"/>
          <w:numId w:val="18"/>
        </w:numPr>
        <w:shd w:val="clear" w:color="auto" w:fill="auto"/>
        <w:tabs>
          <w:tab w:val="left" w:pos="207"/>
        </w:tabs>
        <w:spacing w:before="0"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Основные цель, задачи Подпрограммы-2. Описание ожидаемых</w:t>
      </w:r>
    </w:p>
    <w:p w:rsidR="00067798" w:rsidRPr="002D6B7B" w:rsidRDefault="005A35B2" w:rsidP="00E6315B">
      <w:pPr>
        <w:pStyle w:val="27"/>
        <w:keepNext/>
        <w:keepLines/>
        <w:shd w:val="clear" w:color="auto" w:fill="auto"/>
        <w:spacing w:before="0" w:after="60" w:line="240" w:lineRule="auto"/>
        <w:ind w:right="91"/>
        <w:jc w:val="center"/>
        <w:rPr>
          <w:rFonts w:ascii="Times New Roman" w:hAnsi="Times New Roman" w:cs="Times New Roman"/>
          <w:sz w:val="24"/>
          <w:szCs w:val="24"/>
        </w:rPr>
      </w:pPr>
      <w:bookmarkStart w:id="12" w:name="bookmark11"/>
      <w:r w:rsidRPr="002D6B7B">
        <w:rPr>
          <w:rFonts w:ascii="Times New Roman" w:hAnsi="Times New Roman" w:cs="Times New Roman"/>
          <w:sz w:val="24"/>
          <w:szCs w:val="24"/>
        </w:rPr>
        <w:t>конечных результатов Подпрограммы-2, сроки и этапы ее реализации</w:t>
      </w:r>
      <w:bookmarkEnd w:id="12"/>
    </w:p>
    <w:p w:rsidR="00067798" w:rsidRPr="002D6B7B" w:rsidRDefault="005A35B2" w:rsidP="00E6315B">
      <w:pPr>
        <w:pStyle w:val="20"/>
        <w:shd w:val="clear" w:color="auto" w:fill="auto"/>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Целью Подпрограммы-2 является сокращение смертности от ДТП и количества ДТП с пострадавшими.</w:t>
      </w:r>
    </w:p>
    <w:p w:rsidR="00067798" w:rsidRPr="002D6B7B" w:rsidRDefault="005A35B2" w:rsidP="00E6315B">
      <w:pPr>
        <w:pStyle w:val="20"/>
        <w:shd w:val="clear" w:color="auto" w:fill="auto"/>
        <w:spacing w:after="0" w:line="240" w:lineRule="auto"/>
        <w:ind w:right="91"/>
        <w:rPr>
          <w:rFonts w:ascii="Times New Roman" w:hAnsi="Times New Roman" w:cs="Times New Roman"/>
          <w:sz w:val="24"/>
          <w:szCs w:val="24"/>
        </w:rPr>
      </w:pPr>
      <w:r w:rsidRPr="002D6B7B">
        <w:rPr>
          <w:rFonts w:ascii="Times New Roman" w:hAnsi="Times New Roman" w:cs="Times New Roman"/>
          <w:sz w:val="24"/>
          <w:szCs w:val="24"/>
        </w:rPr>
        <w:t>Условиями достижения цели Подпрограммы-2 является решение следующих задач:</w:t>
      </w:r>
    </w:p>
    <w:p w:rsidR="00067798" w:rsidRPr="002D6B7B" w:rsidRDefault="005A35B2" w:rsidP="00E6315B">
      <w:pPr>
        <w:pStyle w:val="20"/>
        <w:shd w:val="clear" w:color="auto" w:fill="auto"/>
        <w:spacing w:after="0" w:line="240" w:lineRule="auto"/>
        <w:ind w:right="-51"/>
        <w:jc w:val="left"/>
        <w:rPr>
          <w:rFonts w:ascii="Times New Roman" w:hAnsi="Times New Roman" w:cs="Times New Roman"/>
          <w:sz w:val="24"/>
          <w:szCs w:val="24"/>
        </w:rPr>
      </w:pPr>
      <w:r w:rsidRPr="002D6B7B">
        <w:rPr>
          <w:rFonts w:ascii="Times New Roman" w:hAnsi="Times New Roman" w:cs="Times New Roman"/>
          <w:sz w:val="24"/>
          <w:szCs w:val="24"/>
        </w:rPr>
        <w:t>предотвращение ДТП, вероятность побели людей в которых наиболее высока: снижение тяжести травм в ДТП:</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развитие современной системы оказания помощи пострадавшим в ДТП:</w:t>
      </w:r>
    </w:p>
    <w:p w:rsidR="00067798" w:rsidRPr="002D6B7B" w:rsidRDefault="005A35B2" w:rsidP="00E6315B">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совершенствование системы управления деятельностью по повышению безопасности дорожного движения:</w:t>
      </w:r>
    </w:p>
    <w:p w:rsidR="00067798" w:rsidRPr="002D6B7B" w:rsidRDefault="005A35B2" w:rsidP="00E6315B">
      <w:pPr>
        <w:pStyle w:val="20"/>
        <w:shd w:val="clear" w:color="auto" w:fill="auto"/>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повышение правосознания и ответственности участников дорожного движения.</w:t>
      </w:r>
    </w:p>
    <w:p w:rsidR="00067798" w:rsidRPr="002D6B7B" w:rsidRDefault="005A35B2" w:rsidP="00E6315B">
      <w:pPr>
        <w:pStyle w:val="20"/>
        <w:shd w:val="clear" w:color="auto" w:fill="auto"/>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Предлагаемый перечень задач позволит создать взаимоувязанную систему направлений деятельности и детализирующих их программных мероприятий по снижению аварийности в Республике Татарстан.</w:t>
      </w:r>
    </w:p>
    <w:p w:rsidR="00067798" w:rsidRPr="002D6B7B" w:rsidRDefault="005A35B2" w:rsidP="00E6315B">
      <w:pPr>
        <w:pStyle w:val="20"/>
        <w:shd w:val="clear" w:color="auto" w:fill="auto"/>
        <w:spacing w:after="56" w:line="240" w:lineRule="auto"/>
        <w:ind w:right="-51"/>
        <w:rPr>
          <w:rFonts w:ascii="Times New Roman" w:hAnsi="Times New Roman" w:cs="Times New Roman"/>
          <w:sz w:val="24"/>
          <w:szCs w:val="24"/>
        </w:rPr>
      </w:pPr>
      <w:r w:rsidRPr="002D6B7B">
        <w:rPr>
          <w:rFonts w:ascii="Times New Roman" w:hAnsi="Times New Roman" w:cs="Times New Roman"/>
          <w:sz w:val="24"/>
          <w:szCs w:val="24"/>
        </w:rPr>
        <w:t>В целях решения задач Подпрограммы-2 планируется реализация мероприятий, направленных на:</w:t>
      </w:r>
    </w:p>
    <w:p w:rsidR="00067798" w:rsidRPr="002D6B7B" w:rsidRDefault="005A35B2" w:rsidP="00E6315B">
      <w:pPr>
        <w:pStyle w:val="20"/>
        <w:shd w:val="clear" w:color="auto" w:fill="auto"/>
        <w:spacing w:after="0" w:line="240" w:lineRule="auto"/>
        <w:ind w:right="-51"/>
        <w:rPr>
          <w:rFonts w:ascii="Times New Roman" w:hAnsi="Times New Roman" w:cs="Times New Roman"/>
          <w:sz w:val="24"/>
          <w:szCs w:val="24"/>
        </w:rPr>
      </w:pPr>
      <w:r w:rsidRPr="002D6B7B">
        <w:rPr>
          <w:rFonts w:ascii="Times New Roman" w:hAnsi="Times New Roman" w:cs="Times New Roman"/>
          <w:sz w:val="24"/>
          <w:szCs w:val="24"/>
        </w:rPr>
        <w:t>сокращение количества ДТП с пострадавшими и лиц, погибших в результате ДТП:</w:t>
      </w:r>
    </w:p>
    <w:p w:rsidR="00067798" w:rsidRPr="002D6B7B" w:rsidRDefault="005A35B2" w:rsidP="00E6315B">
      <w:pPr>
        <w:pStyle w:val="20"/>
        <w:shd w:val="clear" w:color="auto" w:fill="auto"/>
        <w:spacing w:after="0" w:line="240" w:lineRule="auto"/>
        <w:ind w:right="-51"/>
        <w:jc w:val="left"/>
        <w:rPr>
          <w:rFonts w:ascii="Times New Roman" w:hAnsi="Times New Roman" w:cs="Times New Roman"/>
          <w:sz w:val="24"/>
          <w:szCs w:val="24"/>
        </w:rPr>
      </w:pPr>
      <w:r w:rsidRPr="002D6B7B">
        <w:rPr>
          <w:rFonts w:ascii="Times New Roman" w:hAnsi="Times New Roman" w:cs="Times New Roman"/>
          <w:sz w:val="24"/>
          <w:szCs w:val="24"/>
        </w:rPr>
        <w:t>сокращение дорожно-транспортного травматизма, в том числе детского: снижение тяжести травм в ДТП:</w:t>
      </w:r>
    </w:p>
    <w:p w:rsidR="00067798" w:rsidRPr="002D6B7B" w:rsidRDefault="005A35B2" w:rsidP="00E6315B">
      <w:pPr>
        <w:pStyle w:val="20"/>
        <w:shd w:val="clear" w:color="auto" w:fill="auto"/>
        <w:tabs>
          <w:tab w:val="left" w:pos="5954"/>
        </w:tabs>
        <w:spacing w:after="56" w:line="240" w:lineRule="auto"/>
        <w:ind w:right="91"/>
        <w:rPr>
          <w:rFonts w:ascii="Times New Roman" w:hAnsi="Times New Roman" w:cs="Times New Roman"/>
          <w:sz w:val="24"/>
          <w:szCs w:val="24"/>
        </w:rPr>
      </w:pPr>
      <w:r w:rsidRPr="002D6B7B">
        <w:rPr>
          <w:rFonts w:ascii="Times New Roman" w:hAnsi="Times New Roman" w:cs="Times New Roman"/>
          <w:sz w:val="24"/>
          <w:szCs w:val="24"/>
        </w:rPr>
        <w:t>повышение правосознания и ответственности участников дорожного движения:</w:t>
      </w:r>
    </w:p>
    <w:p w:rsidR="00067798" w:rsidRPr="002D6B7B" w:rsidRDefault="005A35B2" w:rsidP="00E6315B">
      <w:pPr>
        <w:pStyle w:val="20"/>
        <w:shd w:val="clear" w:color="auto" w:fill="auto"/>
        <w:tabs>
          <w:tab w:val="left" w:pos="4962"/>
          <w:tab w:val="left" w:pos="7938"/>
        </w:tabs>
        <w:spacing w:after="64" w:line="240" w:lineRule="auto"/>
        <w:ind w:right="91"/>
        <w:rPr>
          <w:rFonts w:ascii="Times New Roman" w:hAnsi="Times New Roman" w:cs="Times New Roman"/>
          <w:sz w:val="24"/>
          <w:szCs w:val="24"/>
        </w:rPr>
      </w:pPr>
      <w:r w:rsidRPr="002D6B7B">
        <w:rPr>
          <w:rFonts w:ascii="Times New Roman" w:hAnsi="Times New Roman" w:cs="Times New Roman"/>
          <w:sz w:val="24"/>
          <w:szCs w:val="24"/>
        </w:rPr>
        <w:t>повышение результативности по оказанию помоши лицам, пострадавшим в ДТП:</w:t>
      </w:r>
    </w:p>
    <w:p w:rsidR="00067798" w:rsidRPr="002D6B7B" w:rsidRDefault="005A35B2" w:rsidP="00E6315B">
      <w:pPr>
        <w:pStyle w:val="20"/>
        <w:shd w:val="clear" w:color="auto" w:fill="auto"/>
        <w:spacing w:line="240" w:lineRule="auto"/>
        <w:ind w:right="-51"/>
        <w:rPr>
          <w:rFonts w:ascii="Times New Roman" w:hAnsi="Times New Roman" w:cs="Times New Roman"/>
          <w:sz w:val="24"/>
          <w:szCs w:val="24"/>
        </w:rPr>
      </w:pPr>
      <w:r w:rsidRPr="002D6B7B">
        <w:rPr>
          <w:rFonts w:ascii="Times New Roman" w:hAnsi="Times New Roman" w:cs="Times New Roman"/>
          <w:sz w:val="24"/>
          <w:szCs w:val="24"/>
        </w:rPr>
        <w:t>эффективность функционирования системы управления в области обеспечения безопасности дорожного движения.</w:t>
      </w:r>
    </w:p>
    <w:p w:rsidR="00067798" w:rsidRPr="002D6B7B" w:rsidRDefault="005A35B2" w:rsidP="00E6315B">
      <w:pPr>
        <w:pStyle w:val="20"/>
        <w:shd w:val="clear" w:color="auto" w:fill="auto"/>
        <w:tabs>
          <w:tab w:val="left" w:pos="4253"/>
        </w:tabs>
        <w:spacing w:after="0" w:line="240" w:lineRule="auto"/>
        <w:ind w:right="-193"/>
        <w:rPr>
          <w:rFonts w:ascii="Times New Roman" w:hAnsi="Times New Roman" w:cs="Times New Roman"/>
          <w:sz w:val="24"/>
          <w:szCs w:val="24"/>
        </w:rPr>
      </w:pPr>
      <w:r w:rsidRPr="002D6B7B">
        <w:rPr>
          <w:rFonts w:ascii="Times New Roman" w:hAnsi="Times New Roman" w:cs="Times New Roman"/>
          <w:sz w:val="24"/>
          <w:szCs w:val="24"/>
        </w:rPr>
        <w:t>Для оценки эффективности мероприятий Подпрограммы-2 предлагается использовать следующее показатели:</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число лиц, погибших в ДТП:</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число детей, погибших в ДТП:</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социальный риск (число лиц, поп-гбших в ДТП, на 100тыс.населения):</w:t>
      </w:r>
    </w:p>
    <w:p w:rsidR="00067798" w:rsidRPr="002D6B7B" w:rsidRDefault="005A35B2" w:rsidP="00E6315B">
      <w:pPr>
        <w:pStyle w:val="20"/>
        <w:shd w:val="clear" w:color="auto" w:fill="auto"/>
        <w:spacing w:after="0" w:line="240" w:lineRule="auto"/>
        <w:ind w:right="-51"/>
        <w:rPr>
          <w:rFonts w:ascii="Times New Roman" w:hAnsi="Times New Roman" w:cs="Times New Roman"/>
          <w:sz w:val="24"/>
          <w:szCs w:val="24"/>
        </w:rPr>
      </w:pPr>
      <w:r w:rsidRPr="002D6B7B">
        <w:rPr>
          <w:rFonts w:ascii="Times New Roman" w:hAnsi="Times New Roman" w:cs="Times New Roman"/>
          <w:sz w:val="24"/>
          <w:szCs w:val="24"/>
        </w:rPr>
        <w:t>транспортный риск (число лиц, погибших в ДТП, на 10 тысяч транспортных средств):</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тяжесть последствий (число лиц, погибших в ДТП, на 100 пострадавших).</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Срок реализации Подпрограммы-2 - 2014 - 2021 годы (в два этапа):</w:t>
      </w:r>
    </w:p>
    <w:p w:rsidR="00067798" w:rsidRPr="002D6B7B" w:rsidRDefault="005A35B2" w:rsidP="002D6B7B">
      <w:pPr>
        <w:pStyle w:val="20"/>
        <w:numPr>
          <w:ilvl w:val="0"/>
          <w:numId w:val="19"/>
        </w:numPr>
        <w:shd w:val="clear" w:color="auto" w:fill="auto"/>
        <w:tabs>
          <w:tab w:val="left" w:pos="150"/>
        </w:tabs>
        <w:spacing w:after="0" w:line="240" w:lineRule="auto"/>
        <w:rPr>
          <w:rFonts w:ascii="Times New Roman" w:hAnsi="Times New Roman" w:cs="Times New Roman"/>
          <w:sz w:val="24"/>
          <w:szCs w:val="24"/>
        </w:rPr>
      </w:pPr>
      <w:r w:rsidRPr="002D6B7B">
        <w:rPr>
          <w:rFonts w:ascii="Times New Roman" w:hAnsi="Times New Roman" w:cs="Times New Roman"/>
          <w:sz w:val="24"/>
          <w:szCs w:val="24"/>
        </w:rPr>
        <w:t>этап - 2014 - 2016 годы:</w:t>
      </w:r>
    </w:p>
    <w:p w:rsidR="00067798" w:rsidRPr="002D6B7B" w:rsidRDefault="005A35B2" w:rsidP="002D6B7B">
      <w:pPr>
        <w:pStyle w:val="20"/>
        <w:numPr>
          <w:ilvl w:val="0"/>
          <w:numId w:val="19"/>
        </w:numPr>
        <w:shd w:val="clear" w:color="auto" w:fill="auto"/>
        <w:tabs>
          <w:tab w:val="left" w:pos="169"/>
        </w:tabs>
        <w:spacing w:after="0" w:line="240" w:lineRule="auto"/>
        <w:rPr>
          <w:rFonts w:ascii="Times New Roman" w:hAnsi="Times New Roman" w:cs="Times New Roman"/>
          <w:sz w:val="24"/>
          <w:szCs w:val="24"/>
        </w:rPr>
      </w:pPr>
      <w:r w:rsidRPr="002D6B7B">
        <w:rPr>
          <w:rFonts w:ascii="Times New Roman" w:hAnsi="Times New Roman" w:cs="Times New Roman"/>
          <w:sz w:val="24"/>
          <w:szCs w:val="24"/>
        </w:rPr>
        <w:t>этап - 2017 - 2021 годы.</w:t>
      </w:r>
    </w:p>
    <w:p w:rsidR="00067798" w:rsidRPr="002D6B7B" w:rsidRDefault="005A35B2" w:rsidP="00E6315B">
      <w:pPr>
        <w:pStyle w:val="20"/>
        <w:shd w:val="clear" w:color="auto" w:fill="auto"/>
        <w:spacing w:after="68" w:line="240" w:lineRule="auto"/>
        <w:ind w:right="91"/>
        <w:rPr>
          <w:rFonts w:ascii="Times New Roman" w:hAnsi="Times New Roman" w:cs="Times New Roman"/>
          <w:sz w:val="24"/>
          <w:szCs w:val="24"/>
        </w:rPr>
      </w:pPr>
      <w:r w:rsidRPr="002D6B7B">
        <w:rPr>
          <w:rFonts w:ascii="Times New Roman" w:hAnsi="Times New Roman" w:cs="Times New Roman"/>
          <w:sz w:val="24"/>
          <w:szCs w:val="24"/>
        </w:rPr>
        <w:t>Основные цель, задачи, индикаторы оценки результатов, а также объемы финансирования мероприятий, предусмотренных Подпрограммой-2, представлены в приложении к ней.</w:t>
      </w:r>
    </w:p>
    <w:p w:rsidR="00067798" w:rsidRPr="002D6B7B" w:rsidRDefault="005A35B2" w:rsidP="002D6B7B">
      <w:pPr>
        <w:pStyle w:val="27"/>
        <w:keepNext/>
        <w:keepLines/>
        <w:numPr>
          <w:ilvl w:val="0"/>
          <w:numId w:val="18"/>
        </w:numPr>
        <w:shd w:val="clear" w:color="auto" w:fill="auto"/>
        <w:tabs>
          <w:tab w:val="left" w:pos="212"/>
        </w:tabs>
        <w:spacing w:before="0" w:after="19" w:line="240" w:lineRule="auto"/>
        <w:jc w:val="both"/>
        <w:rPr>
          <w:rFonts w:ascii="Times New Roman" w:hAnsi="Times New Roman" w:cs="Times New Roman"/>
          <w:sz w:val="24"/>
          <w:szCs w:val="24"/>
        </w:rPr>
      </w:pPr>
      <w:bookmarkStart w:id="13" w:name="bookmark12"/>
      <w:r w:rsidRPr="002D6B7B">
        <w:rPr>
          <w:rFonts w:ascii="Times New Roman" w:hAnsi="Times New Roman" w:cs="Times New Roman"/>
          <w:sz w:val="24"/>
          <w:szCs w:val="24"/>
        </w:rPr>
        <w:t>Обоснование ресурсного обеспечения Подпрограммы-2</w:t>
      </w:r>
      <w:bookmarkEnd w:id="13"/>
    </w:p>
    <w:p w:rsidR="00067798" w:rsidRPr="002D6B7B" w:rsidRDefault="005A35B2" w:rsidP="00E6315B">
      <w:pPr>
        <w:pStyle w:val="20"/>
        <w:shd w:val="clear" w:color="auto" w:fill="auto"/>
        <w:spacing w:after="0" w:line="240" w:lineRule="auto"/>
        <w:ind w:right="-51"/>
        <w:rPr>
          <w:rFonts w:ascii="Times New Roman" w:hAnsi="Times New Roman" w:cs="Times New Roman"/>
          <w:sz w:val="24"/>
          <w:szCs w:val="24"/>
        </w:rPr>
      </w:pPr>
      <w:r w:rsidRPr="002D6B7B">
        <w:rPr>
          <w:rFonts w:ascii="Times New Roman" w:hAnsi="Times New Roman" w:cs="Times New Roman"/>
          <w:sz w:val="24"/>
          <w:szCs w:val="24"/>
        </w:rPr>
        <w:t>Обшцй объем финансирования Подпрограммы-2 за счет средств бюджета Республики Татарстан составляет 13774,70897 млн рублей.</w:t>
      </w:r>
    </w:p>
    <w:p w:rsidR="00067798" w:rsidRPr="002D6B7B" w:rsidRDefault="005A35B2" w:rsidP="00E6315B">
      <w:pPr>
        <w:pStyle w:val="a5"/>
        <w:framePr w:w="9614" w:wrap="notBeside" w:vAnchor="text" w:hAnchor="text" w:y="7"/>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(млн рублей)</w:t>
      </w:r>
    </w:p>
    <w:tbl>
      <w:tblPr>
        <w:tblOverlap w:val="never"/>
        <w:tblW w:w="0" w:type="auto"/>
        <w:tblLayout w:type="fixed"/>
        <w:tblCellMar>
          <w:left w:w="10" w:type="dxa"/>
          <w:right w:w="10" w:type="dxa"/>
        </w:tblCellMar>
        <w:tblLook w:val="0000" w:firstRow="0" w:lastRow="0" w:firstColumn="0" w:lastColumn="0" w:noHBand="0" w:noVBand="0"/>
      </w:tblPr>
      <w:tblGrid>
        <w:gridCol w:w="1114"/>
        <w:gridCol w:w="1867"/>
      </w:tblGrid>
      <w:tr w:rsidR="00067798" w:rsidRPr="002D6B7B">
        <w:trPr>
          <w:trHeight w:hRule="exact" w:val="557"/>
        </w:trPr>
        <w:tc>
          <w:tcPr>
            <w:tcW w:w="1114" w:type="dxa"/>
            <w:tcBorders>
              <w:top w:val="single" w:sz="4" w:space="0" w:color="auto"/>
              <w:left w:val="single" w:sz="4" w:space="0" w:color="auto"/>
            </w:tcBorders>
            <w:shd w:val="clear" w:color="auto" w:fill="FFFFFF"/>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Год</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Средства бюджета Республики Татарстан</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2014</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1499,81</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2015</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1533,71</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2016</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1607,2</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2017</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1744,0</w:t>
            </w:r>
          </w:p>
        </w:tc>
      </w:tr>
      <w:tr w:rsidR="00067798" w:rsidRPr="002D6B7B">
        <w:trPr>
          <w:trHeight w:hRule="exact" w:val="360"/>
        </w:trPr>
        <w:tc>
          <w:tcPr>
            <w:tcW w:w="1114"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2018</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1764,08897</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2019</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1816,1</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2020</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1904,9</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2021</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1904,9</w:t>
            </w:r>
          </w:p>
        </w:tc>
      </w:tr>
      <w:tr w:rsidR="00067798" w:rsidRPr="002D6B7B">
        <w:trPr>
          <w:trHeight w:hRule="exact" w:val="350"/>
        </w:trPr>
        <w:tc>
          <w:tcPr>
            <w:tcW w:w="111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Всего</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E6315B">
            <w:pPr>
              <w:pStyle w:val="20"/>
              <w:framePr w:w="9614" w:wrap="notBeside" w:vAnchor="text" w:hAnchor="text" w:y="7"/>
              <w:shd w:val="clear" w:color="auto" w:fill="auto"/>
              <w:spacing w:after="0" w:line="240" w:lineRule="auto"/>
              <w:jc w:val="center"/>
              <w:rPr>
                <w:rFonts w:ascii="Times New Roman" w:hAnsi="Times New Roman" w:cs="Times New Roman"/>
                <w:sz w:val="24"/>
                <w:szCs w:val="24"/>
              </w:rPr>
            </w:pPr>
            <w:r w:rsidRPr="002D6B7B">
              <w:rPr>
                <w:rStyle w:val="21"/>
                <w:rFonts w:ascii="Times New Roman" w:hAnsi="Times New Roman" w:cs="Times New Roman"/>
                <w:sz w:val="24"/>
                <w:szCs w:val="24"/>
              </w:rPr>
              <w:t>13774,70897</w:t>
            </w:r>
          </w:p>
        </w:tc>
      </w:tr>
    </w:tbl>
    <w:p w:rsidR="00067798" w:rsidRPr="002D6B7B" w:rsidRDefault="00067798" w:rsidP="00E6315B">
      <w:pPr>
        <w:framePr w:w="9614" w:wrap="notBeside" w:vAnchor="text" w:hAnchor="text" w:y="7"/>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E6315B">
      <w:pPr>
        <w:pStyle w:val="20"/>
        <w:shd w:val="clear" w:color="auto" w:fill="auto"/>
        <w:tabs>
          <w:tab w:val="left" w:pos="7938"/>
        </w:tabs>
        <w:spacing w:before="39" w:line="240" w:lineRule="auto"/>
        <w:ind w:right="-51"/>
        <w:rPr>
          <w:rFonts w:ascii="Times New Roman" w:hAnsi="Times New Roman" w:cs="Times New Roman"/>
          <w:sz w:val="24"/>
          <w:szCs w:val="24"/>
        </w:rPr>
      </w:pPr>
      <w:r w:rsidRPr="002D6B7B">
        <w:rPr>
          <w:rFonts w:ascii="Times New Roman" w:hAnsi="Times New Roman" w:cs="Times New Roman"/>
          <w:sz w:val="24"/>
          <w:szCs w:val="24"/>
        </w:rPr>
        <w:lastRenderedPageBreak/>
        <w:t>На реализацию подпрограммных мероприятий предполагается использовать средства, выделяемые на финансирование основной деятельности исполнителей мероприятий.</w:t>
      </w:r>
    </w:p>
    <w:p w:rsidR="00067798" w:rsidRPr="002D6B7B" w:rsidRDefault="005A35B2" w:rsidP="00E6315B">
      <w:pPr>
        <w:pStyle w:val="20"/>
        <w:shd w:val="clear" w:color="auto" w:fill="auto"/>
        <w:spacing w:after="68" w:line="240" w:lineRule="auto"/>
        <w:ind w:right="-51"/>
        <w:rPr>
          <w:rFonts w:ascii="Times New Roman" w:hAnsi="Times New Roman" w:cs="Times New Roman"/>
          <w:sz w:val="24"/>
          <w:szCs w:val="24"/>
        </w:rPr>
      </w:pPr>
      <w:r w:rsidRPr="002D6B7B">
        <w:rPr>
          <w:rFonts w:ascii="Times New Roman" w:hAnsi="Times New Roman" w:cs="Times New Roman"/>
          <w:sz w:val="24"/>
          <w:szCs w:val="24"/>
        </w:rPr>
        <w:t>Объемы финансирования Подпрограммы-2 носят пропнозный характер и подлежат ежегодному уточнению в установленном порядке при формировании проекта бюджета Республики Татарстан на соответствующей год исходя из возможностей бюджета Республики Татарстан.</w:t>
      </w:r>
    </w:p>
    <w:p w:rsidR="00067798" w:rsidRPr="002D6B7B" w:rsidRDefault="005A35B2" w:rsidP="00E6315B">
      <w:pPr>
        <w:pStyle w:val="27"/>
        <w:keepNext/>
        <w:keepLines/>
        <w:numPr>
          <w:ilvl w:val="0"/>
          <w:numId w:val="18"/>
        </w:numPr>
        <w:shd w:val="clear" w:color="auto" w:fill="auto"/>
        <w:tabs>
          <w:tab w:val="left" w:pos="217"/>
        </w:tabs>
        <w:spacing w:before="0" w:after="19" w:line="240" w:lineRule="auto"/>
        <w:jc w:val="center"/>
        <w:rPr>
          <w:rFonts w:ascii="Times New Roman" w:hAnsi="Times New Roman" w:cs="Times New Roman"/>
          <w:sz w:val="24"/>
          <w:szCs w:val="24"/>
        </w:rPr>
      </w:pPr>
      <w:bookmarkStart w:id="14" w:name="bookmark13"/>
      <w:r w:rsidRPr="002D6B7B">
        <w:rPr>
          <w:rFonts w:ascii="Times New Roman" w:hAnsi="Times New Roman" w:cs="Times New Roman"/>
          <w:sz w:val="24"/>
          <w:szCs w:val="24"/>
        </w:rPr>
        <w:t>Механизм реализации Подпрограммы-2</w:t>
      </w:r>
      <w:bookmarkEnd w:id="14"/>
    </w:p>
    <w:p w:rsidR="00067798" w:rsidRPr="002D6B7B" w:rsidRDefault="005A35B2" w:rsidP="00E6315B">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Планирование, взаимодействие, координацию и обшей контроль за исполнением Подпрограммы-2 осуществляет Министерство транспорта и дорожного хозяйства Республики Татарстан, которое ежегодно уточняет целевые показатели и затраты на мероприятия Подпрограммы-2, механизм ее реализации и состав исполнителей, запрашивает у министерств и ведомств, ответственных за выполнение мероприятий, сведения о ходе выполнения Подпрограммы-2.</w:t>
      </w:r>
    </w:p>
    <w:p w:rsidR="00067798" w:rsidRPr="002D6B7B" w:rsidRDefault="005A35B2" w:rsidP="00E6315B">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Реализация Подпрограммы-2 осуществляется в соответствии с ежегодным планом, содержащем перечень мероприятий с указанием сроков их выполнения, бюджетных ассигнований, а также информации о расходах.</w:t>
      </w:r>
    </w:p>
    <w:p w:rsidR="00067798" w:rsidRPr="002D6B7B" w:rsidRDefault="005A35B2" w:rsidP="00E6315B">
      <w:pPr>
        <w:pStyle w:val="20"/>
        <w:shd w:val="clear" w:color="auto" w:fill="auto"/>
        <w:spacing w:line="240" w:lineRule="auto"/>
        <w:ind w:right="91"/>
        <w:rPr>
          <w:rFonts w:ascii="Times New Roman" w:hAnsi="Times New Roman" w:cs="Times New Roman"/>
          <w:sz w:val="24"/>
          <w:szCs w:val="24"/>
        </w:rPr>
      </w:pPr>
      <w:r w:rsidRPr="002D6B7B">
        <w:rPr>
          <w:rFonts w:ascii="Times New Roman" w:hAnsi="Times New Roman" w:cs="Times New Roman"/>
          <w:sz w:val="24"/>
          <w:szCs w:val="24"/>
        </w:rPr>
        <w:t>Финансирование мероприятий осуществляется через министерства и ведомства, ответственные за их реализацию и являющееся исполнителями Подпрограммы-2.</w:t>
      </w:r>
    </w:p>
    <w:p w:rsidR="00067798" w:rsidRPr="002D6B7B" w:rsidRDefault="005A35B2" w:rsidP="00E6315B">
      <w:pPr>
        <w:pStyle w:val="20"/>
        <w:shd w:val="clear" w:color="auto" w:fill="auto"/>
        <w:spacing w:after="0" w:line="240" w:lineRule="auto"/>
        <w:ind w:right="-51"/>
        <w:rPr>
          <w:rFonts w:ascii="Times New Roman" w:hAnsi="Times New Roman" w:cs="Times New Roman"/>
          <w:sz w:val="24"/>
          <w:szCs w:val="24"/>
        </w:rPr>
      </w:pPr>
      <w:r w:rsidRPr="002D6B7B">
        <w:rPr>
          <w:rFonts w:ascii="Times New Roman" w:hAnsi="Times New Roman" w:cs="Times New Roman"/>
          <w:sz w:val="24"/>
          <w:szCs w:val="24"/>
        </w:rPr>
        <w:t>Исполнители Подпрограммы-2, ответственные за реализацию, представляют координатору Подпрограммы-2 ежеквартально, до 10 числа месяца, следующего за отчетным периодом, информацию об исполнении мероприятий и освоенных денежных средствах, выделяемых исполнителям мероприятий, нарастающем итогом и в целом за отчетный год.</w:t>
      </w:r>
    </w:p>
    <w:p w:rsidR="00067798" w:rsidRPr="002D6B7B" w:rsidRDefault="005A35B2" w:rsidP="00E6315B">
      <w:pPr>
        <w:pStyle w:val="60"/>
        <w:shd w:val="clear" w:color="auto" w:fill="auto"/>
        <w:tabs>
          <w:tab w:val="left" w:pos="10490"/>
        </w:tabs>
        <w:spacing w:after="76" w:line="240" w:lineRule="auto"/>
        <w:ind w:right="-193"/>
        <w:jc w:val="both"/>
        <w:rPr>
          <w:rFonts w:ascii="Times New Roman" w:hAnsi="Times New Roman" w:cs="Times New Roman"/>
          <w:sz w:val="24"/>
          <w:szCs w:val="24"/>
        </w:rPr>
      </w:pPr>
      <w:r w:rsidRPr="002D6B7B">
        <w:rPr>
          <w:rFonts w:ascii="Times New Roman" w:hAnsi="Times New Roman" w:cs="Times New Roman"/>
          <w:sz w:val="24"/>
          <w:szCs w:val="24"/>
        </w:rPr>
        <w:t>Годовой отчет о ходе реализации и оценке эффективности Подпрограммы-2 (далее - годовой отчет) Министерством транспорта и дорожного хозяйства Республики Татарстан совместно с соисполнителями до 1 февраля года, следующего за отчетным, предоставляется в Министерство внутренних дел по Республике Татарстан для формирования итоговой информации по Программе и направления Президенту Республики Татарстан и Премьер-министру Республики Татарстан.</w:t>
      </w:r>
    </w:p>
    <w:p w:rsidR="00067798" w:rsidRPr="002D6B7B" w:rsidRDefault="005A35B2" w:rsidP="002D6B7B">
      <w:pPr>
        <w:pStyle w:val="60"/>
        <w:shd w:val="clear" w:color="auto" w:fill="auto"/>
        <w:spacing w:after="37" w:line="240" w:lineRule="auto"/>
        <w:jc w:val="both"/>
        <w:rPr>
          <w:rFonts w:ascii="Times New Roman" w:hAnsi="Times New Roman" w:cs="Times New Roman"/>
          <w:sz w:val="24"/>
          <w:szCs w:val="24"/>
        </w:rPr>
      </w:pPr>
      <w:r w:rsidRPr="002D6B7B">
        <w:rPr>
          <w:rFonts w:ascii="Times New Roman" w:hAnsi="Times New Roman" w:cs="Times New Roman"/>
          <w:sz w:val="24"/>
          <w:szCs w:val="24"/>
        </w:rPr>
        <w:t>Годовой отчет содержит:</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конкретные результаты, достигнутые за отчетный период;</w:t>
      </w:r>
    </w:p>
    <w:p w:rsidR="00067798" w:rsidRPr="002D6B7B" w:rsidRDefault="005A35B2" w:rsidP="00E6315B">
      <w:pPr>
        <w:pStyle w:val="60"/>
        <w:shd w:val="clear" w:color="auto" w:fill="auto"/>
        <w:spacing w:after="76"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перечень мероприятий, выполненных и не выполненных (с указанием причин) в установленные сроки;</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анализ факторов, повлиявших на ход реализации Подпрограммы-2;</w:t>
      </w:r>
    </w:p>
    <w:p w:rsidR="00067798" w:rsidRPr="002D6B7B" w:rsidRDefault="005A35B2" w:rsidP="00E6315B">
      <w:pPr>
        <w:pStyle w:val="60"/>
        <w:shd w:val="clear" w:color="auto" w:fill="auto"/>
        <w:tabs>
          <w:tab w:val="left" w:pos="10348"/>
        </w:tabs>
        <w:spacing w:line="240" w:lineRule="auto"/>
        <w:ind w:right="-193"/>
        <w:jc w:val="both"/>
        <w:rPr>
          <w:rFonts w:ascii="Times New Roman" w:hAnsi="Times New Roman" w:cs="Times New Roman"/>
          <w:sz w:val="24"/>
          <w:szCs w:val="24"/>
        </w:rPr>
      </w:pPr>
      <w:r w:rsidRPr="002D6B7B">
        <w:rPr>
          <w:rFonts w:ascii="Times New Roman" w:hAnsi="Times New Roman" w:cs="Times New Roman"/>
          <w:sz w:val="24"/>
          <w:szCs w:val="24"/>
        </w:rPr>
        <w:t>данные об использовании бюджетных ассигнований и иных средств на выполнение мероприятий;</w:t>
      </w:r>
    </w:p>
    <w:p w:rsidR="00067798" w:rsidRPr="002D6B7B" w:rsidRDefault="005A35B2" w:rsidP="00E6315B">
      <w:pPr>
        <w:pStyle w:val="60"/>
        <w:shd w:val="clear" w:color="auto" w:fill="auto"/>
        <w:spacing w:after="76"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информацию о внесенных ответственным исполнителем изменениях в Подпрограмму-2;</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иную информацию.</w:t>
      </w:r>
    </w:p>
    <w:p w:rsidR="00067798" w:rsidRPr="002D6B7B" w:rsidRDefault="005A35B2" w:rsidP="00E6315B">
      <w:pPr>
        <w:pStyle w:val="60"/>
        <w:shd w:val="clear" w:color="auto" w:fill="auto"/>
        <w:spacing w:line="240" w:lineRule="auto"/>
        <w:ind w:right="-193"/>
        <w:jc w:val="both"/>
        <w:rPr>
          <w:rFonts w:ascii="Times New Roman" w:hAnsi="Times New Roman" w:cs="Times New Roman"/>
          <w:sz w:val="24"/>
          <w:szCs w:val="24"/>
        </w:rPr>
      </w:pPr>
      <w:r w:rsidRPr="002D6B7B">
        <w:rPr>
          <w:rFonts w:ascii="Times New Roman" w:hAnsi="Times New Roman" w:cs="Times New Roman"/>
          <w:sz w:val="24"/>
          <w:szCs w:val="24"/>
        </w:rPr>
        <w:t>Внесение изменений в Подпрограмму-2 осуществляется ответственным исполнителем мероприятий Подпрограммы-2 либо во исполнение поручений Правительства Республики Татарстан в соответствии с установленными требованиями.</w:t>
      </w:r>
    </w:p>
    <w:p w:rsidR="00067798" w:rsidRPr="002D6B7B" w:rsidRDefault="005A35B2" w:rsidP="00E6315B">
      <w:pPr>
        <w:pStyle w:val="60"/>
        <w:shd w:val="clear" w:color="auto" w:fill="auto"/>
        <w:tabs>
          <w:tab w:val="left" w:pos="3969"/>
        </w:tabs>
        <w:spacing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Выполнение программных мероприятий и эффективность использования финансовых средств планируется регулярно рассматривать на заседаниях Правительственной комиссии Республики Татарстан по обеспечению безопасности дорожного движения с заслушиванием руководителей министерств и ведомств - исполнителей Подпрограммы-2.</w:t>
      </w:r>
    </w:p>
    <w:p w:rsidR="00067798" w:rsidRPr="002D6B7B" w:rsidRDefault="005A35B2" w:rsidP="00E6315B">
      <w:pPr>
        <w:pStyle w:val="70"/>
        <w:numPr>
          <w:ilvl w:val="0"/>
          <w:numId w:val="18"/>
        </w:numPr>
        <w:shd w:val="clear" w:color="auto" w:fill="auto"/>
        <w:tabs>
          <w:tab w:val="left" w:pos="207"/>
        </w:tabs>
        <w:spacing w:before="0" w:after="76" w:line="240" w:lineRule="auto"/>
        <w:ind w:right="-51"/>
        <w:rPr>
          <w:rFonts w:ascii="Times New Roman" w:hAnsi="Times New Roman" w:cs="Times New Roman"/>
          <w:sz w:val="24"/>
          <w:szCs w:val="24"/>
        </w:rPr>
      </w:pPr>
      <w:r w:rsidRPr="002D6B7B">
        <w:rPr>
          <w:rFonts w:ascii="Times New Roman" w:hAnsi="Times New Roman" w:cs="Times New Roman"/>
          <w:sz w:val="24"/>
          <w:szCs w:val="24"/>
        </w:rPr>
        <w:t>Оценка экономической, социальной и экологической эффективности Подпрограммы-2</w:t>
      </w:r>
    </w:p>
    <w:p w:rsidR="00067798" w:rsidRPr="002D6B7B" w:rsidRDefault="005A35B2" w:rsidP="002D6B7B">
      <w:pPr>
        <w:pStyle w:val="60"/>
        <w:shd w:val="clear" w:color="auto" w:fill="auto"/>
        <w:spacing w:after="42" w:line="240" w:lineRule="auto"/>
        <w:jc w:val="both"/>
        <w:rPr>
          <w:rFonts w:ascii="Times New Roman" w:hAnsi="Times New Roman" w:cs="Times New Roman"/>
          <w:sz w:val="24"/>
          <w:szCs w:val="24"/>
        </w:rPr>
      </w:pPr>
      <w:r w:rsidRPr="002D6B7B">
        <w:rPr>
          <w:rFonts w:ascii="Times New Roman" w:hAnsi="Times New Roman" w:cs="Times New Roman"/>
          <w:sz w:val="24"/>
          <w:szCs w:val="24"/>
        </w:rPr>
        <w:t>Выполнение мероприятий Подпрограммы-2 позволит:</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сократить смертность от ДТП на 32,8 процента по сравнению с 2012 годом;</w:t>
      </w:r>
    </w:p>
    <w:p w:rsidR="00067798" w:rsidRPr="002D6B7B" w:rsidRDefault="005A35B2" w:rsidP="00E6315B">
      <w:pPr>
        <w:pStyle w:val="60"/>
        <w:shd w:val="clear" w:color="auto" w:fill="auto"/>
        <w:tabs>
          <w:tab w:val="left" w:pos="4111"/>
          <w:tab w:val="left" w:pos="4253"/>
        </w:tabs>
        <w:spacing w:after="0" w:line="240" w:lineRule="auto"/>
        <w:ind w:right="91"/>
        <w:jc w:val="both"/>
        <w:rPr>
          <w:rFonts w:ascii="Times New Roman" w:hAnsi="Times New Roman" w:cs="Times New Roman"/>
          <w:sz w:val="24"/>
          <w:szCs w:val="24"/>
        </w:rPr>
      </w:pPr>
      <w:r w:rsidRPr="002D6B7B">
        <w:rPr>
          <w:rFonts w:ascii="Times New Roman" w:hAnsi="Times New Roman" w:cs="Times New Roman"/>
          <w:sz w:val="24"/>
          <w:szCs w:val="24"/>
        </w:rPr>
        <w:t>сократить детскую смертность от ДТП на 37,5 процента по сравнению с 2012 годом;</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сократить социальный риск на 42,6 процента по сравнению с 2012 годом;</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сократить транспортный риск на 50,8 процента по сравнению с 2012 годом;</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снизить тяжесть последствий на 19,1 процента по сравнению с 2012 годом.</w:t>
      </w:r>
    </w:p>
    <w:p w:rsidR="00E6315B" w:rsidRPr="009E25A0" w:rsidRDefault="00E6315B" w:rsidP="00E6315B">
      <w:pPr>
        <w:pStyle w:val="70"/>
        <w:shd w:val="clear" w:color="auto" w:fill="auto"/>
        <w:spacing w:before="0" w:after="300" w:line="240" w:lineRule="auto"/>
        <w:ind w:right="91"/>
        <w:rPr>
          <w:rFonts w:ascii="Times New Roman" w:hAnsi="Times New Roman" w:cs="Times New Roman"/>
          <w:sz w:val="24"/>
          <w:szCs w:val="24"/>
        </w:rPr>
      </w:pPr>
    </w:p>
    <w:p w:rsidR="00E6315B" w:rsidRPr="009E25A0" w:rsidRDefault="00E6315B" w:rsidP="00E6315B">
      <w:pPr>
        <w:pStyle w:val="70"/>
        <w:shd w:val="clear" w:color="auto" w:fill="auto"/>
        <w:spacing w:before="0" w:after="300" w:line="240" w:lineRule="auto"/>
        <w:ind w:right="91"/>
        <w:rPr>
          <w:rFonts w:ascii="Times New Roman" w:hAnsi="Times New Roman" w:cs="Times New Roman"/>
          <w:sz w:val="24"/>
          <w:szCs w:val="24"/>
        </w:rPr>
      </w:pPr>
    </w:p>
    <w:p w:rsidR="00E6315B" w:rsidRPr="009E25A0" w:rsidRDefault="00E6315B" w:rsidP="00E6315B">
      <w:pPr>
        <w:pStyle w:val="70"/>
        <w:shd w:val="clear" w:color="auto" w:fill="auto"/>
        <w:spacing w:before="0" w:after="300" w:line="240" w:lineRule="auto"/>
        <w:ind w:right="91"/>
        <w:rPr>
          <w:rFonts w:ascii="Times New Roman" w:hAnsi="Times New Roman" w:cs="Times New Roman"/>
          <w:sz w:val="24"/>
          <w:szCs w:val="24"/>
        </w:rPr>
      </w:pPr>
    </w:p>
    <w:p w:rsidR="00E6315B" w:rsidRPr="009E25A0" w:rsidRDefault="00E6315B" w:rsidP="00E6315B">
      <w:pPr>
        <w:pStyle w:val="70"/>
        <w:shd w:val="clear" w:color="auto" w:fill="auto"/>
        <w:spacing w:before="0" w:after="300" w:line="240" w:lineRule="auto"/>
        <w:ind w:right="91"/>
        <w:rPr>
          <w:rFonts w:ascii="Times New Roman" w:hAnsi="Times New Roman" w:cs="Times New Roman"/>
          <w:sz w:val="24"/>
          <w:szCs w:val="24"/>
        </w:rPr>
      </w:pPr>
    </w:p>
    <w:p w:rsidR="00067798" w:rsidRPr="002D6B7B" w:rsidRDefault="005A35B2" w:rsidP="00E6315B">
      <w:pPr>
        <w:pStyle w:val="70"/>
        <w:shd w:val="clear" w:color="auto" w:fill="auto"/>
        <w:spacing w:before="0" w:after="300" w:line="240" w:lineRule="auto"/>
        <w:ind w:right="91"/>
        <w:rPr>
          <w:rFonts w:ascii="Times New Roman" w:hAnsi="Times New Roman" w:cs="Times New Roman"/>
          <w:sz w:val="24"/>
          <w:szCs w:val="24"/>
        </w:rPr>
      </w:pPr>
      <w:r w:rsidRPr="002D6B7B">
        <w:rPr>
          <w:rFonts w:ascii="Times New Roman" w:hAnsi="Times New Roman" w:cs="Times New Roman"/>
          <w:sz w:val="24"/>
          <w:szCs w:val="24"/>
        </w:rPr>
        <w:lastRenderedPageBreak/>
        <w:t>Приложение. Цель, задачи, индикаторы оценки результатов подпрограммы "Повышение безопасности дорожного движения в Республике Татарстан на 2014-2021 годы" и финансирование по мероприятиям подпрограммы</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Приложение</w:t>
      </w:r>
    </w:p>
    <w:p w:rsidR="00067798" w:rsidRPr="002D6B7B" w:rsidRDefault="005A35B2" w:rsidP="00E6315B">
      <w:pPr>
        <w:pStyle w:val="60"/>
        <w:shd w:val="clear" w:color="auto" w:fill="auto"/>
        <w:spacing w:after="0" w:line="240" w:lineRule="auto"/>
        <w:ind w:right="-51"/>
        <w:rPr>
          <w:rFonts w:ascii="Times New Roman" w:hAnsi="Times New Roman" w:cs="Times New Roman"/>
          <w:sz w:val="24"/>
          <w:szCs w:val="24"/>
        </w:rPr>
      </w:pPr>
      <w:r w:rsidRPr="002D6B7B">
        <w:rPr>
          <w:rFonts w:ascii="Times New Roman" w:hAnsi="Times New Roman" w:cs="Times New Roman"/>
          <w:sz w:val="24"/>
          <w:szCs w:val="24"/>
        </w:rPr>
        <w:t>к подпрограмме "Повышение безопасности дорожного движения в Республике Татарстан на 2014 - 2021 годы"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758"/>
        <w:gridCol w:w="677"/>
        <w:gridCol w:w="792"/>
        <w:gridCol w:w="562"/>
        <w:gridCol w:w="331"/>
        <w:gridCol w:w="331"/>
        <w:gridCol w:w="331"/>
        <w:gridCol w:w="331"/>
        <w:gridCol w:w="331"/>
        <w:gridCol w:w="331"/>
        <w:gridCol w:w="331"/>
        <w:gridCol w:w="331"/>
        <w:gridCol w:w="456"/>
        <w:gridCol w:w="542"/>
        <w:gridCol w:w="456"/>
        <w:gridCol w:w="456"/>
        <w:gridCol w:w="600"/>
        <w:gridCol w:w="456"/>
        <w:gridCol w:w="451"/>
        <w:gridCol w:w="451"/>
      </w:tblGrid>
      <w:tr w:rsidR="00067798" w:rsidRPr="002D6B7B">
        <w:trPr>
          <w:trHeight w:hRule="exact" w:val="898"/>
          <w:jc w:val="center"/>
        </w:trPr>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Наименование</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основного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мероприятия</w:t>
            </w:r>
          </w:p>
        </w:tc>
        <w:tc>
          <w:tcPr>
            <w:tcW w:w="75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Исполнители</w:t>
            </w:r>
          </w:p>
        </w:tc>
        <w:tc>
          <w:tcPr>
            <w:tcW w:w="67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Сроки</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выполнения</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основных</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мероприятий</w:t>
            </w:r>
          </w:p>
        </w:tc>
        <w:tc>
          <w:tcPr>
            <w:tcW w:w="79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Индикаторы</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оценки</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конечных</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результатов,</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единицы</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измерения</w:t>
            </w:r>
          </w:p>
        </w:tc>
        <w:tc>
          <w:tcPr>
            <w:tcW w:w="3210" w:type="dxa"/>
            <w:gridSpan w:val="9"/>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Значения индикаторов</w:t>
            </w:r>
          </w:p>
        </w:tc>
        <w:tc>
          <w:tcPr>
            <w:tcW w:w="3868" w:type="dxa"/>
            <w:gridSpan w:val="8"/>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Финансирование за счет средств бюджета Республики Татарстан, млн рублей</w:t>
            </w:r>
          </w:p>
        </w:tc>
      </w:tr>
      <w:tr w:rsidR="00067798" w:rsidRPr="002D6B7B" w:rsidTr="00E6315B">
        <w:trPr>
          <w:trHeight w:hRule="exact" w:val="675"/>
          <w:jc w:val="center"/>
        </w:trPr>
        <w:tc>
          <w:tcPr>
            <w:tcW w:w="1094"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58"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77"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2012 год (базовый)</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2014</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2015</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2016</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2017</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2018</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2019</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2020</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2021</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2014</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54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2015 год</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2016</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2017</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60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2018 год</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2019</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45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2020</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2021</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год</w:t>
            </w:r>
          </w:p>
        </w:tc>
      </w:tr>
      <w:tr w:rsidR="00067798" w:rsidRPr="002D6B7B">
        <w:trPr>
          <w:trHeight w:hRule="exact" w:val="355"/>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w:t>
            </w:r>
          </w:p>
        </w:tc>
        <w:tc>
          <w:tcPr>
            <w:tcW w:w="75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w:t>
            </w:r>
          </w:p>
        </w:tc>
        <w:tc>
          <w:tcPr>
            <w:tcW w:w="67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3</w:t>
            </w:r>
          </w:p>
        </w:tc>
        <w:tc>
          <w:tcPr>
            <w:tcW w:w="79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4</w:t>
            </w:r>
          </w:p>
        </w:tc>
        <w:tc>
          <w:tcPr>
            <w:tcW w:w="56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Tahoma55pt"/>
                <w:rFonts w:ascii="Times New Roman" w:hAnsi="Times New Roman" w:cs="Times New Roman"/>
                <w:sz w:val="24"/>
                <w:szCs w:val="24"/>
              </w:rPr>
              <w:t>•</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7</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8</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9</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10</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11</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12</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13</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14</w:t>
            </w:r>
          </w:p>
        </w:tc>
        <w:tc>
          <w:tcPr>
            <w:tcW w:w="54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15</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16</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17</w:t>
            </w:r>
          </w:p>
        </w:tc>
        <w:tc>
          <w:tcPr>
            <w:tcW w:w="60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18</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19</w:t>
            </w:r>
          </w:p>
        </w:tc>
        <w:tc>
          <w:tcPr>
            <w:tcW w:w="45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20</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21</w:t>
            </w:r>
          </w:p>
        </w:tc>
      </w:tr>
      <w:tr w:rsidR="00067798" w:rsidRPr="002D6B7B">
        <w:trPr>
          <w:trHeight w:hRule="exact" w:val="360"/>
          <w:jc w:val="center"/>
        </w:trPr>
        <w:tc>
          <w:tcPr>
            <w:tcW w:w="10399"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Цель: сокращение смертности от ДТП &lt;*&gt; и количества ДТП с пострадавшими</w:t>
            </w:r>
          </w:p>
        </w:tc>
      </w:tr>
      <w:tr w:rsidR="00067798" w:rsidRPr="002D6B7B">
        <w:trPr>
          <w:trHeight w:hRule="exact" w:val="355"/>
          <w:jc w:val="center"/>
        </w:trPr>
        <w:tc>
          <w:tcPr>
            <w:tcW w:w="10399"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Задача 1. Предотвращение ДТП, вероятность гибели людей в которых наиболее высока</w:t>
            </w:r>
          </w:p>
        </w:tc>
      </w:tr>
      <w:tr w:rsidR="00067798" w:rsidRPr="002D6B7B">
        <w:trPr>
          <w:trHeight w:hRule="exact" w:val="907"/>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1.1. Развивать систему</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 xml:space="preserve">автоматического контроля и выявления нарушений </w:t>
            </w:r>
            <w:r w:rsidRPr="002D6B7B">
              <w:rPr>
                <w:rStyle w:val="245pt0"/>
                <w:rFonts w:ascii="Times New Roman" w:hAnsi="Times New Roman" w:cs="Times New Roman"/>
                <w:sz w:val="24"/>
                <w:szCs w:val="24"/>
              </w:rPr>
              <w:t>Правил порожного движения</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2014 - 2021 годы</w:t>
            </w:r>
          </w:p>
        </w:tc>
        <w:tc>
          <w:tcPr>
            <w:tcW w:w="79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Число лиц, погибших в ДТП,человек</w:t>
            </w:r>
          </w:p>
        </w:tc>
        <w:tc>
          <w:tcPr>
            <w:tcW w:w="56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695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677</w:t>
            </w: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658</w:t>
            </w: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566</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528</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495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432</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92,45</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401,87</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301,153</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245,842</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165,1</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173,2</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181,6</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181,6</w:t>
            </w:r>
          </w:p>
        </w:tc>
      </w:tr>
      <w:tr w:rsidR="00067798" w:rsidRPr="002D6B7B">
        <w:trPr>
          <w:trHeight w:hRule="exact" w:val="1344"/>
          <w:jc w:val="center"/>
        </w:trPr>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1.2. Обеспечить контроль за соблюдением участниками дорожного движения установленных норм и правил в сфере обеспечения безопасности дорожного движения</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67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19,11</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101,71</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97,432</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83,567</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230,35877</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169,6</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161,3</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161,3</w:t>
            </w:r>
          </w:p>
        </w:tc>
      </w:tr>
      <w:tr w:rsidR="00067798" w:rsidRPr="002D6B7B">
        <w:trPr>
          <w:trHeight w:hRule="exact" w:val="355"/>
          <w:jc w:val="center"/>
        </w:trPr>
        <w:tc>
          <w:tcPr>
            <w:tcW w:w="1094"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5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Минсвязи РТ</w:t>
            </w:r>
          </w:p>
        </w:tc>
        <w:tc>
          <w:tcPr>
            <w:tcW w:w="677"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4,3</w:t>
            </w: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r w:rsidR="00067798" w:rsidRPr="002D6B7B">
        <w:trPr>
          <w:trHeight w:hRule="exact" w:val="1018"/>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 xml:space="preserve">1.3. Обеспечить функционирование системы видеофиксации нарушений </w:t>
            </w:r>
            <w:r w:rsidRPr="002D6B7B">
              <w:rPr>
                <w:rStyle w:val="245pt0"/>
                <w:rFonts w:ascii="Times New Roman" w:hAnsi="Times New Roman" w:cs="Times New Roman"/>
                <w:sz w:val="24"/>
                <w:szCs w:val="24"/>
              </w:rPr>
              <w:t xml:space="preserve">Правил дорожного движения </w:t>
            </w:r>
            <w:r w:rsidRPr="002D6B7B">
              <w:rPr>
                <w:rStyle w:val="245pt"/>
                <w:rFonts w:ascii="Times New Roman" w:hAnsi="Times New Roman" w:cs="Times New Roman"/>
                <w:sz w:val="24"/>
                <w:szCs w:val="24"/>
              </w:rPr>
              <w:t>в Республике Т атарстан</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610,22</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613,8</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686,627</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690,868</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690,868</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690,868</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690,868</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690,868</w:t>
            </w:r>
          </w:p>
        </w:tc>
      </w:tr>
      <w:tr w:rsidR="00067798" w:rsidRPr="002D6B7B">
        <w:trPr>
          <w:trHeight w:hRule="exact" w:val="2458"/>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1.4. Оснащение</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оборудованием,</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расходными</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материалами</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государственного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автономного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учреждения</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здравоохранения</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"Республиканский</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наркологический</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диспансер" Минздрава</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РТ и учреждений</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здравоохранения 39</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муниципальных</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районов в целях</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проведения</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медицинского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освидетельствования</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на состояние</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опьянения</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Минздрав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60,0</w:t>
            </w: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r w:rsidR="00067798" w:rsidRPr="002D6B7B">
        <w:trPr>
          <w:trHeight w:hRule="exact" w:val="154"/>
          <w:jc w:val="center"/>
        </w:trPr>
        <w:tc>
          <w:tcPr>
            <w:tcW w:w="1094"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58"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bl>
    <w:p w:rsidR="00067798" w:rsidRPr="002D6B7B" w:rsidRDefault="00067798" w:rsidP="002D6B7B">
      <w:pPr>
        <w:framePr w:w="10402"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758"/>
        <w:gridCol w:w="677"/>
        <w:gridCol w:w="792"/>
        <w:gridCol w:w="562"/>
        <w:gridCol w:w="331"/>
        <w:gridCol w:w="331"/>
        <w:gridCol w:w="331"/>
        <w:gridCol w:w="331"/>
        <w:gridCol w:w="331"/>
        <w:gridCol w:w="331"/>
        <w:gridCol w:w="331"/>
        <w:gridCol w:w="331"/>
        <w:gridCol w:w="456"/>
        <w:gridCol w:w="542"/>
        <w:gridCol w:w="456"/>
        <w:gridCol w:w="456"/>
        <w:gridCol w:w="600"/>
        <w:gridCol w:w="456"/>
        <w:gridCol w:w="451"/>
        <w:gridCol w:w="451"/>
      </w:tblGrid>
      <w:tr w:rsidR="00067798" w:rsidRPr="002D6B7B">
        <w:trPr>
          <w:trHeight w:hRule="exact" w:val="1810"/>
          <w:jc w:val="center"/>
        </w:trPr>
        <w:tc>
          <w:tcPr>
            <w:tcW w:w="1094" w:type="dxa"/>
            <w:tcBorders>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lastRenderedPageBreak/>
              <w:t>1.5. Обеспечить</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взвешивание</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транспортных</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средств,</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осуществляющих</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перевозки</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тяжеловесных грузов, при осуществлении весового контроля УГИБДД 1УВД по РТ на автомобильных дорогах регионального или</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межмуниципального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значения</w:t>
            </w:r>
          </w:p>
        </w:tc>
        <w:tc>
          <w:tcPr>
            <w:tcW w:w="758"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677"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94,317</w:t>
            </w:r>
          </w:p>
        </w:tc>
        <w:tc>
          <w:tcPr>
            <w:tcW w:w="600"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176,8332</w:t>
            </w:r>
          </w:p>
        </w:tc>
        <w:tc>
          <w:tcPr>
            <w:tcW w:w="456"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174,445</w:t>
            </w:r>
          </w:p>
        </w:tc>
        <w:tc>
          <w:tcPr>
            <w:tcW w:w="451"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174,445</w:t>
            </w:r>
          </w:p>
        </w:tc>
        <w:tc>
          <w:tcPr>
            <w:tcW w:w="451" w:type="dxa"/>
            <w:tcBorders>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174,445</w:t>
            </w:r>
          </w:p>
        </w:tc>
      </w:tr>
      <w:tr w:rsidR="00067798" w:rsidRPr="002D6B7B">
        <w:trPr>
          <w:trHeight w:hRule="exact" w:val="355"/>
          <w:jc w:val="center"/>
        </w:trPr>
        <w:tc>
          <w:tcPr>
            <w:tcW w:w="10399"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Задача 2. Снижение тяжести травм в ДТП</w:t>
            </w:r>
          </w:p>
        </w:tc>
      </w:tr>
      <w:tr w:rsidR="00067798" w:rsidRPr="002D6B7B">
        <w:trPr>
          <w:trHeight w:hRule="exact" w:val="1128"/>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2.1. Осуществить строительство в городах и населенных пунктах Республики Татарстан надземных (подземных) пешеходных переходов</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Тяжесть последствий (количество поп-гбших на 100</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пострадавших),</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человек</w:t>
            </w:r>
          </w:p>
        </w:tc>
        <w:tc>
          <w:tcPr>
            <w:tcW w:w="56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8,9</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8,3</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8,3</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8,2</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8,2</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8,2</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8,2</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8,2</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7,2</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63,83</w:t>
            </w: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96,9</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101,6</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101,6</w:t>
            </w:r>
          </w:p>
        </w:tc>
      </w:tr>
      <w:tr w:rsidR="00067798" w:rsidRPr="002D6B7B">
        <w:trPr>
          <w:trHeight w:hRule="exact" w:val="2011"/>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2.2. Оборудовать участки улично</w:t>
            </w:r>
            <w:r w:rsidRPr="002D6B7B">
              <w:rPr>
                <w:rStyle w:val="21"/>
                <w:rFonts w:ascii="Times New Roman" w:hAnsi="Times New Roman" w:cs="Times New Roman"/>
                <w:sz w:val="24"/>
                <w:szCs w:val="24"/>
              </w:rPr>
              <w:softHyphen/>
              <w:t>дорожной сети элементами обустройства автомобильных дорог, барьерными ограждениями, искусственным освещением, техническими комплексами повышения безопасности дорожного движения и дорожной разметкой</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Мжранс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46,0</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32,0</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54,6</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35,2</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36,9</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38,7</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40,6</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40,6</w:t>
            </w:r>
          </w:p>
        </w:tc>
      </w:tr>
      <w:tr w:rsidR="00067798" w:rsidRPr="002D6B7B">
        <w:trPr>
          <w:trHeight w:hRule="exact" w:val="2678"/>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2.3. Оборудовать участки улично</w:t>
            </w:r>
            <w:r w:rsidRPr="002D6B7B">
              <w:rPr>
                <w:rStyle w:val="21"/>
                <w:rFonts w:ascii="Times New Roman" w:hAnsi="Times New Roman" w:cs="Times New Roman"/>
                <w:sz w:val="24"/>
                <w:szCs w:val="24"/>
              </w:rPr>
              <w:softHyphen/>
              <w:t>дорожной сети городов и населенных пунктов Республики Татарстан элементами обустройства автомобильных дорог, пешеходными ограждениями, искусственным освещением, техническими комплексами повышения безопасности дорожного движения и дорожной разметкой, в том числе в зоне пешеходных переходов</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Минтранс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34,0</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20,0</w:t>
            </w: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22,0</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23,1</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24,2</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25,4</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25,4</w:t>
            </w:r>
          </w:p>
        </w:tc>
      </w:tr>
      <w:tr w:rsidR="00067798" w:rsidRPr="002D6B7B">
        <w:trPr>
          <w:trHeight w:hRule="exact" w:val="797"/>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2.4. Оборудовать участки улично</w:t>
            </w:r>
            <w:r w:rsidRPr="002D6B7B">
              <w:rPr>
                <w:rStyle w:val="21"/>
                <w:rFonts w:ascii="Times New Roman" w:hAnsi="Times New Roman" w:cs="Times New Roman"/>
                <w:sz w:val="24"/>
                <w:szCs w:val="24"/>
              </w:rPr>
              <w:softHyphen/>
              <w:t>дорожной сети г. Казани дорожными знаками</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ИКМО г. Казани</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2018 - 2021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r>
      <w:tr w:rsidR="00067798" w:rsidRPr="002D6B7B">
        <w:trPr>
          <w:trHeight w:hRule="exact" w:val="797"/>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2.5. Оборудовать участки улично</w:t>
            </w:r>
            <w:r w:rsidRPr="002D6B7B">
              <w:rPr>
                <w:rStyle w:val="21"/>
                <w:rFonts w:ascii="Times New Roman" w:hAnsi="Times New Roman" w:cs="Times New Roman"/>
                <w:sz w:val="24"/>
                <w:szCs w:val="24"/>
              </w:rPr>
              <w:softHyphen/>
              <w:t>дорожной сети г. Казани дорожной разметкой</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Минтранс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2018 - 2021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r>
      <w:tr w:rsidR="00067798" w:rsidRPr="002D6B7B">
        <w:trPr>
          <w:trHeight w:hRule="exact" w:val="355"/>
          <w:jc w:val="center"/>
        </w:trPr>
        <w:tc>
          <w:tcPr>
            <w:tcW w:w="10399"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Задача 3. Развитие современной системы оказания помоши пострадавшим в ДТП</w:t>
            </w:r>
          </w:p>
        </w:tc>
      </w:tr>
      <w:tr w:rsidR="00067798" w:rsidRPr="002D6B7B">
        <w:trPr>
          <w:trHeight w:hRule="exact" w:val="1906"/>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3.1. Осуществлять организационно</w:t>
            </w:r>
            <w:r w:rsidRPr="002D6B7B">
              <w:rPr>
                <w:rStyle w:val="21"/>
                <w:rFonts w:ascii="Times New Roman" w:hAnsi="Times New Roman" w:cs="Times New Roman"/>
                <w:sz w:val="24"/>
                <w:szCs w:val="24"/>
              </w:rPr>
              <w:softHyphen/>
              <w:t>технические мероприятия, направленные на реализацию комплекса мер по совершенствованию нормативно-правового и информационно</w:t>
            </w:r>
            <w:r w:rsidRPr="002D6B7B">
              <w:rPr>
                <w:rStyle w:val="21"/>
                <w:rFonts w:ascii="Times New Roman" w:hAnsi="Times New Roman" w:cs="Times New Roman"/>
                <w:sz w:val="24"/>
                <w:szCs w:val="24"/>
              </w:rPr>
              <w:softHyphen/>
              <w:t>аналитического обеспечения процессов ликвидации последствий ДТП</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ШС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Транспортный</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риск</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(количество поп-гбших на 10 тысяч</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транспортных</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средств),</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человек</w:t>
            </w:r>
          </w:p>
        </w:tc>
        <w:tc>
          <w:tcPr>
            <w:tcW w:w="56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6,3</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6,2</w:t>
            </w: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5,9</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5,4</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4,6</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4,3</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3,2</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10,5</w:t>
            </w: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r w:rsidR="00067798" w:rsidRPr="002D6B7B">
        <w:trPr>
          <w:trHeight w:hRule="exact" w:val="907"/>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3.2. Осуществить строительство вертолетных площадок или стоянок для специального транспорта</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Минтранс РТ, Минздрав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11,0</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12,1</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12,7</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12,7</w:t>
            </w:r>
          </w:p>
        </w:tc>
      </w:tr>
      <w:tr w:rsidR="00067798" w:rsidRPr="002D6B7B">
        <w:trPr>
          <w:trHeight w:hRule="exact" w:val="1680"/>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3.3. Оснастить медицинские организации автомобилями скорой медицинской помоши классов "В" и "С", медицинским оборудованием для оказания скорой медицинской помоши пациентам,</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пострадавшим при ДТП</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Минздрав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20,0</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10,0</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11,0</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12,1</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12,7</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12,7</w:t>
            </w:r>
          </w:p>
        </w:tc>
      </w:tr>
      <w:tr w:rsidR="00067798" w:rsidRPr="002D6B7B">
        <w:trPr>
          <w:trHeight w:hRule="exact" w:val="158"/>
          <w:jc w:val="center"/>
        </w:trPr>
        <w:tc>
          <w:tcPr>
            <w:tcW w:w="1094"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58"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bl>
    <w:p w:rsidR="00067798" w:rsidRPr="002D6B7B" w:rsidRDefault="00067798" w:rsidP="002D6B7B">
      <w:pPr>
        <w:framePr w:w="10402"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758"/>
        <w:gridCol w:w="677"/>
        <w:gridCol w:w="792"/>
        <w:gridCol w:w="562"/>
        <w:gridCol w:w="331"/>
        <w:gridCol w:w="331"/>
        <w:gridCol w:w="331"/>
        <w:gridCol w:w="331"/>
        <w:gridCol w:w="331"/>
        <w:gridCol w:w="331"/>
        <w:gridCol w:w="331"/>
        <w:gridCol w:w="331"/>
        <w:gridCol w:w="456"/>
        <w:gridCol w:w="542"/>
        <w:gridCol w:w="456"/>
        <w:gridCol w:w="456"/>
        <w:gridCol w:w="600"/>
        <w:gridCol w:w="456"/>
        <w:gridCol w:w="451"/>
        <w:gridCol w:w="451"/>
      </w:tblGrid>
      <w:tr w:rsidR="00067798" w:rsidRPr="002D6B7B">
        <w:trPr>
          <w:trHeight w:hRule="exact" w:val="1920"/>
          <w:jc w:val="center"/>
        </w:trPr>
        <w:tc>
          <w:tcPr>
            <w:tcW w:w="1094" w:type="dxa"/>
            <w:tcBorders>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lastRenderedPageBreak/>
              <w:t>3.4. Оснастить</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современной</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техникой, аварийно-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спасательным</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инструментом и</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оборудованием</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аварийно-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спасательные</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формирования,</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подразделения</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Федеральной</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противопожарной</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 xml:space="preserve">службы </w:t>
            </w:r>
            <w:r w:rsidRPr="002D6B7B">
              <w:rPr>
                <w:rStyle w:val="245pt"/>
                <w:rFonts w:ascii="Times New Roman" w:hAnsi="Times New Roman" w:cs="Times New Roman"/>
                <w:sz w:val="24"/>
                <w:szCs w:val="24"/>
                <w:lang w:val="en-US" w:eastAsia="en-US" w:bidi="en-US"/>
              </w:rPr>
              <w:t>IVHC</w:t>
            </w:r>
            <w:r w:rsidRPr="002D6B7B">
              <w:rPr>
                <w:rStyle w:val="245pt"/>
                <w:rFonts w:ascii="Times New Roman" w:hAnsi="Times New Roman" w:cs="Times New Roman"/>
                <w:sz w:val="24"/>
                <w:szCs w:val="24"/>
                <w:lang w:eastAsia="en-US" w:bidi="en-US"/>
              </w:rPr>
              <w:t xml:space="preserve"> </w:t>
            </w:r>
            <w:r w:rsidRPr="002D6B7B">
              <w:rPr>
                <w:rStyle w:val="245pt"/>
                <w:rFonts w:ascii="Times New Roman" w:hAnsi="Times New Roman" w:cs="Times New Roman"/>
                <w:sz w:val="24"/>
                <w:szCs w:val="24"/>
              </w:rPr>
              <w:t>России,</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привлекаемые к</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ликвидации</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последствий ДТП</w:t>
            </w:r>
          </w:p>
        </w:tc>
        <w:tc>
          <w:tcPr>
            <w:tcW w:w="758"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ШС РТ</w:t>
            </w:r>
          </w:p>
        </w:tc>
        <w:tc>
          <w:tcPr>
            <w:tcW w:w="677"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2014 - 2021 годы</w:t>
            </w:r>
          </w:p>
        </w:tc>
        <w:tc>
          <w:tcPr>
            <w:tcW w:w="792"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10,0</w:t>
            </w:r>
          </w:p>
        </w:tc>
        <w:tc>
          <w:tcPr>
            <w:tcW w:w="542"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10,0</w:t>
            </w:r>
          </w:p>
        </w:tc>
        <w:tc>
          <w:tcPr>
            <w:tcW w:w="456"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10,5</w:t>
            </w:r>
          </w:p>
        </w:tc>
        <w:tc>
          <w:tcPr>
            <w:tcW w:w="456"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22,0</w:t>
            </w:r>
          </w:p>
        </w:tc>
        <w:tc>
          <w:tcPr>
            <w:tcW w:w="600"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23,0</w:t>
            </w:r>
          </w:p>
        </w:tc>
        <w:tc>
          <w:tcPr>
            <w:tcW w:w="456"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24,2</w:t>
            </w:r>
          </w:p>
        </w:tc>
        <w:tc>
          <w:tcPr>
            <w:tcW w:w="451"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25,4</w:t>
            </w:r>
          </w:p>
        </w:tc>
        <w:tc>
          <w:tcPr>
            <w:tcW w:w="451" w:type="dxa"/>
            <w:tcBorders>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25,4</w:t>
            </w:r>
          </w:p>
        </w:tc>
      </w:tr>
      <w:tr w:rsidR="00067798" w:rsidRPr="002D6B7B">
        <w:trPr>
          <w:trHeight w:hRule="exact" w:val="1790"/>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3.5. Организовать обучение личного состава пожарно</w:t>
            </w:r>
            <w:r w:rsidRPr="002D6B7B">
              <w:rPr>
                <w:rStyle w:val="245pt"/>
                <w:rFonts w:ascii="Times New Roman" w:hAnsi="Times New Roman" w:cs="Times New Roman"/>
                <w:sz w:val="24"/>
                <w:szCs w:val="24"/>
              </w:rPr>
              <w:softHyphen/>
              <w:t>спасательных подразделений Республики Татарстан по курсу "Оказание первой помощи пострадавшим в чрезвычайных ситуациях и других экстренных состояниях" на базе ГАУЗ "РКБ М3 РТ"</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ШС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2021 год</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r w:rsidR="00067798" w:rsidRPr="002D6B7B">
        <w:trPr>
          <w:trHeight w:hRule="exact" w:val="355"/>
          <w:jc w:val="center"/>
        </w:trPr>
        <w:tc>
          <w:tcPr>
            <w:tcW w:w="10399"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Задача 4. Совершенствование системы управления деятельностью по повышению безопасности дорожного движения</w:t>
            </w:r>
          </w:p>
        </w:tc>
      </w:tr>
      <w:tr w:rsidR="00067798" w:rsidRPr="002D6B7B">
        <w:trPr>
          <w:trHeight w:hRule="exact" w:val="1013"/>
          <w:jc w:val="center"/>
        </w:trPr>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4.1. Модернизировать (реконструировать) светофорные объекты</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67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2014 - 2021 годы</w:t>
            </w:r>
          </w:p>
        </w:tc>
        <w:tc>
          <w:tcPr>
            <w:tcW w:w="79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Социальный</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риск</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(количество погибших на 100 тыс. населения), человек</w:t>
            </w:r>
          </w:p>
        </w:tc>
        <w:tc>
          <w:tcPr>
            <w:tcW w:w="56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18,4</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17,8</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17,4</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17,2</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15,8</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14,7</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13,6</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12,8</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10,5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347,96</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135,1</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215,0</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260,7</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141,493</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153,884</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217,684</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217,684</w:t>
            </w:r>
          </w:p>
        </w:tc>
      </w:tr>
      <w:tr w:rsidR="00067798" w:rsidRPr="002D6B7B">
        <w:trPr>
          <w:trHeight w:hRule="exact" w:val="466"/>
          <w:jc w:val="center"/>
        </w:trPr>
        <w:tc>
          <w:tcPr>
            <w:tcW w:w="1094"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5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ИКМО г. Казани</w:t>
            </w:r>
          </w:p>
        </w:tc>
        <w:tc>
          <w:tcPr>
            <w:tcW w:w="677"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11,2</w:t>
            </w: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r w:rsidR="00067798" w:rsidRPr="002D6B7B">
        <w:trPr>
          <w:trHeight w:hRule="exact" w:val="3562"/>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4.2. Оборудовать нерегулируемые пешеходные переходы освещением, искусственными дорожными неровностями, светофорами Т.7, системами светового оповещения, дорожными знаками с внутренним освещением и светодиодной индикацией, Г- образными опорами, дорожной разметкой, в том числе с применением штучных форм и цветных дорожных покрытий, световозвращателями и индикаторами, а также устройствами дополнительного освещения и другими элементами повышения безопасности дорожного движения</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46,7</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35,5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35,5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35,5</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35,5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35,5</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35,5</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35,5</w:t>
            </w:r>
          </w:p>
        </w:tc>
      </w:tr>
      <w:tr w:rsidR="00067798" w:rsidRPr="002D6B7B">
        <w:trPr>
          <w:trHeight w:hRule="exact" w:val="1901"/>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4.3. Создать информационно</w:t>
            </w:r>
            <w:r w:rsidRPr="002D6B7B">
              <w:rPr>
                <w:rStyle w:val="245pt"/>
                <w:rFonts w:ascii="Times New Roman" w:hAnsi="Times New Roman" w:cs="Times New Roman"/>
                <w:sz w:val="24"/>
                <w:szCs w:val="24"/>
              </w:rPr>
              <w:softHyphen/>
              <w:t>пропагандистские телерадиопрограммы, направленные на участников дорожного движения, для последующего размещения на федеральных, региональных и кабельных телевизионных каналах, радиостанциях</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4,54</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4,23</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4,23</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4,23</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4,23</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4,3</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4,5</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4,5</w:t>
            </w:r>
          </w:p>
        </w:tc>
      </w:tr>
      <w:tr w:rsidR="00067798" w:rsidRPr="002D6B7B">
        <w:trPr>
          <w:trHeight w:hRule="exact" w:val="3778"/>
          <w:jc w:val="center"/>
        </w:trPr>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 xml:space="preserve">4.4. Проводить регулярные мониторинговые социологические опросы участников дорожного движения с целью анализа эффективности мероприятий по пропаганде культуры поведения в среде участников дорожного движения, а также регулярные исследования текущего состояния и динамики изменений в части правового сознания участников дорожного движения, уровня знания </w:t>
            </w:r>
            <w:r w:rsidRPr="002D6B7B">
              <w:rPr>
                <w:rStyle w:val="245pt0"/>
                <w:rFonts w:ascii="Times New Roman" w:hAnsi="Times New Roman" w:cs="Times New Roman"/>
                <w:sz w:val="24"/>
                <w:szCs w:val="24"/>
              </w:rPr>
              <w:t xml:space="preserve">Правил дорожного движения, </w:t>
            </w:r>
            <w:r w:rsidRPr="002D6B7B">
              <w:rPr>
                <w:rStyle w:val="245pt"/>
                <w:rFonts w:ascii="Times New Roman" w:hAnsi="Times New Roman" w:cs="Times New Roman"/>
                <w:sz w:val="24"/>
                <w:szCs w:val="24"/>
              </w:rPr>
              <w:t>состояния культуры поведения на дороге и эффективности проводимых акций и кампаний по пропаганде безопасности дорожного движения. Осуществлять содержание НЦ БЖД</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движения"</w:t>
            </w:r>
          </w:p>
        </w:tc>
        <w:tc>
          <w:tcPr>
            <w:tcW w:w="67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4,8</w:t>
            </w: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r w:rsidR="00067798" w:rsidRPr="002D6B7B">
        <w:trPr>
          <w:trHeight w:hRule="exact" w:val="355"/>
          <w:jc w:val="center"/>
        </w:trPr>
        <w:tc>
          <w:tcPr>
            <w:tcW w:w="1094"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5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
                <w:rFonts w:ascii="Times New Roman" w:hAnsi="Times New Roman" w:cs="Times New Roman"/>
                <w:sz w:val="24"/>
                <w:szCs w:val="24"/>
              </w:rPr>
              <w:t>НЦ БЖД</w:t>
            </w:r>
          </w:p>
        </w:tc>
        <w:tc>
          <w:tcPr>
            <w:tcW w:w="677"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4,8</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5,0</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5,2</w:t>
            </w:r>
          </w:p>
        </w:tc>
        <w:tc>
          <w:tcPr>
            <w:tcW w:w="60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5,2</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5,3</w:t>
            </w:r>
          </w:p>
        </w:tc>
        <w:tc>
          <w:tcPr>
            <w:tcW w:w="45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5,4</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
                <w:rFonts w:ascii="Times New Roman" w:hAnsi="Times New Roman" w:cs="Times New Roman"/>
                <w:sz w:val="24"/>
                <w:szCs w:val="24"/>
              </w:rPr>
              <w:t>5,4</w:t>
            </w:r>
          </w:p>
        </w:tc>
      </w:tr>
      <w:tr w:rsidR="00067798" w:rsidRPr="002D6B7B">
        <w:trPr>
          <w:trHeight w:hRule="exact" w:val="154"/>
          <w:jc w:val="center"/>
        </w:trPr>
        <w:tc>
          <w:tcPr>
            <w:tcW w:w="1094"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58"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bl>
    <w:p w:rsidR="00067798" w:rsidRPr="002D6B7B" w:rsidRDefault="00067798" w:rsidP="002D6B7B">
      <w:pPr>
        <w:framePr w:w="10402"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tblLayout w:type="fixed"/>
        <w:tblCellMar>
          <w:left w:w="10" w:type="dxa"/>
          <w:right w:w="10" w:type="dxa"/>
        </w:tblCellMar>
        <w:tblLook w:val="0000" w:firstRow="0" w:lastRow="0" w:firstColumn="0" w:lastColumn="0" w:noHBand="0" w:noVBand="0"/>
      </w:tblPr>
      <w:tblGrid>
        <w:gridCol w:w="1094"/>
        <w:gridCol w:w="754"/>
        <w:gridCol w:w="682"/>
        <w:gridCol w:w="792"/>
        <w:gridCol w:w="562"/>
        <w:gridCol w:w="331"/>
        <w:gridCol w:w="331"/>
        <w:gridCol w:w="331"/>
        <w:gridCol w:w="331"/>
        <w:gridCol w:w="331"/>
        <w:gridCol w:w="331"/>
        <w:gridCol w:w="331"/>
        <w:gridCol w:w="331"/>
        <w:gridCol w:w="456"/>
        <w:gridCol w:w="542"/>
        <w:gridCol w:w="456"/>
        <w:gridCol w:w="456"/>
        <w:gridCol w:w="600"/>
        <w:gridCol w:w="456"/>
        <w:gridCol w:w="451"/>
        <w:gridCol w:w="451"/>
      </w:tblGrid>
      <w:tr w:rsidR="00067798" w:rsidRPr="002D6B7B">
        <w:trPr>
          <w:trHeight w:hRule="exact" w:val="1358"/>
        </w:trPr>
        <w:tc>
          <w:tcPr>
            <w:tcW w:w="1094" w:type="dxa"/>
            <w:vMerge w:val="restart"/>
            <w:tcBorders>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lang w:eastAsia="en-US" w:bidi="en-US"/>
              </w:rPr>
              <w:t xml:space="preserve">4.5. </w:t>
            </w:r>
            <w:r w:rsidRPr="002D6B7B">
              <w:rPr>
                <w:rStyle w:val="21"/>
                <w:rFonts w:ascii="Times New Roman" w:hAnsi="Times New Roman" w:cs="Times New Roman"/>
                <w:sz w:val="24"/>
                <w:szCs w:val="24"/>
              </w:rPr>
              <w:t>Осуществлять поддержку научно- исследовательских и учебно-методических работ в области обеспечения безопасности дорожного движения и пропаганды культурного поведения на дороге</w:t>
            </w:r>
          </w:p>
        </w:tc>
        <w:tc>
          <w:tcPr>
            <w:tcW w:w="754" w:type="dxa"/>
            <w:tcBorders>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682" w:type="dxa"/>
            <w:vMerge w:val="restart"/>
            <w:tcBorders>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0,25</w:t>
            </w:r>
          </w:p>
        </w:tc>
        <w:tc>
          <w:tcPr>
            <w:tcW w:w="542" w:type="dxa"/>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600" w:type="dxa"/>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1" w:type="dxa"/>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1" w:type="dxa"/>
            <w:tcBorders>
              <w:left w:val="single" w:sz="4" w:space="0" w:color="auto"/>
              <w:righ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r>
      <w:tr w:rsidR="00067798" w:rsidRPr="002D6B7B">
        <w:trPr>
          <w:trHeight w:hRule="exact" w:val="360"/>
        </w:trPr>
        <w:tc>
          <w:tcPr>
            <w:tcW w:w="1094"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75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НЦ БЖД</w:t>
            </w:r>
          </w:p>
        </w:tc>
        <w:tc>
          <w:tcPr>
            <w:tcW w:w="68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4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0,25</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60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45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0,3</w:t>
            </w:r>
          </w:p>
        </w:tc>
      </w:tr>
      <w:tr w:rsidR="00067798" w:rsidRPr="002D6B7B">
        <w:trPr>
          <w:trHeight w:hRule="exact" w:val="1454"/>
        </w:trPr>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4.6. Проводить практические занятия, семинары, мастер- классы для журналистов и сотрудников министерств и ведомств,</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освещающих тему безопасности дорожного движения</w:t>
            </w:r>
          </w:p>
        </w:tc>
        <w:tc>
          <w:tcPr>
            <w:tcW w:w="754"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68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0,8</w:t>
            </w: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r>
      <w:tr w:rsidR="00067798" w:rsidRPr="002D6B7B">
        <w:trPr>
          <w:trHeight w:hRule="exact" w:val="355"/>
        </w:trPr>
        <w:tc>
          <w:tcPr>
            <w:tcW w:w="1094"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75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НЦ БЖД</w:t>
            </w:r>
          </w:p>
        </w:tc>
        <w:tc>
          <w:tcPr>
            <w:tcW w:w="68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4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0,8</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60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45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0,1</w:t>
            </w:r>
          </w:p>
        </w:tc>
      </w:tr>
      <w:tr w:rsidR="00067798" w:rsidRPr="002D6B7B">
        <w:trPr>
          <w:trHeight w:hRule="exact" w:val="1901"/>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4.7. Ежегодно проводить республиканский конкурс на лучшее освещение в средствах массовой информации вопросов безопасности дорожного движения "Доверие и безопасность", принять участие в аналогичном всероссийском конкурсе</w:t>
            </w:r>
          </w:p>
        </w:tc>
        <w:tc>
          <w:tcPr>
            <w:tcW w:w="754"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2,0</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w:t>
            </w: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1,8</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1,9</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1,9</w:t>
            </w:r>
          </w:p>
        </w:tc>
      </w:tr>
      <w:tr w:rsidR="00067798" w:rsidRPr="002D6B7B">
        <w:trPr>
          <w:trHeight w:hRule="exact" w:val="1896"/>
        </w:trPr>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4.8. Создать учебно</w:t>
            </w:r>
            <w:r w:rsidRPr="002D6B7B">
              <w:rPr>
                <w:rStyle w:val="21"/>
                <w:rFonts w:ascii="Times New Roman" w:hAnsi="Times New Roman" w:cs="Times New Roman"/>
                <w:sz w:val="24"/>
                <w:szCs w:val="24"/>
              </w:rPr>
              <w:softHyphen/>
              <w:t>методические и наглядные пособия, учебные фильмы, игры, программы для участников дорожного движения разных возрастных категорий, в том числе с использованием мультимедийных средств, освещающих вопросы безопасности дорожного движения</w:t>
            </w:r>
          </w:p>
        </w:tc>
        <w:tc>
          <w:tcPr>
            <w:tcW w:w="754"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68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542"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600"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r>
      <w:tr w:rsidR="00067798" w:rsidRPr="002D6B7B">
        <w:trPr>
          <w:trHeight w:hRule="exact" w:val="355"/>
        </w:trPr>
        <w:tc>
          <w:tcPr>
            <w:tcW w:w="1094"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75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НЦ БЖД</w:t>
            </w:r>
          </w:p>
        </w:tc>
        <w:tc>
          <w:tcPr>
            <w:tcW w:w="68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4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60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5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1,0</w:t>
            </w:r>
          </w:p>
        </w:tc>
      </w:tr>
      <w:tr w:rsidR="00067798" w:rsidRPr="002D6B7B">
        <w:trPr>
          <w:trHeight w:hRule="exact" w:val="1795"/>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4.9. Проводить информационно</w:t>
            </w:r>
            <w:r w:rsidRPr="002D6B7B">
              <w:rPr>
                <w:rStyle w:val="21"/>
                <w:rFonts w:ascii="Times New Roman" w:hAnsi="Times New Roman" w:cs="Times New Roman"/>
                <w:sz w:val="24"/>
                <w:szCs w:val="24"/>
              </w:rPr>
              <w:softHyphen/>
              <w:t>пропагандистские кампании, использующее наиболее</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действенные каналы коммуникации, с целью формирования у участников дорожного движения стереотипов законопослушного поведения на дороге</w:t>
            </w:r>
          </w:p>
        </w:tc>
        <w:tc>
          <w:tcPr>
            <w:tcW w:w="754"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9,0</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11,56</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21,66</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12,06</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12,1</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12,1</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12,1</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12,1</w:t>
            </w:r>
          </w:p>
        </w:tc>
      </w:tr>
      <w:tr w:rsidR="00067798" w:rsidRPr="002D6B7B">
        <w:trPr>
          <w:trHeight w:hRule="exact" w:val="2453"/>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4.10. Создать и разместить в средствах массовой информации информационно</w:t>
            </w:r>
            <w:r w:rsidRPr="002D6B7B">
              <w:rPr>
                <w:rStyle w:val="21"/>
                <w:rFonts w:ascii="Times New Roman" w:hAnsi="Times New Roman" w:cs="Times New Roman"/>
                <w:sz w:val="24"/>
                <w:szCs w:val="24"/>
              </w:rPr>
              <w:softHyphen/>
              <w:t>пропагандистские материалы, освещающее работу по обеспечению безопасности дорожного движения, в том числе информационное сопровождение федеральной целевой программы "Повышение безопасности дорожного движения в 2013 - 2020 годах"</w:t>
            </w:r>
          </w:p>
        </w:tc>
        <w:tc>
          <w:tcPr>
            <w:tcW w:w="754"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3,0</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3,33</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3,33</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3,53</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3,53</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3,6</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3,8</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3,8</w:t>
            </w:r>
          </w:p>
        </w:tc>
      </w:tr>
      <w:tr w:rsidR="00067798" w:rsidRPr="002D6B7B">
        <w:trPr>
          <w:trHeight w:hRule="exact" w:val="1901"/>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4.11. Организовать в печатных средствах массовой информации специальные тематические рубрики для систематического освещения</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проблемных вопросов безопасности дорожного движения, а также выпуск и распространение специализированной брендированной продукции</w:t>
            </w:r>
          </w:p>
        </w:tc>
        <w:tc>
          <w:tcPr>
            <w:tcW w:w="754"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ГБУ</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"Безопасность</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дорожного</w:t>
            </w:r>
          </w:p>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движения"</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rPr>
                <w:rFonts w:ascii="Times New Roman" w:hAnsi="Times New Roman" w:cs="Times New Roman"/>
                <w:sz w:val="24"/>
                <w:szCs w:val="24"/>
              </w:rPr>
            </w:pPr>
            <w:r w:rsidRPr="002D6B7B">
              <w:rPr>
                <w:rStyle w:val="2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1,32</w:t>
            </w:r>
          </w:p>
        </w:tc>
        <w:tc>
          <w:tcPr>
            <w:tcW w:w="542"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1,32</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1,4</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w:t>
            </w:r>
          </w:p>
        </w:tc>
        <w:tc>
          <w:tcPr>
            <w:tcW w:w="600"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1,5</w:t>
            </w: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h="14189" w:hSpace="19" w:wrap="notBeside" w:vAnchor="text" w:hAnchor="text" w:x="20"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1,7</w:t>
            </w:r>
          </w:p>
        </w:tc>
      </w:tr>
      <w:tr w:rsidR="00067798" w:rsidRPr="002D6B7B">
        <w:trPr>
          <w:trHeight w:hRule="exact" w:val="360"/>
        </w:trPr>
        <w:tc>
          <w:tcPr>
            <w:tcW w:w="10400" w:type="dxa"/>
            <w:gridSpan w:val="21"/>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10402" w:h="14189" w:hSpace="19" w:wrap="notBeside" w:vAnchor="text" w:hAnchor="text" w:x="20" w:y="1"/>
              <w:shd w:val="clear" w:color="auto" w:fill="auto"/>
              <w:spacing w:after="0" w:line="240" w:lineRule="auto"/>
              <w:jc w:val="left"/>
              <w:rPr>
                <w:rFonts w:ascii="Times New Roman" w:hAnsi="Times New Roman" w:cs="Times New Roman"/>
                <w:sz w:val="24"/>
                <w:szCs w:val="24"/>
              </w:rPr>
            </w:pPr>
            <w:r w:rsidRPr="002D6B7B">
              <w:rPr>
                <w:rStyle w:val="21"/>
                <w:rFonts w:ascii="Times New Roman" w:hAnsi="Times New Roman" w:cs="Times New Roman"/>
                <w:sz w:val="24"/>
                <w:szCs w:val="24"/>
              </w:rPr>
              <w:t>Задача 5. Повышение правосознания и ответственности участников дорожного движения</w:t>
            </w:r>
          </w:p>
        </w:tc>
      </w:tr>
    </w:tbl>
    <w:p w:rsidR="00067798" w:rsidRPr="002D6B7B" w:rsidRDefault="005A35B2" w:rsidP="002D6B7B">
      <w:pPr>
        <w:pStyle w:val="29"/>
        <w:framePr w:w="86" w:h="257" w:hSpace="19" w:wrap="notBeside" w:vAnchor="text" w:hAnchor="text" w:x="1071" w:y="14126"/>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I</w:t>
      </w:r>
    </w:p>
    <w:p w:rsidR="00067798" w:rsidRPr="002D6B7B" w:rsidRDefault="005A35B2" w:rsidP="002D6B7B">
      <w:pPr>
        <w:pStyle w:val="32"/>
        <w:framePr w:w="86" w:h="257" w:hSpace="19" w:wrap="notBeside" w:vAnchor="text" w:hAnchor="text" w:x="1830" w:y="14126"/>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I</w:t>
      </w:r>
    </w:p>
    <w:p w:rsidR="00067798" w:rsidRPr="002D6B7B" w:rsidRDefault="005A35B2" w:rsidP="002D6B7B">
      <w:pPr>
        <w:pStyle w:val="42"/>
        <w:framePr w:w="86" w:h="257" w:hSpace="19" w:wrap="notBeside" w:vAnchor="text" w:hAnchor="text" w:x="9476" w:y="14126"/>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I</w:t>
      </w:r>
    </w:p>
    <w:p w:rsidR="00067798" w:rsidRPr="002D6B7B" w:rsidRDefault="005A35B2" w:rsidP="002D6B7B">
      <w:pPr>
        <w:pStyle w:val="52"/>
        <w:framePr w:w="86" w:h="257" w:hSpace="19" w:wrap="notBeside" w:vAnchor="text" w:hAnchor="text" w:x="9927" w:y="14126"/>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I</w: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2139FC" w:rsidP="002D6B7B">
      <w:pPr>
        <w:rPr>
          <w:rFonts w:ascii="Times New Roman" w:hAnsi="Times New Roman" w:cs="Times New Roman"/>
        </w:rPr>
      </w:pPr>
      <w:r>
        <w:rPr>
          <w:rFonts w:ascii="Times New Roman" w:hAnsi="Times New Roman" w:cs="Times New Roman"/>
          <w:noProof/>
          <w:lang w:bidi="ar-SA"/>
        </w:rPr>
        <w:lastRenderedPageBreak/>
        <w:drawing>
          <wp:anchor distT="0" distB="0" distL="63500" distR="63500" simplePos="0" relativeHeight="251643904" behindDoc="1" locked="0" layoutInCell="1" allowOverlap="1" wp14:anchorId="604108D0" wp14:editId="39FC08D3">
            <wp:simplePos x="0" y="0"/>
            <wp:positionH relativeFrom="margin">
              <wp:posOffset>74295</wp:posOffset>
            </wp:positionH>
            <wp:positionV relativeFrom="paragraph">
              <wp:posOffset>18415</wp:posOffset>
            </wp:positionV>
            <wp:extent cx="1621790" cy="9448800"/>
            <wp:effectExtent l="0" t="0" r="0" b="0"/>
            <wp:wrapNone/>
            <wp:docPr id="32" name="Рисунок 1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1790" cy="9448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bidi="ar-SA"/>
        </w:rPr>
        <mc:AlternateContent>
          <mc:Choice Requires="wps">
            <w:drawing>
              <wp:anchor distT="0" distB="0" distL="63500" distR="63500" simplePos="0" relativeHeight="251646976" behindDoc="0" locked="0" layoutInCell="1" allowOverlap="1" wp14:anchorId="14EB6AC2" wp14:editId="266B61BB">
                <wp:simplePos x="0" y="0"/>
                <wp:positionH relativeFrom="margin">
                  <wp:posOffset>2493010</wp:posOffset>
                </wp:positionH>
                <wp:positionV relativeFrom="paragraph">
                  <wp:posOffset>15240</wp:posOffset>
                </wp:positionV>
                <wp:extent cx="94615" cy="57150"/>
                <wp:effectExtent l="0" t="0" r="3175" b="0"/>
                <wp:wrapNone/>
                <wp:docPr id="3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spacing w:after="0" w:line="90" w:lineRule="exact"/>
                            </w:pPr>
                            <w:r>
                              <w:rPr>
                                <w:rStyle w:val="6Exact"/>
                              </w:rPr>
                              <w:t>23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EB6AC2" id="Text Box 16" o:spid="_x0000_s1034" type="#_x0000_t202" style="position:absolute;margin-left:196.3pt;margin-top:1.2pt;width:7.45pt;height:4.5pt;z-index:2516469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dUsQIAAK8FAAAOAAAAZHJzL2Uyb0RvYy54bWysVNuOmzAQfa/Uf7D8zgJZI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" filled="f" stroked="f">
                <v:textbox style="mso-fit-shape-to-text:t" inset="0,0,0,0">
                  <w:txbxContent>
                    <w:p w:rsidR="009512FB" w:rsidRDefault="009512FB">
                      <w:pPr>
                        <w:pStyle w:val="60"/>
                        <w:shd w:val="clear" w:color="auto" w:fill="auto"/>
                        <w:spacing w:after="0" w:line="90" w:lineRule="exact"/>
                      </w:pPr>
                      <w:r>
                        <w:rPr>
                          <w:rStyle w:val="6Exact"/>
                        </w:rPr>
                        <w:t>23</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49024" behindDoc="0" locked="0" layoutInCell="1" allowOverlap="1" wp14:anchorId="009100D4" wp14:editId="55D979D7">
                <wp:simplePos x="0" y="0"/>
                <wp:positionH relativeFrom="margin">
                  <wp:posOffset>2703830</wp:posOffset>
                </wp:positionH>
                <wp:positionV relativeFrom="paragraph">
                  <wp:posOffset>15240</wp:posOffset>
                </wp:positionV>
                <wp:extent cx="94615" cy="57150"/>
                <wp:effectExtent l="0" t="0" r="1905" b="0"/>
                <wp:wrapNone/>
                <wp:docPr id="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8"/>
                              <w:shd w:val="clear" w:color="auto" w:fill="auto"/>
                              <w:spacing w:line="90" w:lineRule="exact"/>
                            </w:pPr>
                            <w:r>
                              <w:t>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9100D4" id="Text Box 17" o:spid="_x0000_s1035" type="#_x0000_t202" style="position:absolute;margin-left:212.9pt;margin-top:1.2pt;width:7.45pt;height:4.5pt;z-index:2516490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vvsQIAAK8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" filled="f" stroked="f">
                <v:textbox style="mso-fit-shape-to-text:t" inset="0,0,0,0">
                  <w:txbxContent>
                    <w:p w:rsidR="009512FB" w:rsidRDefault="009512FB">
                      <w:pPr>
                        <w:pStyle w:val="8"/>
                        <w:shd w:val="clear" w:color="auto" w:fill="auto"/>
                        <w:spacing w:line="90" w:lineRule="exact"/>
                      </w:pPr>
                      <w:r>
                        <w:t>22</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50048" behindDoc="0" locked="0" layoutInCell="1" allowOverlap="1" wp14:anchorId="1324091F" wp14:editId="687EAB4C">
                <wp:simplePos x="0" y="0"/>
                <wp:positionH relativeFrom="margin">
                  <wp:posOffset>2914015</wp:posOffset>
                </wp:positionH>
                <wp:positionV relativeFrom="paragraph">
                  <wp:posOffset>15240</wp:posOffset>
                </wp:positionV>
                <wp:extent cx="85090" cy="57150"/>
                <wp:effectExtent l="0" t="0" r="1270" b="0"/>
                <wp:wrapNone/>
                <wp:docPr id="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9"/>
                              <w:shd w:val="clear" w:color="auto" w:fill="auto"/>
                              <w:spacing w:line="90" w:lineRule="exact"/>
                            </w:pPr>
                            <w:r>
                              <w:t>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24091F" id="Text Box 18" o:spid="_x0000_s1036" type="#_x0000_t202" style="position:absolute;margin-left:229.45pt;margin-top:1.2pt;width:6.7pt;height:4.5pt;z-index:251650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siErwIAALA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" filled="f" stroked="f">
                <v:textbox style="mso-fit-shape-to-text:t" inset="0,0,0,0">
                  <w:txbxContent>
                    <w:p w:rsidR="009512FB" w:rsidRDefault="009512FB">
                      <w:pPr>
                        <w:pStyle w:val="9"/>
                        <w:shd w:val="clear" w:color="auto" w:fill="auto"/>
                        <w:spacing w:line="90" w:lineRule="exact"/>
                      </w:pPr>
                      <w:r>
                        <w:t>21</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51072" behindDoc="0" locked="0" layoutInCell="1" allowOverlap="1" wp14:anchorId="5E7E75EC" wp14:editId="347ECD7B">
                <wp:simplePos x="0" y="0"/>
                <wp:positionH relativeFrom="margin">
                  <wp:posOffset>3124200</wp:posOffset>
                </wp:positionH>
                <wp:positionV relativeFrom="paragraph">
                  <wp:posOffset>15240</wp:posOffset>
                </wp:positionV>
                <wp:extent cx="94615" cy="57150"/>
                <wp:effectExtent l="0" t="0" r="635" b="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100"/>
                              <w:shd w:val="clear" w:color="auto" w:fill="auto"/>
                              <w:spacing w:line="90" w:lineRule="exact"/>
                            </w:pPr>
                            <w:r>
                              <w:t>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7E75EC" id="Text Box 19" o:spid="_x0000_s1037" type="#_x0000_t202" style="position:absolute;margin-left:246pt;margin-top:1.2pt;width:7.45pt;height:4.5pt;z-index:251651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" filled="f" stroked="f">
                <v:textbox style="mso-fit-shape-to-text:t" inset="0,0,0,0">
                  <w:txbxContent>
                    <w:p w:rsidR="009512FB" w:rsidRDefault="009512FB">
                      <w:pPr>
                        <w:pStyle w:val="100"/>
                        <w:shd w:val="clear" w:color="auto" w:fill="auto"/>
                        <w:spacing w:line="90" w:lineRule="exact"/>
                      </w:pPr>
                      <w:r>
                        <w:t>20</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52096" behindDoc="0" locked="0" layoutInCell="1" allowOverlap="1" wp14:anchorId="7F9DACFD" wp14:editId="5F0266C9">
                <wp:simplePos x="0" y="0"/>
                <wp:positionH relativeFrom="margin">
                  <wp:posOffset>3337560</wp:posOffset>
                </wp:positionH>
                <wp:positionV relativeFrom="paragraph">
                  <wp:posOffset>15240</wp:posOffset>
                </wp:positionV>
                <wp:extent cx="91440" cy="57150"/>
                <wp:effectExtent l="3810" t="0" r="0" b="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spacing w:after="0" w:line="90" w:lineRule="exact"/>
                            </w:pPr>
                            <w:r>
                              <w:rPr>
                                <w:rStyle w:val="6Exact"/>
                              </w:rPr>
                              <w:t>19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F9DACFD" id="Text Box 20" o:spid="_x0000_s1038" type="#_x0000_t202" style="position:absolute;margin-left:262.8pt;margin-top:1.2pt;width:7.2pt;height:4.5pt;z-index:251652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" filled="f" stroked="f">
                <v:textbox style="mso-fit-shape-to-text:t" inset="0,0,0,0">
                  <w:txbxContent>
                    <w:p w:rsidR="009512FB" w:rsidRDefault="009512FB">
                      <w:pPr>
                        <w:pStyle w:val="60"/>
                        <w:shd w:val="clear" w:color="auto" w:fill="auto"/>
                        <w:spacing w:after="0" w:line="90" w:lineRule="exact"/>
                      </w:pPr>
                      <w:r>
                        <w:rPr>
                          <w:rStyle w:val="6Exact"/>
                        </w:rPr>
                        <w:t>19</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53120" behindDoc="0" locked="0" layoutInCell="1" allowOverlap="1" wp14:anchorId="7A2E170A" wp14:editId="5536DBA9">
                <wp:simplePos x="0" y="0"/>
                <wp:positionH relativeFrom="margin">
                  <wp:posOffset>3547745</wp:posOffset>
                </wp:positionH>
                <wp:positionV relativeFrom="paragraph">
                  <wp:posOffset>15240</wp:posOffset>
                </wp:positionV>
                <wp:extent cx="91440" cy="57150"/>
                <wp:effectExtent l="4445" t="0" r="0" b="0"/>
                <wp:wrapNone/>
                <wp:docPr id="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spacing w:after="0" w:line="90" w:lineRule="exact"/>
                            </w:pPr>
                            <w:r>
                              <w:rPr>
                                <w:rStyle w:val="6Exact"/>
                              </w:rPr>
                              <w:t>18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2E170A" id="Text Box 21" o:spid="_x0000_s1039" type="#_x0000_t202" style="position:absolute;margin-left:279.35pt;margin-top:1.2pt;width:7.2pt;height:4.5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" filled="f" stroked="f">
                <v:textbox style="mso-fit-shape-to-text:t" inset="0,0,0,0">
                  <w:txbxContent>
                    <w:p w:rsidR="009512FB" w:rsidRDefault="009512FB">
                      <w:pPr>
                        <w:pStyle w:val="60"/>
                        <w:shd w:val="clear" w:color="auto" w:fill="auto"/>
                        <w:spacing w:after="0" w:line="90" w:lineRule="exact"/>
                      </w:pPr>
                      <w:r>
                        <w:rPr>
                          <w:rStyle w:val="6Exact"/>
                        </w:rPr>
                        <w:t>18</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54144" behindDoc="0" locked="0" layoutInCell="1" allowOverlap="1" wp14:anchorId="3495B424" wp14:editId="6E2CA96F">
                <wp:simplePos x="0" y="0"/>
                <wp:positionH relativeFrom="margin">
                  <wp:posOffset>3757930</wp:posOffset>
                </wp:positionH>
                <wp:positionV relativeFrom="paragraph">
                  <wp:posOffset>15240</wp:posOffset>
                </wp:positionV>
                <wp:extent cx="91440" cy="57150"/>
                <wp:effectExtent l="0" t="0" r="0"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spacing w:after="0" w:line="90" w:lineRule="exact"/>
                            </w:pPr>
                            <w:r>
                              <w:rPr>
                                <w:rStyle w:val="6Exact"/>
                              </w:rPr>
                              <w:t>17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95B424" id="Text Box 22" o:spid="_x0000_s1040" type="#_x0000_t202" style="position:absolute;margin-left:295.9pt;margin-top:1.2pt;width:7.2pt;height:4.5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" filled="f" stroked="f">
                <v:textbox style="mso-fit-shape-to-text:t" inset="0,0,0,0">
                  <w:txbxContent>
                    <w:p w:rsidR="009512FB" w:rsidRDefault="009512FB">
                      <w:pPr>
                        <w:pStyle w:val="60"/>
                        <w:shd w:val="clear" w:color="auto" w:fill="auto"/>
                        <w:spacing w:after="0" w:line="90" w:lineRule="exact"/>
                      </w:pPr>
                      <w:r>
                        <w:rPr>
                          <w:rStyle w:val="6Exact"/>
                        </w:rPr>
                        <w:t>17</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55168" behindDoc="0" locked="0" layoutInCell="1" allowOverlap="1" wp14:anchorId="426CF7CB" wp14:editId="696AF2F2">
                <wp:simplePos x="0" y="0"/>
                <wp:positionH relativeFrom="margin">
                  <wp:posOffset>4139565</wp:posOffset>
                </wp:positionH>
                <wp:positionV relativeFrom="paragraph">
                  <wp:posOffset>0</wp:posOffset>
                </wp:positionV>
                <wp:extent cx="2465705" cy="9750425"/>
                <wp:effectExtent l="0" t="0" r="0" b="12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705" cy="9750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470"/>
                              <w:gridCol w:w="542"/>
                              <w:gridCol w:w="456"/>
                              <w:gridCol w:w="456"/>
                              <w:gridCol w:w="600"/>
                              <w:gridCol w:w="456"/>
                              <w:gridCol w:w="451"/>
                              <w:gridCol w:w="451"/>
                            </w:tblGrid>
                            <w:tr w:rsidR="009512FB">
                              <w:trPr>
                                <w:trHeight w:hRule="exact" w:val="1910"/>
                              </w:trPr>
                              <w:tc>
                                <w:tcPr>
                                  <w:tcW w:w="470"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27,35</w:t>
                                  </w:r>
                                </w:p>
                              </w:tc>
                              <w:tc>
                                <w:tcPr>
                                  <w:tcW w:w="542"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10,6</w:t>
                                  </w:r>
                                </w:p>
                              </w:tc>
                              <w:tc>
                                <w:tcPr>
                                  <w:tcW w:w="456"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13,6</w:t>
                                  </w:r>
                                </w:p>
                              </w:tc>
                              <w:tc>
                                <w:tcPr>
                                  <w:tcW w:w="456"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19,7</w:t>
                                  </w:r>
                                </w:p>
                              </w:tc>
                              <w:tc>
                                <w:tcPr>
                                  <w:tcW w:w="600"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29,7</w:t>
                                  </w:r>
                                </w:p>
                              </w:tc>
                              <w:tc>
                                <w:tcPr>
                                  <w:tcW w:w="456"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29,7</w:t>
                                  </w:r>
                                </w:p>
                              </w:tc>
                              <w:tc>
                                <w:tcPr>
                                  <w:tcW w:w="451"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29,7</w:t>
                                  </w:r>
                                </w:p>
                              </w:tc>
                              <w:tc>
                                <w:tcPr>
                                  <w:tcW w:w="451" w:type="dxa"/>
                                  <w:tcBorders>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29,7</w:t>
                                  </w:r>
                                </w:p>
                              </w:tc>
                            </w:tr>
                            <w:tr w:rsidR="009512FB">
                              <w:trPr>
                                <w:trHeight w:hRule="exact" w:val="581"/>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4,2</w:t>
                                  </w:r>
                                </w:p>
                              </w:tc>
                              <w:tc>
                                <w:tcPr>
                                  <w:tcW w:w="542"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600"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28,7</w:t>
                                  </w:r>
                                </w:p>
                              </w:tc>
                              <w:tc>
                                <w:tcPr>
                                  <w:tcW w:w="542"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16,2</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17,15</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19,15</w:t>
                                  </w:r>
                                </w:p>
                              </w:tc>
                              <w:tc>
                                <w:tcPr>
                                  <w:tcW w:w="60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27,103</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27,103</w:t>
                                  </w:r>
                                </w:p>
                              </w:tc>
                              <w:tc>
                                <w:tcPr>
                                  <w:tcW w:w="451"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27,103</w:t>
                                  </w:r>
                                </w:p>
                              </w:tc>
                              <w:tc>
                                <w:tcPr>
                                  <w:tcW w:w="451"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27,103</w:t>
                                  </w:r>
                                </w:p>
                              </w:tc>
                            </w:tr>
                            <w:tr w:rsidR="009512FB">
                              <w:trPr>
                                <w:trHeight w:hRule="exact" w:val="3773"/>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21,65</w:t>
                                  </w:r>
                                </w:p>
                              </w:tc>
                              <w:tc>
                                <w:tcPr>
                                  <w:tcW w:w="542"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7,9</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15,086</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10,786</w:t>
                                  </w:r>
                                </w:p>
                              </w:tc>
                              <w:tc>
                                <w:tcPr>
                                  <w:tcW w:w="60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19,0</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9,0</w:t>
                                  </w:r>
                                </w:p>
                              </w:tc>
                              <w:tc>
                                <w:tcPr>
                                  <w:tcW w:w="451"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19,0</w:t>
                                  </w:r>
                                </w:p>
                              </w:tc>
                              <w:tc>
                                <w:tcPr>
                                  <w:tcW w:w="451"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19,0</w:t>
                                  </w:r>
                                </w:p>
                              </w:tc>
                            </w:tr>
                            <w:tr w:rsidR="009512FB">
                              <w:trPr>
                                <w:trHeight w:hRule="exact" w:val="355"/>
                              </w:trPr>
                              <w:tc>
                                <w:tcPr>
                                  <w:tcW w:w="470" w:type="dxa"/>
                                  <w:tcBorders>
                                    <w:top w:val="single" w:sz="4" w:space="0" w:color="auto"/>
                                    <w:left w:val="single" w:sz="4" w:space="0" w:color="auto"/>
                                  </w:tcBorders>
                                  <w:shd w:val="clear" w:color="auto" w:fill="FFFFFF"/>
                                </w:tcPr>
                                <w:p w:rsidR="009512FB" w:rsidRDefault="009512FB">
                                  <w:pPr>
                                    <w:rPr>
                                      <w:sz w:val="10"/>
                                      <w:szCs w:val="10"/>
                                    </w:rPr>
                                  </w:pPr>
                                </w:p>
                              </w:tc>
                              <w:tc>
                                <w:tcPr>
                                  <w:tcW w:w="542"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10,2</w:t>
                                  </w:r>
                                </w:p>
                              </w:tc>
                              <w:tc>
                                <w:tcPr>
                                  <w:tcW w:w="456"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9,732</w:t>
                                  </w:r>
                                </w:p>
                              </w:tc>
                              <w:tc>
                                <w:tcPr>
                                  <w:tcW w:w="456"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c>
                                <w:tcPr>
                                  <w:tcW w:w="60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c>
                                <w:tcPr>
                                  <w:tcW w:w="456"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c>
                                <w:tcPr>
                                  <w:tcW w:w="451"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c>
                                <w:tcPr>
                                  <w:tcW w:w="451" w:type="dxa"/>
                                  <w:tcBorders>
                                    <w:top w:val="single" w:sz="4" w:space="0" w:color="auto"/>
                                    <w:left w:val="single" w:sz="4" w:space="0" w:color="auto"/>
                                    <w:righ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r>
                            <w:tr w:rsidR="009512FB">
                              <w:trPr>
                                <w:trHeight w:hRule="exact" w:val="2016"/>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7,0</w:t>
                                  </w:r>
                                </w:p>
                              </w:tc>
                              <w:tc>
                                <w:tcPr>
                                  <w:tcW w:w="542"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5,9</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6,45</w:t>
                                  </w:r>
                                </w:p>
                              </w:tc>
                              <w:tc>
                                <w:tcPr>
                                  <w:tcW w:w="60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6,8</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6,9</w:t>
                                  </w:r>
                                </w:p>
                              </w:tc>
                              <w:tc>
                                <w:tcPr>
                                  <w:tcW w:w="451"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7,2</w:t>
                                  </w:r>
                                </w:p>
                              </w:tc>
                              <w:tc>
                                <w:tcPr>
                                  <w:tcW w:w="451"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7,2</w:t>
                                  </w:r>
                                </w:p>
                              </w:tc>
                            </w:tr>
                            <w:tr w:rsidR="009512FB">
                              <w:trPr>
                                <w:trHeight w:hRule="exact" w:val="1459"/>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1,2</w:t>
                                  </w:r>
                                </w:p>
                              </w:tc>
                              <w:tc>
                                <w:tcPr>
                                  <w:tcW w:w="542"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600"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3451"/>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64,23</w:t>
                                  </w:r>
                                </w:p>
                              </w:tc>
                              <w:tc>
                                <w:tcPr>
                                  <w:tcW w:w="542"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69,78</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70,1</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72,1</w:t>
                                  </w:r>
                                </w:p>
                              </w:tc>
                              <w:tc>
                                <w:tcPr>
                                  <w:tcW w:w="60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71,173</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72,9</w:t>
                                  </w:r>
                                </w:p>
                              </w:tc>
                              <w:tc>
                                <w:tcPr>
                                  <w:tcW w:w="451"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76,5</w:t>
                                  </w:r>
                                </w:p>
                              </w:tc>
                              <w:tc>
                                <w:tcPr>
                                  <w:tcW w:w="451"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76,5</w:t>
                                  </w:r>
                                </w:p>
                              </w:tc>
                            </w:tr>
                            <w:tr w:rsidR="009512FB">
                              <w:trPr>
                                <w:trHeight w:hRule="exact" w:val="154"/>
                              </w:trPr>
                              <w:tc>
                                <w:tcPr>
                                  <w:tcW w:w="470" w:type="dxa"/>
                                  <w:tcBorders>
                                    <w:top w:val="single" w:sz="4" w:space="0" w:color="auto"/>
                                    <w:left w:val="single" w:sz="4" w:space="0" w:color="auto"/>
                                  </w:tcBorders>
                                  <w:shd w:val="clear" w:color="auto" w:fill="FFFFFF"/>
                                </w:tcPr>
                                <w:p w:rsidR="009512FB" w:rsidRDefault="009512FB">
                                  <w:pPr>
                                    <w:rPr>
                                      <w:sz w:val="10"/>
                                      <w:szCs w:val="10"/>
                                    </w:rPr>
                                  </w:pPr>
                                </w:p>
                              </w:tc>
                              <w:tc>
                                <w:tcPr>
                                  <w:tcW w:w="542"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600"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6CF7CB" id="Text Box 23" o:spid="_x0000_s1041" type="#_x0000_t202" style="position:absolute;margin-left:325.95pt;margin-top:0;width:194.15pt;height:767.7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zhsQIAALQ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" filled="f" stroked="f">
                <v:textbox style="mso-fit-shape-to-text:t" inset="0,0,0,0">
                  <w:txbxContent>
                    <w:tbl>
                      <w:tblPr>
                        <w:tblOverlap w:val="never"/>
                        <w:tblW w:w="0" w:type="auto"/>
                        <w:tblLayout w:type="fixed"/>
                        <w:tblCellMar>
                          <w:left w:w="10" w:type="dxa"/>
                          <w:right w:w="10" w:type="dxa"/>
                        </w:tblCellMar>
                        <w:tblLook w:val="0000" w:firstRow="0" w:lastRow="0" w:firstColumn="0" w:lastColumn="0" w:noHBand="0" w:noVBand="0"/>
                      </w:tblPr>
                      <w:tblGrid>
                        <w:gridCol w:w="470"/>
                        <w:gridCol w:w="542"/>
                        <w:gridCol w:w="456"/>
                        <w:gridCol w:w="456"/>
                        <w:gridCol w:w="600"/>
                        <w:gridCol w:w="456"/>
                        <w:gridCol w:w="451"/>
                        <w:gridCol w:w="451"/>
                      </w:tblGrid>
                      <w:tr w:rsidR="009512FB">
                        <w:trPr>
                          <w:trHeight w:hRule="exact" w:val="1910"/>
                        </w:trPr>
                        <w:tc>
                          <w:tcPr>
                            <w:tcW w:w="470"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27,35</w:t>
                            </w:r>
                          </w:p>
                        </w:tc>
                        <w:tc>
                          <w:tcPr>
                            <w:tcW w:w="542"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10,6</w:t>
                            </w:r>
                          </w:p>
                        </w:tc>
                        <w:tc>
                          <w:tcPr>
                            <w:tcW w:w="456"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13,6</w:t>
                            </w:r>
                          </w:p>
                        </w:tc>
                        <w:tc>
                          <w:tcPr>
                            <w:tcW w:w="456"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19,7</w:t>
                            </w:r>
                          </w:p>
                        </w:tc>
                        <w:tc>
                          <w:tcPr>
                            <w:tcW w:w="600"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29,7</w:t>
                            </w:r>
                          </w:p>
                        </w:tc>
                        <w:tc>
                          <w:tcPr>
                            <w:tcW w:w="456"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29,7</w:t>
                            </w:r>
                          </w:p>
                        </w:tc>
                        <w:tc>
                          <w:tcPr>
                            <w:tcW w:w="451" w:type="dxa"/>
                            <w:tcBorders>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29,7</w:t>
                            </w:r>
                          </w:p>
                        </w:tc>
                        <w:tc>
                          <w:tcPr>
                            <w:tcW w:w="451" w:type="dxa"/>
                            <w:tcBorders>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29,7</w:t>
                            </w:r>
                          </w:p>
                        </w:tc>
                      </w:tr>
                      <w:tr w:rsidR="009512FB">
                        <w:trPr>
                          <w:trHeight w:hRule="exact" w:val="581"/>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4,2</w:t>
                            </w:r>
                          </w:p>
                        </w:tc>
                        <w:tc>
                          <w:tcPr>
                            <w:tcW w:w="542"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600"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28,7</w:t>
                            </w:r>
                          </w:p>
                        </w:tc>
                        <w:tc>
                          <w:tcPr>
                            <w:tcW w:w="542"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16,2</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17,15</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19,15</w:t>
                            </w:r>
                          </w:p>
                        </w:tc>
                        <w:tc>
                          <w:tcPr>
                            <w:tcW w:w="60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27,103</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27,103</w:t>
                            </w:r>
                          </w:p>
                        </w:tc>
                        <w:tc>
                          <w:tcPr>
                            <w:tcW w:w="451"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27,103</w:t>
                            </w:r>
                          </w:p>
                        </w:tc>
                        <w:tc>
                          <w:tcPr>
                            <w:tcW w:w="451"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27,103</w:t>
                            </w:r>
                          </w:p>
                        </w:tc>
                      </w:tr>
                      <w:tr w:rsidR="009512FB">
                        <w:trPr>
                          <w:trHeight w:hRule="exact" w:val="3773"/>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21,65</w:t>
                            </w:r>
                          </w:p>
                        </w:tc>
                        <w:tc>
                          <w:tcPr>
                            <w:tcW w:w="542"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7,9</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15,086</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10,786</w:t>
                            </w:r>
                          </w:p>
                        </w:tc>
                        <w:tc>
                          <w:tcPr>
                            <w:tcW w:w="60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19,0</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9,0</w:t>
                            </w:r>
                          </w:p>
                        </w:tc>
                        <w:tc>
                          <w:tcPr>
                            <w:tcW w:w="451"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19,0</w:t>
                            </w:r>
                          </w:p>
                        </w:tc>
                        <w:tc>
                          <w:tcPr>
                            <w:tcW w:w="451"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19,0</w:t>
                            </w:r>
                          </w:p>
                        </w:tc>
                      </w:tr>
                      <w:tr w:rsidR="009512FB">
                        <w:trPr>
                          <w:trHeight w:hRule="exact" w:val="355"/>
                        </w:trPr>
                        <w:tc>
                          <w:tcPr>
                            <w:tcW w:w="470" w:type="dxa"/>
                            <w:tcBorders>
                              <w:top w:val="single" w:sz="4" w:space="0" w:color="auto"/>
                              <w:left w:val="single" w:sz="4" w:space="0" w:color="auto"/>
                            </w:tcBorders>
                            <w:shd w:val="clear" w:color="auto" w:fill="FFFFFF"/>
                          </w:tcPr>
                          <w:p w:rsidR="009512FB" w:rsidRDefault="009512FB">
                            <w:pPr>
                              <w:rPr>
                                <w:sz w:val="10"/>
                                <w:szCs w:val="10"/>
                              </w:rPr>
                            </w:pPr>
                          </w:p>
                        </w:tc>
                        <w:tc>
                          <w:tcPr>
                            <w:tcW w:w="542"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10,2</w:t>
                            </w:r>
                          </w:p>
                        </w:tc>
                        <w:tc>
                          <w:tcPr>
                            <w:tcW w:w="456"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9,732</w:t>
                            </w:r>
                          </w:p>
                        </w:tc>
                        <w:tc>
                          <w:tcPr>
                            <w:tcW w:w="456"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c>
                          <w:tcPr>
                            <w:tcW w:w="60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c>
                          <w:tcPr>
                            <w:tcW w:w="456"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c>
                          <w:tcPr>
                            <w:tcW w:w="451"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c>
                          <w:tcPr>
                            <w:tcW w:w="451" w:type="dxa"/>
                            <w:tcBorders>
                              <w:top w:val="single" w:sz="4" w:space="0" w:color="auto"/>
                              <w:left w:val="single" w:sz="4" w:space="0" w:color="auto"/>
                              <w:right w:val="single" w:sz="4" w:space="0" w:color="auto"/>
                            </w:tcBorders>
                            <w:shd w:val="clear" w:color="auto" w:fill="FFFFFF"/>
                            <w:vAlign w:val="center"/>
                          </w:tcPr>
                          <w:p w:rsidR="009512FB" w:rsidRDefault="009512FB">
                            <w:pPr>
                              <w:pStyle w:val="20"/>
                              <w:shd w:val="clear" w:color="auto" w:fill="auto"/>
                              <w:spacing w:after="0" w:line="90" w:lineRule="exact"/>
                              <w:jc w:val="left"/>
                            </w:pPr>
                            <w:r>
                              <w:rPr>
                                <w:rStyle w:val="245pt1"/>
                              </w:rPr>
                              <w:t>9,4</w:t>
                            </w:r>
                          </w:p>
                        </w:tc>
                      </w:tr>
                      <w:tr w:rsidR="009512FB">
                        <w:trPr>
                          <w:trHeight w:hRule="exact" w:val="2016"/>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7,0</w:t>
                            </w:r>
                          </w:p>
                        </w:tc>
                        <w:tc>
                          <w:tcPr>
                            <w:tcW w:w="542"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5,9</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6,45</w:t>
                            </w:r>
                          </w:p>
                        </w:tc>
                        <w:tc>
                          <w:tcPr>
                            <w:tcW w:w="60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6,8</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6,9</w:t>
                            </w:r>
                          </w:p>
                        </w:tc>
                        <w:tc>
                          <w:tcPr>
                            <w:tcW w:w="451"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7,2</w:t>
                            </w:r>
                          </w:p>
                        </w:tc>
                        <w:tc>
                          <w:tcPr>
                            <w:tcW w:w="451"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7,2</w:t>
                            </w:r>
                          </w:p>
                        </w:tc>
                      </w:tr>
                      <w:tr w:rsidR="009512FB">
                        <w:trPr>
                          <w:trHeight w:hRule="exact" w:val="1459"/>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1,2</w:t>
                            </w:r>
                          </w:p>
                        </w:tc>
                        <w:tc>
                          <w:tcPr>
                            <w:tcW w:w="542"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600"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3451"/>
                        </w:trPr>
                        <w:tc>
                          <w:tcPr>
                            <w:tcW w:w="47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64,23</w:t>
                            </w:r>
                          </w:p>
                        </w:tc>
                        <w:tc>
                          <w:tcPr>
                            <w:tcW w:w="542"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69,78</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70,1</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72,1</w:t>
                            </w:r>
                          </w:p>
                        </w:tc>
                        <w:tc>
                          <w:tcPr>
                            <w:tcW w:w="600"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71,173</w:t>
                            </w:r>
                          </w:p>
                        </w:tc>
                        <w:tc>
                          <w:tcPr>
                            <w:tcW w:w="456"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72,9</w:t>
                            </w:r>
                          </w:p>
                        </w:tc>
                        <w:tc>
                          <w:tcPr>
                            <w:tcW w:w="451" w:type="dxa"/>
                            <w:tcBorders>
                              <w:top w:val="single" w:sz="4" w:space="0" w:color="auto"/>
                              <w:lef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76,5</w:t>
                            </w:r>
                          </w:p>
                        </w:tc>
                        <w:tc>
                          <w:tcPr>
                            <w:tcW w:w="451"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90" w:lineRule="exact"/>
                              <w:jc w:val="left"/>
                            </w:pPr>
                            <w:r>
                              <w:rPr>
                                <w:rStyle w:val="245pt1"/>
                              </w:rPr>
                              <w:t>76,5</w:t>
                            </w:r>
                          </w:p>
                        </w:tc>
                      </w:tr>
                      <w:tr w:rsidR="009512FB">
                        <w:trPr>
                          <w:trHeight w:hRule="exact" w:val="154"/>
                        </w:trPr>
                        <w:tc>
                          <w:tcPr>
                            <w:tcW w:w="470" w:type="dxa"/>
                            <w:tcBorders>
                              <w:top w:val="single" w:sz="4" w:space="0" w:color="auto"/>
                              <w:left w:val="single" w:sz="4" w:space="0" w:color="auto"/>
                            </w:tcBorders>
                            <w:shd w:val="clear" w:color="auto" w:fill="FFFFFF"/>
                          </w:tcPr>
                          <w:p w:rsidR="009512FB" w:rsidRDefault="009512FB">
                            <w:pPr>
                              <w:rPr>
                                <w:sz w:val="10"/>
                                <w:szCs w:val="10"/>
                              </w:rPr>
                            </w:pPr>
                          </w:p>
                        </w:tc>
                        <w:tc>
                          <w:tcPr>
                            <w:tcW w:w="542"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600" w:type="dxa"/>
                            <w:tcBorders>
                              <w:top w:val="single" w:sz="4" w:space="0" w:color="auto"/>
                              <w:left w:val="single" w:sz="4" w:space="0" w:color="auto"/>
                            </w:tcBorders>
                            <w:shd w:val="clear" w:color="auto" w:fill="FFFFFF"/>
                          </w:tcPr>
                          <w:p w:rsidR="009512FB" w:rsidRDefault="009512FB">
                            <w:pPr>
                              <w:rPr>
                                <w:sz w:val="10"/>
                                <w:szCs w:val="10"/>
                              </w:rPr>
                            </w:pPr>
                          </w:p>
                        </w:tc>
                        <w:tc>
                          <w:tcPr>
                            <w:tcW w:w="456"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tcBorders>
                            <w:shd w:val="clear" w:color="auto" w:fill="FFFFFF"/>
                          </w:tcPr>
                          <w:p w:rsidR="009512FB" w:rsidRDefault="009512FB">
                            <w:pPr>
                              <w:rPr>
                                <w:sz w:val="10"/>
                                <w:szCs w:val="10"/>
                              </w:rPr>
                            </w:pPr>
                          </w:p>
                        </w:tc>
                        <w:tc>
                          <w:tcPr>
                            <w:tcW w:w="451"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56192" behindDoc="0" locked="0" layoutInCell="1" allowOverlap="1" wp14:anchorId="46F723B4" wp14:editId="1221788D">
                <wp:simplePos x="0" y="0"/>
                <wp:positionH relativeFrom="margin">
                  <wp:posOffset>3968750</wp:posOffset>
                </wp:positionH>
                <wp:positionV relativeFrom="paragraph">
                  <wp:posOffset>15240</wp:posOffset>
                </wp:positionV>
                <wp:extent cx="91440" cy="57150"/>
                <wp:effectExtent l="0" t="0" r="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7"/>
                              <w:shd w:val="clear" w:color="auto" w:fill="auto"/>
                              <w:spacing w:line="90" w:lineRule="exact"/>
                            </w:pPr>
                            <w:r>
                              <w:rPr>
                                <w:rStyle w:val="6Exact0"/>
                              </w:rPr>
                              <w:t>15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F723B4" id="Text Box 24" o:spid="_x0000_s1042" type="#_x0000_t202" style="position:absolute;margin-left:312.5pt;margin-top:1.2pt;width:7.2pt;height:4.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" filled="f" stroked="f">
                <v:textbox style="mso-fit-shape-to-text:t" inset="0,0,0,0">
                  <w:txbxContent>
                    <w:p w:rsidR="009512FB" w:rsidRDefault="009512FB">
                      <w:pPr>
                        <w:pStyle w:val="67"/>
                        <w:shd w:val="clear" w:color="auto" w:fill="auto"/>
                        <w:spacing w:line="90" w:lineRule="exact"/>
                      </w:pPr>
                      <w:r>
                        <w:rPr>
                          <w:rStyle w:val="6Exact0"/>
                        </w:rPr>
                        <w:t>15</w:t>
                      </w:r>
                    </w:p>
                  </w:txbxContent>
                </v:textbox>
                <w10:wrap anchorx="margin"/>
              </v:shape>
            </w:pict>
          </mc:Fallback>
        </mc:AlternateConten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758"/>
        <w:gridCol w:w="677"/>
        <w:gridCol w:w="792"/>
        <w:gridCol w:w="562"/>
        <w:gridCol w:w="331"/>
        <w:gridCol w:w="331"/>
        <w:gridCol w:w="331"/>
        <w:gridCol w:w="331"/>
        <w:gridCol w:w="331"/>
        <w:gridCol w:w="331"/>
        <w:gridCol w:w="331"/>
        <w:gridCol w:w="331"/>
        <w:gridCol w:w="456"/>
        <w:gridCol w:w="451"/>
        <w:gridCol w:w="91"/>
        <w:gridCol w:w="350"/>
        <w:gridCol w:w="106"/>
        <w:gridCol w:w="350"/>
        <w:gridCol w:w="106"/>
        <w:gridCol w:w="494"/>
        <w:gridCol w:w="106"/>
        <w:gridCol w:w="456"/>
        <w:gridCol w:w="451"/>
        <w:gridCol w:w="451"/>
      </w:tblGrid>
      <w:tr w:rsidR="00067798" w:rsidRPr="002D6B7B">
        <w:trPr>
          <w:trHeight w:hRule="exact" w:val="1147"/>
          <w:jc w:val="center"/>
        </w:trPr>
        <w:tc>
          <w:tcPr>
            <w:tcW w:w="1094"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5.7. Принять участие в межгосударственном слете юных инспекторов движения государств участников Содружества Независимых Г осударств</w:t>
            </w:r>
          </w:p>
        </w:tc>
        <w:tc>
          <w:tcPr>
            <w:tcW w:w="758"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движения"</w:t>
            </w:r>
          </w:p>
        </w:tc>
        <w:tc>
          <w:tcPr>
            <w:tcW w:w="677"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792"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0,3</w:t>
            </w:r>
          </w:p>
        </w:tc>
        <w:tc>
          <w:tcPr>
            <w:tcW w:w="542" w:type="dxa"/>
            <w:gridSpan w:val="2"/>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0,3</w:t>
            </w:r>
          </w:p>
        </w:tc>
        <w:tc>
          <w:tcPr>
            <w:tcW w:w="456" w:type="dxa"/>
            <w:gridSpan w:val="2"/>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0,3</w:t>
            </w:r>
          </w:p>
        </w:tc>
        <w:tc>
          <w:tcPr>
            <w:tcW w:w="456" w:type="dxa"/>
            <w:gridSpan w:val="2"/>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0,3</w:t>
            </w:r>
          </w:p>
        </w:tc>
        <w:tc>
          <w:tcPr>
            <w:tcW w:w="600" w:type="dxa"/>
            <w:gridSpan w:val="2"/>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0,3</w:t>
            </w:r>
          </w:p>
        </w:tc>
        <w:tc>
          <w:tcPr>
            <w:tcW w:w="456"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0,4</w:t>
            </w:r>
          </w:p>
        </w:tc>
        <w:tc>
          <w:tcPr>
            <w:tcW w:w="451" w:type="dxa"/>
            <w:tcBorders>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0,4</w:t>
            </w:r>
          </w:p>
        </w:tc>
        <w:tc>
          <w:tcPr>
            <w:tcW w:w="451" w:type="dxa"/>
            <w:tcBorders>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0,4</w:t>
            </w:r>
          </w:p>
        </w:tc>
      </w:tr>
      <w:tr w:rsidR="00067798" w:rsidRPr="002D6B7B">
        <w:trPr>
          <w:trHeight w:hRule="exact" w:val="1238"/>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5.8. Изготовить и распространить световозвращающие приспособления в среде дошкольников и учащихся младших классов</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образовательных</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организаций</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движения"</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0,4</w:t>
            </w:r>
          </w:p>
        </w:tc>
        <w:tc>
          <w:tcPr>
            <w:tcW w:w="542" w:type="dxa"/>
            <w:gridSpan w:val="2"/>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0,4</w:t>
            </w:r>
          </w:p>
        </w:tc>
        <w:tc>
          <w:tcPr>
            <w:tcW w:w="456" w:type="dxa"/>
            <w:gridSpan w:val="2"/>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0,4</w:t>
            </w:r>
          </w:p>
        </w:tc>
        <w:tc>
          <w:tcPr>
            <w:tcW w:w="456" w:type="dxa"/>
            <w:gridSpan w:val="2"/>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0,4</w:t>
            </w:r>
          </w:p>
        </w:tc>
        <w:tc>
          <w:tcPr>
            <w:tcW w:w="600" w:type="dxa"/>
            <w:gridSpan w:val="2"/>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0,5</w:t>
            </w: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0,5</w:t>
            </w:r>
          </w:p>
        </w:tc>
        <w:tc>
          <w:tcPr>
            <w:tcW w:w="451"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0,5</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0,5</w:t>
            </w:r>
          </w:p>
        </w:tc>
      </w:tr>
      <w:tr w:rsidR="00067798" w:rsidRPr="002D6B7B">
        <w:trPr>
          <w:trHeight w:hRule="exact" w:val="2006"/>
          <w:jc w:val="center"/>
        </w:trPr>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5.9. Повышать квалификацию преподавательского состава</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образовательных организаций, организаций системы дополнительного образования и дошкольных образовательных организаций в сфере формирования у детей навыков безопасного участия в дорожном движении</w:t>
            </w:r>
          </w:p>
        </w:tc>
        <w:tc>
          <w:tcPr>
            <w:tcW w:w="758"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ГБУ</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"Безопасность</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дорожного</w:t>
            </w:r>
          </w:p>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движения"</w:t>
            </w:r>
          </w:p>
        </w:tc>
        <w:tc>
          <w:tcPr>
            <w:tcW w:w="67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2,3</w:t>
            </w:r>
          </w:p>
        </w:tc>
        <w:tc>
          <w:tcPr>
            <w:tcW w:w="542" w:type="dxa"/>
            <w:gridSpan w:val="2"/>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gridSpan w:val="2"/>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gridSpan w:val="2"/>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600" w:type="dxa"/>
            <w:gridSpan w:val="2"/>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r>
      <w:tr w:rsidR="00067798" w:rsidRPr="002D6B7B">
        <w:trPr>
          <w:trHeight w:hRule="exact" w:val="355"/>
          <w:jc w:val="center"/>
        </w:trPr>
        <w:tc>
          <w:tcPr>
            <w:tcW w:w="1094"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5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НЦ БЖД</w:t>
            </w:r>
          </w:p>
        </w:tc>
        <w:tc>
          <w:tcPr>
            <w:tcW w:w="677"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79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62"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456" w:type="dxa"/>
            <w:tcBorders>
              <w:top w:val="single" w:sz="4" w:space="0" w:color="auto"/>
              <w:left w:val="single" w:sz="4" w:space="0" w:color="auto"/>
            </w:tcBorders>
            <w:shd w:val="clear" w:color="auto" w:fill="FFFFFF"/>
          </w:tcPr>
          <w:p w:rsidR="00067798" w:rsidRPr="002D6B7B" w:rsidRDefault="00067798" w:rsidP="002D6B7B">
            <w:pPr>
              <w:framePr w:w="10402" w:wrap="notBeside" w:vAnchor="text" w:hAnchor="text" w:xAlign="center" w:y="1"/>
              <w:rPr>
                <w:rFonts w:ascii="Times New Roman" w:hAnsi="Times New Roman" w:cs="Times New Roman"/>
              </w:rPr>
            </w:pPr>
          </w:p>
        </w:tc>
        <w:tc>
          <w:tcPr>
            <w:tcW w:w="542" w:type="dxa"/>
            <w:gridSpan w:val="2"/>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2,3</w:t>
            </w:r>
          </w:p>
        </w:tc>
        <w:tc>
          <w:tcPr>
            <w:tcW w:w="456" w:type="dxa"/>
            <w:gridSpan w:val="2"/>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2,4</w:t>
            </w:r>
          </w:p>
        </w:tc>
        <w:tc>
          <w:tcPr>
            <w:tcW w:w="456" w:type="dxa"/>
            <w:gridSpan w:val="2"/>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2,5</w:t>
            </w:r>
          </w:p>
        </w:tc>
        <w:tc>
          <w:tcPr>
            <w:tcW w:w="600" w:type="dxa"/>
            <w:gridSpan w:val="2"/>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2,7</w:t>
            </w:r>
          </w:p>
        </w:tc>
        <w:tc>
          <w:tcPr>
            <w:tcW w:w="45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2,8</w:t>
            </w:r>
          </w:p>
        </w:tc>
        <w:tc>
          <w:tcPr>
            <w:tcW w:w="45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2,9</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2,9</w:t>
            </w:r>
          </w:p>
        </w:tc>
      </w:tr>
      <w:tr w:rsidR="00067798" w:rsidRPr="002D6B7B">
        <w:trPr>
          <w:trHeight w:hRule="exact" w:val="355"/>
          <w:jc w:val="center"/>
        </w:trPr>
        <w:tc>
          <w:tcPr>
            <w:tcW w:w="6531" w:type="dxa"/>
            <w:gridSpan w:val="13"/>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Всего по подпрограмме</w:t>
            </w:r>
          </w:p>
        </w:tc>
        <w:tc>
          <w:tcPr>
            <w:tcW w:w="456"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1499,81</w:t>
            </w:r>
          </w:p>
        </w:tc>
        <w:tc>
          <w:tcPr>
            <w:tcW w:w="45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1533,71</w:t>
            </w:r>
          </w:p>
        </w:tc>
        <w:tc>
          <w:tcPr>
            <w:tcW w:w="441" w:type="dxa"/>
            <w:gridSpan w:val="2"/>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1607,2</w:t>
            </w:r>
          </w:p>
        </w:tc>
        <w:tc>
          <w:tcPr>
            <w:tcW w:w="456" w:type="dxa"/>
            <w:gridSpan w:val="2"/>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1744,0</w:t>
            </w:r>
          </w:p>
        </w:tc>
        <w:tc>
          <w:tcPr>
            <w:tcW w:w="600" w:type="dxa"/>
            <w:gridSpan w:val="2"/>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1764,08897</w:t>
            </w:r>
          </w:p>
        </w:tc>
        <w:tc>
          <w:tcPr>
            <w:tcW w:w="562" w:type="dxa"/>
            <w:gridSpan w:val="2"/>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1816,1</w:t>
            </w:r>
          </w:p>
        </w:tc>
        <w:tc>
          <w:tcPr>
            <w:tcW w:w="45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1904,9</w:t>
            </w:r>
          </w:p>
        </w:tc>
        <w:tc>
          <w:tcPr>
            <w:tcW w:w="451"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104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1904,9</w:t>
            </w:r>
          </w:p>
        </w:tc>
      </w:tr>
    </w:tbl>
    <w:p w:rsidR="00067798" w:rsidRPr="002D6B7B" w:rsidRDefault="00067798" w:rsidP="002D6B7B">
      <w:pPr>
        <w:framePr w:w="10402"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2D6B7B">
      <w:pPr>
        <w:pStyle w:val="60"/>
        <w:shd w:val="clear" w:color="auto" w:fill="auto"/>
        <w:spacing w:before="300" w:after="26" w:line="240" w:lineRule="auto"/>
        <w:ind w:left="160"/>
        <w:rPr>
          <w:rFonts w:ascii="Times New Roman" w:hAnsi="Times New Roman" w:cs="Times New Roman"/>
          <w:sz w:val="24"/>
          <w:szCs w:val="24"/>
        </w:rPr>
      </w:pPr>
      <w:r w:rsidRPr="002D6B7B">
        <w:rPr>
          <w:rFonts w:ascii="Times New Roman" w:hAnsi="Times New Roman" w:cs="Times New Roman"/>
          <w:sz w:val="24"/>
          <w:szCs w:val="24"/>
        </w:rPr>
        <w:t>* Список использованных сокращений:</w:t>
      </w:r>
    </w:p>
    <w:p w:rsidR="00067798" w:rsidRPr="002D6B7B" w:rsidRDefault="005A35B2" w:rsidP="00E6315B">
      <w:pPr>
        <w:pStyle w:val="6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ГАУЗ "РКБ М3 РТ" - государственное автономное учрещение здравоохранения "Республиканская клиническая больница Министерства здравоохранения Республики Татарстан";</w:t>
      </w:r>
    </w:p>
    <w:p w:rsidR="00067798" w:rsidRPr="002D6B7B" w:rsidRDefault="005A35B2" w:rsidP="00E6315B">
      <w:pPr>
        <w:pStyle w:val="60"/>
        <w:shd w:val="clear" w:color="auto" w:fill="auto"/>
        <w:tabs>
          <w:tab w:val="left" w:pos="5103"/>
        </w:tabs>
        <w:spacing w:after="76" w:line="240" w:lineRule="auto"/>
        <w:ind w:right="-137"/>
        <w:rPr>
          <w:rFonts w:ascii="Times New Roman" w:hAnsi="Times New Roman" w:cs="Times New Roman"/>
          <w:sz w:val="24"/>
          <w:szCs w:val="24"/>
        </w:rPr>
      </w:pPr>
      <w:r w:rsidRPr="002D6B7B">
        <w:rPr>
          <w:rFonts w:ascii="Times New Roman" w:hAnsi="Times New Roman" w:cs="Times New Roman"/>
          <w:sz w:val="24"/>
          <w:szCs w:val="24"/>
        </w:rPr>
        <w:t>ГБУ "Безопасность дорожного движения" - государственное бюджетное учрещение "Безопасность дорожного движения" (до 31.12.2016 государственное казенное учрещение "Дирекция финансирования научных и образовательных программ безопасности дорожного движения Республики Татарстан");</w:t>
      </w:r>
    </w:p>
    <w:p w:rsidR="00067798" w:rsidRPr="002D6B7B" w:rsidRDefault="005A35B2" w:rsidP="002D6B7B">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ДТП - дорожно-транспортное происшествие;</w:t>
      </w:r>
    </w:p>
    <w:p w:rsidR="00067798" w:rsidRPr="002D6B7B" w:rsidRDefault="005A35B2" w:rsidP="00E6315B">
      <w:pPr>
        <w:pStyle w:val="6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ИКМО г. Казани - исполнительный комитет муниципального образования г. Казани;</w:t>
      </w:r>
    </w:p>
    <w:p w:rsidR="00067798" w:rsidRPr="002D6B7B" w:rsidRDefault="005A35B2" w:rsidP="00E6315B">
      <w:pPr>
        <w:pStyle w:val="60"/>
        <w:shd w:val="clear" w:color="auto" w:fill="auto"/>
        <w:spacing w:after="76" w:line="240" w:lineRule="auto"/>
        <w:ind w:right="-137"/>
        <w:rPr>
          <w:rFonts w:ascii="Times New Roman" w:hAnsi="Times New Roman" w:cs="Times New Roman"/>
          <w:sz w:val="24"/>
          <w:szCs w:val="24"/>
        </w:rPr>
      </w:pPr>
      <w:r w:rsidRPr="002D6B7B">
        <w:rPr>
          <w:rFonts w:ascii="Times New Roman" w:hAnsi="Times New Roman" w:cs="Times New Roman"/>
          <w:sz w:val="24"/>
          <w:szCs w:val="24"/>
        </w:rPr>
        <w:t>ИКМО г. Набережные Челны - исполнительный комитет муниципального образования г. Набережные Челны;</w:t>
      </w:r>
    </w:p>
    <w:p w:rsidR="00067798" w:rsidRPr="002D6B7B" w:rsidRDefault="005A35B2" w:rsidP="002D6B7B">
      <w:pPr>
        <w:pStyle w:val="60"/>
        <w:shd w:val="clear" w:color="auto" w:fill="auto"/>
        <w:spacing w:after="42" w:line="240" w:lineRule="auto"/>
        <w:rPr>
          <w:rFonts w:ascii="Times New Roman" w:hAnsi="Times New Roman" w:cs="Times New Roman"/>
          <w:sz w:val="24"/>
          <w:szCs w:val="24"/>
        </w:rPr>
      </w:pPr>
      <w:r w:rsidRPr="002D6B7B">
        <w:rPr>
          <w:rFonts w:ascii="Times New Roman" w:hAnsi="Times New Roman" w:cs="Times New Roman"/>
          <w:sz w:val="24"/>
          <w:szCs w:val="24"/>
        </w:rPr>
        <w:t>Минздрав РТ - Министерство здравоохранения Республики Татарстан;</w:t>
      </w:r>
    </w:p>
    <w:p w:rsidR="00067798" w:rsidRPr="002D6B7B" w:rsidRDefault="005A35B2" w:rsidP="002D6B7B">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Минсвязи РТ - Министерство информатизации и связи Республики Татарстан;</w:t>
      </w:r>
    </w:p>
    <w:p w:rsidR="00067798" w:rsidRPr="002D6B7B" w:rsidRDefault="005A35B2" w:rsidP="00E6315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Минтранс РТ - Министерство транспорта и дорожного хозяйства Республики Татарстан;</w:t>
      </w:r>
    </w:p>
    <w:p w:rsidR="00067798" w:rsidRPr="002D6B7B" w:rsidRDefault="005A35B2" w:rsidP="00E6315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lang w:val="en-US" w:eastAsia="en-US" w:bidi="en-US"/>
        </w:rPr>
        <w:t>IVHC</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России - Министерство Российской Федерации по делам гражданской обороны, чрезвычайным ситуациям и ликвидации последствий стихийных бедствий;</w:t>
      </w:r>
    </w:p>
    <w:p w:rsidR="00067798" w:rsidRPr="002D6B7B" w:rsidRDefault="005A35B2" w:rsidP="00E6315B">
      <w:pPr>
        <w:pStyle w:val="6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lang w:val="en-US" w:eastAsia="en-US" w:bidi="en-US"/>
        </w:rPr>
        <w:t>IVHC</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РТ - Министерство по делам гражданской обороны и чрезвычайным ситуациям Республики Татарстан;</w:t>
      </w:r>
    </w:p>
    <w:p w:rsidR="00067798" w:rsidRPr="002D6B7B" w:rsidRDefault="005A35B2" w:rsidP="00E6315B">
      <w:pPr>
        <w:pStyle w:val="60"/>
        <w:shd w:val="clear" w:color="auto" w:fill="auto"/>
        <w:tabs>
          <w:tab w:val="left" w:pos="4820"/>
        </w:tabs>
        <w:spacing w:after="56" w:line="240" w:lineRule="auto"/>
        <w:ind w:right="146"/>
        <w:rPr>
          <w:rFonts w:ascii="Times New Roman" w:hAnsi="Times New Roman" w:cs="Times New Roman"/>
          <w:sz w:val="24"/>
          <w:szCs w:val="24"/>
        </w:rPr>
      </w:pPr>
      <w:r w:rsidRPr="002D6B7B">
        <w:rPr>
          <w:rFonts w:ascii="Times New Roman" w:hAnsi="Times New Roman" w:cs="Times New Roman"/>
          <w:sz w:val="24"/>
          <w:szCs w:val="24"/>
        </w:rPr>
        <w:t>НЦ БЖД - государственное бюджетное учреждение "Научный центр безопасности жизнедеятельности";</w:t>
      </w:r>
    </w:p>
    <w:p w:rsidR="00067798" w:rsidRPr="002D6B7B" w:rsidRDefault="005A35B2" w:rsidP="00E6315B">
      <w:pPr>
        <w:pStyle w:val="60"/>
        <w:shd w:val="clear" w:color="auto" w:fill="auto"/>
        <w:tabs>
          <w:tab w:val="left" w:pos="3828"/>
        </w:tabs>
        <w:spacing w:after="45" w:line="240" w:lineRule="auto"/>
        <w:ind w:right="4"/>
        <w:rPr>
          <w:rFonts w:ascii="Times New Roman" w:hAnsi="Times New Roman" w:cs="Times New Roman"/>
          <w:sz w:val="24"/>
          <w:szCs w:val="24"/>
        </w:rPr>
      </w:pPr>
      <w:r w:rsidRPr="002D6B7B">
        <w:rPr>
          <w:rFonts w:ascii="Times New Roman" w:hAnsi="Times New Roman" w:cs="Times New Roman"/>
          <w:sz w:val="24"/>
          <w:szCs w:val="24"/>
        </w:rPr>
        <w:t>УГИБДД МЗД по РТ - Управление Государственной инспекции безопасности дорожного движения Министерства внутренних дел по Республике Татарстан.</w:t>
      </w:r>
    </w:p>
    <w:p w:rsidR="00067798" w:rsidRPr="002D6B7B" w:rsidRDefault="005A35B2" w:rsidP="00E6315B">
      <w:pPr>
        <w:pStyle w:val="110"/>
        <w:shd w:val="clear" w:color="auto" w:fill="auto"/>
        <w:spacing w:before="0" w:after="0" w:line="240" w:lineRule="auto"/>
        <w:ind w:right="4"/>
        <w:rPr>
          <w:rFonts w:ascii="Times New Roman" w:hAnsi="Times New Roman" w:cs="Times New Roman"/>
          <w:sz w:val="24"/>
          <w:szCs w:val="24"/>
        </w:rPr>
      </w:pPr>
      <w:r w:rsidRPr="002D6B7B">
        <w:rPr>
          <w:rFonts w:ascii="Times New Roman" w:hAnsi="Times New Roman" w:cs="Times New Roman"/>
          <w:sz w:val="24"/>
          <w:szCs w:val="24"/>
        </w:rPr>
        <w:t>Подпрограмма "Профилактика терроризма и экстремизма в Республике Татарстан на 2014-2021 годы"</w:t>
      </w:r>
    </w:p>
    <w:p w:rsidR="00E6315B" w:rsidRPr="009E25A0" w:rsidRDefault="005A35B2" w:rsidP="00E6315B">
      <w:pPr>
        <w:pStyle w:val="60"/>
        <w:shd w:val="clear" w:color="auto" w:fill="auto"/>
        <w:tabs>
          <w:tab w:val="left" w:pos="3686"/>
        </w:tabs>
        <w:spacing w:after="0" w:line="240" w:lineRule="auto"/>
        <w:ind w:right="4"/>
        <w:rPr>
          <w:rStyle w:val="62"/>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КМРТ </w:t>
      </w:r>
      <w:r w:rsidRPr="002D6B7B">
        <w:rPr>
          <w:rStyle w:val="61"/>
          <w:rFonts w:ascii="Times New Roman" w:hAnsi="Times New Roman" w:cs="Times New Roman"/>
          <w:sz w:val="24"/>
          <w:szCs w:val="24"/>
        </w:rPr>
        <w:t xml:space="preserve">от 12.11.2018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990</w:t>
      </w:r>
      <w:r w:rsidRPr="002D6B7B">
        <w:rPr>
          <w:rStyle w:val="62"/>
          <w:rFonts w:ascii="Times New Roman" w:hAnsi="Times New Roman" w:cs="Times New Roman"/>
          <w:sz w:val="24"/>
          <w:szCs w:val="24"/>
        </w:rPr>
        <w:t xml:space="preserve">1 </w:t>
      </w:r>
    </w:p>
    <w:p w:rsidR="00067798" w:rsidRPr="002D6B7B" w:rsidRDefault="005A35B2" w:rsidP="00E6315B">
      <w:pPr>
        <w:pStyle w:val="60"/>
        <w:shd w:val="clear" w:color="auto" w:fill="auto"/>
        <w:tabs>
          <w:tab w:val="left" w:pos="3686"/>
        </w:tabs>
        <w:spacing w:after="0" w:line="240" w:lineRule="auto"/>
        <w:ind w:right="4"/>
        <w:jc w:val="center"/>
        <w:rPr>
          <w:rFonts w:ascii="Times New Roman" w:hAnsi="Times New Roman" w:cs="Times New Roman"/>
          <w:sz w:val="24"/>
          <w:szCs w:val="24"/>
        </w:rPr>
      </w:pPr>
      <w:r w:rsidRPr="002D6B7B">
        <w:rPr>
          <w:rStyle w:val="64pt0"/>
          <w:rFonts w:ascii="Times New Roman" w:hAnsi="Times New Roman" w:cs="Times New Roman"/>
          <w:sz w:val="24"/>
          <w:szCs w:val="24"/>
        </w:rPr>
        <w:t>Паспорт подпрограммы</w:t>
      </w:r>
    </w:p>
    <w:tbl>
      <w:tblPr>
        <w:tblOverlap w:val="never"/>
        <w:tblW w:w="9508" w:type="dxa"/>
        <w:tblInd w:w="10" w:type="dxa"/>
        <w:tblLayout w:type="fixed"/>
        <w:tblCellMar>
          <w:left w:w="10" w:type="dxa"/>
          <w:right w:w="10" w:type="dxa"/>
        </w:tblCellMar>
        <w:tblLook w:val="0000" w:firstRow="0" w:lastRow="0" w:firstColumn="0" w:lastColumn="0" w:noHBand="0" w:noVBand="0"/>
      </w:tblPr>
      <w:tblGrid>
        <w:gridCol w:w="1186"/>
        <w:gridCol w:w="8322"/>
      </w:tblGrid>
      <w:tr w:rsidR="00067798" w:rsidRPr="002D6B7B" w:rsidTr="00E6315B">
        <w:trPr>
          <w:trHeight w:hRule="exact" w:val="571"/>
        </w:trPr>
        <w:tc>
          <w:tcPr>
            <w:tcW w:w="11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53" w:wrap="notBeside" w:vAnchor="text" w:hAnchor="page" w:x="1129" w:y="-2"/>
              <w:shd w:val="clear" w:color="auto" w:fill="auto"/>
              <w:spacing w:after="0" w:line="240" w:lineRule="auto"/>
              <w:ind w:left="-10" w:firstLine="284"/>
              <w:jc w:val="left"/>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Наименование</w:t>
            </w:r>
          </w:p>
          <w:p w:rsidR="00067798" w:rsidRPr="002D6B7B" w:rsidRDefault="005A35B2" w:rsidP="00E6315B">
            <w:pPr>
              <w:pStyle w:val="20"/>
              <w:framePr w:w="9653" w:wrap="notBeside" w:vAnchor="text" w:hAnchor="page" w:x="1129"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w:t>
            </w:r>
          </w:p>
        </w:tc>
        <w:tc>
          <w:tcPr>
            <w:tcW w:w="832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53" w:wrap="notBeside" w:vAnchor="text" w:hAnchor="page" w:x="1129"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"Профилактика терроризма и экстремизма в Республике Татарстан на 2014 - 2021 годы" (далее - Подпрограмма-3)</w:t>
            </w:r>
          </w:p>
        </w:tc>
      </w:tr>
      <w:tr w:rsidR="00067798" w:rsidRPr="002D6B7B" w:rsidTr="00E6315B">
        <w:trPr>
          <w:trHeight w:hRule="exact" w:val="576"/>
        </w:trPr>
        <w:tc>
          <w:tcPr>
            <w:tcW w:w="11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9653" w:wrap="notBeside" w:vAnchor="text" w:hAnchor="page" w:x="1129"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 осударственный заказчик - координатор Подпрограммы-3</w:t>
            </w:r>
          </w:p>
        </w:tc>
        <w:tc>
          <w:tcPr>
            <w:tcW w:w="832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53" w:wrap="notBeside" w:vAnchor="text" w:hAnchor="page" w:x="1129"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Совет Безопасности Республики Татарстан (по согласованию)</w:t>
            </w:r>
          </w:p>
        </w:tc>
      </w:tr>
      <w:tr w:rsidR="00067798" w:rsidRPr="002D6B7B" w:rsidTr="00E6315B">
        <w:trPr>
          <w:trHeight w:hRule="exact" w:val="1983"/>
        </w:trPr>
        <w:tc>
          <w:tcPr>
            <w:tcW w:w="1186" w:type="dxa"/>
            <w:tcBorders>
              <w:top w:val="single" w:sz="4" w:space="0" w:color="auto"/>
              <w:left w:val="single" w:sz="4" w:space="0" w:color="auto"/>
            </w:tcBorders>
            <w:shd w:val="clear" w:color="auto" w:fill="FFFFFF"/>
          </w:tcPr>
          <w:p w:rsidR="00067798" w:rsidRPr="002D6B7B" w:rsidRDefault="005A35B2" w:rsidP="00E6315B">
            <w:pPr>
              <w:pStyle w:val="20"/>
              <w:framePr w:w="9653" w:wrap="notBeside" w:vAnchor="text" w:hAnchor="page" w:x="1129"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Основные разработчики Подпрограммы-3</w:t>
            </w:r>
          </w:p>
        </w:tc>
        <w:tc>
          <w:tcPr>
            <w:tcW w:w="832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9653" w:wrap="notBeside" w:vAnchor="text" w:hAnchor="page" w:x="1129" w:y="-2"/>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Антитеррористическая комиссия в Республике Татарстан;</w:t>
            </w:r>
          </w:p>
          <w:p w:rsidR="00067798" w:rsidRPr="002D6B7B" w:rsidRDefault="005A35B2" w:rsidP="00E6315B">
            <w:pPr>
              <w:pStyle w:val="20"/>
              <w:framePr w:w="9653" w:wrap="notBeside" w:vAnchor="text" w:hAnchor="page" w:x="1129" w:y="-2"/>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Управление Федеральной службы безопасности Российской Федерации по Республике Татарстан;</w:t>
            </w:r>
          </w:p>
          <w:p w:rsidR="00067798" w:rsidRPr="002D6B7B" w:rsidRDefault="005A35B2" w:rsidP="00E6315B">
            <w:pPr>
              <w:pStyle w:val="20"/>
              <w:framePr w:w="9653" w:wrap="notBeside" w:vAnchor="text" w:hAnchor="page" w:x="1129" w:y="-2"/>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внутренних дел по Республике Татарстан;</w:t>
            </w:r>
          </w:p>
          <w:p w:rsidR="00067798" w:rsidRPr="002D6B7B" w:rsidRDefault="005A35B2" w:rsidP="00E6315B">
            <w:pPr>
              <w:pStyle w:val="20"/>
              <w:framePr w:w="9653" w:wrap="notBeside" w:vAnchor="text" w:hAnchor="page" w:x="1129" w:y="-2"/>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Департамент Президента Республики Татарстан по вопросам внутренней политики</w:t>
            </w:r>
          </w:p>
        </w:tc>
      </w:tr>
      <w:tr w:rsidR="00067798" w:rsidRPr="002D6B7B" w:rsidTr="00E6315B">
        <w:trPr>
          <w:trHeight w:hRule="exact" w:val="2125"/>
        </w:trPr>
        <w:tc>
          <w:tcPr>
            <w:tcW w:w="1186" w:type="dxa"/>
            <w:tcBorders>
              <w:top w:val="single" w:sz="4" w:space="0" w:color="auto"/>
              <w:left w:val="single" w:sz="4" w:space="0" w:color="auto"/>
              <w:bottom w:val="single" w:sz="4" w:space="0" w:color="auto"/>
            </w:tcBorders>
            <w:shd w:val="clear" w:color="auto" w:fill="FFFFFF"/>
          </w:tcPr>
          <w:p w:rsidR="00067798" w:rsidRPr="002D6B7B" w:rsidRDefault="005A35B2" w:rsidP="00E6315B">
            <w:pPr>
              <w:pStyle w:val="20"/>
              <w:framePr w:w="9653" w:wrap="notBeside" w:vAnchor="text" w:hAnchor="page" w:x="1129"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Цели Подпрограммы-3</w:t>
            </w:r>
          </w:p>
        </w:tc>
        <w:tc>
          <w:tcPr>
            <w:tcW w:w="8322"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E6315B">
            <w:pPr>
              <w:pStyle w:val="20"/>
              <w:framePr w:w="9653" w:wrap="notBeside" w:vAnchor="text" w:hAnchor="page" w:x="1129" w:y="-2"/>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Повышение уровня защищенности жизни и спокойствия гращан, проживающих на территории Республики Татарстан, их законных прав и интересов на основе противодействия экстремизму и терроризму, профилактики и предупрещения их проявлений в Республике Татарстан;</w:t>
            </w:r>
          </w:p>
          <w:p w:rsidR="00067798" w:rsidRPr="002D6B7B" w:rsidRDefault="005A35B2" w:rsidP="00E6315B">
            <w:pPr>
              <w:pStyle w:val="20"/>
              <w:framePr w:w="9653" w:wrap="notBeside" w:vAnchor="text" w:hAnchor="page" w:x="1129" w:y="-2"/>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снижение уровня радикализации различных групп населения, преще всего молодежи, и недопущение их вовлечения в террористическую и экстремистскую деятельность</w:t>
            </w:r>
          </w:p>
        </w:tc>
      </w:tr>
    </w:tbl>
    <w:p w:rsidR="00067798" w:rsidRPr="002D6B7B" w:rsidRDefault="00067798" w:rsidP="00E6315B">
      <w:pPr>
        <w:framePr w:w="9653" w:wrap="notBeside" w:vAnchor="text" w:hAnchor="page" w:x="1129" w:y="-2"/>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12297" w:type="dxa"/>
        <w:tblLayout w:type="fixed"/>
        <w:tblCellMar>
          <w:left w:w="10" w:type="dxa"/>
          <w:right w:w="10" w:type="dxa"/>
        </w:tblCellMar>
        <w:tblLook w:val="0000" w:firstRow="0" w:lastRow="0" w:firstColumn="0" w:lastColumn="0" w:noHBand="0" w:noVBand="0"/>
      </w:tblPr>
      <w:tblGrid>
        <w:gridCol w:w="3129"/>
        <w:gridCol w:w="586"/>
        <w:gridCol w:w="8582"/>
      </w:tblGrid>
      <w:tr w:rsidR="00067798" w:rsidRPr="002D6B7B" w:rsidTr="00E6315B">
        <w:trPr>
          <w:trHeight w:hRule="exact" w:val="3403"/>
        </w:trPr>
        <w:tc>
          <w:tcPr>
            <w:tcW w:w="3129" w:type="dxa"/>
            <w:tcBorders>
              <w:left w:val="single" w:sz="4" w:space="0" w:color="auto"/>
            </w:tcBorders>
            <w:shd w:val="clear" w:color="auto" w:fill="FFFFFF"/>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Задачи Подпрограммы-3</w:t>
            </w:r>
          </w:p>
        </w:tc>
        <w:tc>
          <w:tcPr>
            <w:tcW w:w="9168" w:type="dxa"/>
            <w:gridSpan w:val="2"/>
            <w:tcBorders>
              <w:left w:val="single" w:sz="4" w:space="0" w:color="auto"/>
              <w:right w:val="single" w:sz="4" w:space="0" w:color="auto"/>
            </w:tcBorders>
            <w:shd w:val="clear" w:color="auto" w:fill="FFFFFF"/>
          </w:tcPr>
          <w:p w:rsidR="00067798" w:rsidRPr="002D6B7B" w:rsidRDefault="005A35B2" w:rsidP="00E6315B">
            <w:pPr>
              <w:pStyle w:val="20"/>
              <w:framePr w:w="10802" w:wrap="notBeside" w:vAnchor="text" w:hAnchor="text" w:y="-2"/>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Укрепление межнационального и межконфессионального согласия, профилактика и предотвращение конфликтов на социальной, этнической и конфессиональной почве;</w:t>
            </w:r>
          </w:p>
          <w:p w:rsidR="00067798" w:rsidRPr="002D6B7B" w:rsidRDefault="005A35B2" w:rsidP="00E6315B">
            <w:pPr>
              <w:pStyle w:val="20"/>
              <w:framePr w:w="10802" w:wrap="notBeside" w:vAnchor="text" w:hAnchor="text" w:y="-2"/>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формирование общественного мнения, направленного на создание атмосферы нетерпимости населения к проявлениям террористической и экстремистской идеологии;</w:t>
            </w:r>
          </w:p>
          <w:p w:rsidR="00067798" w:rsidRPr="002D6B7B" w:rsidRDefault="005A35B2" w:rsidP="00E6315B">
            <w:pPr>
              <w:pStyle w:val="20"/>
              <w:framePr w:w="10802" w:wrap="notBeside" w:vAnchor="text" w:hAnchor="text" w:y="-2"/>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создание единой системы мониторинга в сфере противодействия экстремизму и терроризму;</w:t>
            </w:r>
          </w:p>
          <w:p w:rsidR="00067798" w:rsidRPr="002D6B7B" w:rsidRDefault="005A35B2" w:rsidP="00E6315B">
            <w:pPr>
              <w:pStyle w:val="20"/>
              <w:framePr w:w="10802" w:wrap="notBeside" w:vAnchor="text" w:hAnchor="text" w:y="-2"/>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разъяснение общественной опасности терроризма и экстремизма, проведение активных мероприятий по формированию стойкого неприятия обществом идеологии насилия;</w:t>
            </w:r>
          </w:p>
          <w:p w:rsidR="00067798" w:rsidRPr="002D6B7B" w:rsidRDefault="005A35B2" w:rsidP="00E6315B">
            <w:pPr>
              <w:pStyle w:val="20"/>
              <w:framePr w:w="10802" w:wrap="notBeside" w:vAnchor="text" w:hAnchor="text" w:y="-2"/>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формирование и совершенствование законодательных, нормативных, организационных и иных механизмов, способствующих эффективной реализации мероприятий по противодействию идеологии терроризма</w:t>
            </w:r>
          </w:p>
        </w:tc>
      </w:tr>
      <w:tr w:rsidR="00067798" w:rsidRPr="002D6B7B" w:rsidTr="00E6315B">
        <w:trPr>
          <w:trHeight w:hRule="exact" w:val="576"/>
        </w:trPr>
        <w:tc>
          <w:tcPr>
            <w:tcW w:w="3129"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Сроки и этапы</w:t>
            </w:r>
          </w:p>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реализации</w:t>
            </w:r>
          </w:p>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Подпрограммы-3</w:t>
            </w:r>
          </w:p>
        </w:tc>
        <w:tc>
          <w:tcPr>
            <w:tcW w:w="9168"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1этап - 2014 -2016 годы; II этап - 2017 - 2021 годы</w:t>
            </w:r>
          </w:p>
        </w:tc>
      </w:tr>
      <w:tr w:rsidR="00067798" w:rsidRPr="002D6B7B" w:rsidTr="00E6315B">
        <w:trPr>
          <w:trHeight w:hRule="exact" w:val="888"/>
        </w:trPr>
        <w:tc>
          <w:tcPr>
            <w:tcW w:w="3129" w:type="dxa"/>
            <w:vMerge w:val="restart"/>
            <w:tcBorders>
              <w:top w:val="single" w:sz="4" w:space="0" w:color="auto"/>
              <w:left w:val="single" w:sz="4" w:space="0" w:color="auto"/>
            </w:tcBorders>
            <w:shd w:val="clear" w:color="auto" w:fill="FFFFFF"/>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Объемы финансирования Подпрограммы-3 с распределением по годам и источникам</w:t>
            </w:r>
          </w:p>
        </w:tc>
        <w:tc>
          <w:tcPr>
            <w:tcW w:w="9168"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Общий объем финансирования Подпрограммы-3 за счет средств бюджета Республики Татарстан составляет 137,674 млн рублей:</w:t>
            </w:r>
          </w:p>
          <w:p w:rsidR="00067798" w:rsidRPr="002D6B7B" w:rsidRDefault="005A35B2" w:rsidP="00E6315B">
            <w:pPr>
              <w:pStyle w:val="20"/>
              <w:framePr w:w="10802" w:wrap="notBeside" w:vAnchor="text" w:hAnchor="text" w:y="-2"/>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(млн рублей)</w:t>
            </w:r>
          </w:p>
        </w:tc>
      </w:tr>
      <w:tr w:rsidR="00067798" w:rsidRPr="002D6B7B" w:rsidTr="00E6315B">
        <w:trPr>
          <w:trHeight w:hRule="exact" w:val="466"/>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Средства бюджета Республики Татарстан</w:t>
            </w:r>
          </w:p>
        </w:tc>
      </w:tr>
      <w:tr w:rsidR="00067798" w:rsidRPr="002D6B7B" w:rsidTr="00E6315B">
        <w:trPr>
          <w:trHeight w:hRule="exact" w:val="355"/>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15,544</w:t>
            </w:r>
          </w:p>
        </w:tc>
      </w:tr>
      <w:tr w:rsidR="00067798" w:rsidRPr="002D6B7B" w:rsidTr="00E6315B">
        <w:trPr>
          <w:trHeight w:hRule="exact" w:val="360"/>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2015</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15,91</w:t>
            </w:r>
          </w:p>
        </w:tc>
      </w:tr>
      <w:tr w:rsidR="00067798" w:rsidRPr="002D6B7B" w:rsidTr="00E6315B">
        <w:trPr>
          <w:trHeight w:hRule="exact" w:val="355"/>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2016</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17,31</w:t>
            </w:r>
          </w:p>
        </w:tc>
      </w:tr>
      <w:tr w:rsidR="00067798" w:rsidRPr="002D6B7B" w:rsidTr="00E6315B">
        <w:trPr>
          <w:trHeight w:hRule="exact" w:val="355"/>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2017</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17,8</w:t>
            </w:r>
          </w:p>
        </w:tc>
      </w:tr>
      <w:tr w:rsidR="00067798" w:rsidRPr="002D6B7B" w:rsidTr="00E6315B">
        <w:trPr>
          <w:trHeight w:hRule="exact" w:val="355"/>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2018</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17,83</w:t>
            </w:r>
          </w:p>
        </w:tc>
      </w:tr>
      <w:tr w:rsidR="00067798" w:rsidRPr="002D6B7B" w:rsidTr="00E6315B">
        <w:trPr>
          <w:trHeight w:hRule="exact" w:val="355"/>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2019</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17,75</w:t>
            </w:r>
          </w:p>
        </w:tc>
      </w:tr>
      <w:tr w:rsidR="00067798" w:rsidRPr="002D6B7B" w:rsidTr="00E6315B">
        <w:trPr>
          <w:trHeight w:hRule="exact" w:val="355"/>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2020</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17,28</w:t>
            </w:r>
          </w:p>
        </w:tc>
      </w:tr>
      <w:tr w:rsidR="00067798" w:rsidRPr="002D6B7B" w:rsidTr="00E6315B">
        <w:trPr>
          <w:trHeight w:hRule="exact" w:val="360"/>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2021</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18,25</w:t>
            </w:r>
          </w:p>
        </w:tc>
      </w:tr>
      <w:tr w:rsidR="00067798" w:rsidRPr="002D6B7B" w:rsidTr="00E6315B">
        <w:trPr>
          <w:trHeight w:hRule="exact" w:val="355"/>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586" w:type="dxa"/>
            <w:tcBorders>
              <w:top w:val="single" w:sz="4" w:space="0" w:color="auto"/>
              <w:lef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Всего</w:t>
            </w:r>
          </w:p>
        </w:tc>
        <w:tc>
          <w:tcPr>
            <w:tcW w:w="858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137,674</w:t>
            </w:r>
          </w:p>
        </w:tc>
      </w:tr>
      <w:tr w:rsidR="00067798" w:rsidRPr="002D6B7B" w:rsidTr="00E6315B">
        <w:trPr>
          <w:trHeight w:hRule="exact" w:val="686"/>
        </w:trPr>
        <w:tc>
          <w:tcPr>
            <w:tcW w:w="3129" w:type="dxa"/>
            <w:vMerge/>
            <w:tcBorders>
              <w:left w:val="single" w:sz="4" w:space="0" w:color="auto"/>
            </w:tcBorders>
            <w:shd w:val="clear" w:color="auto" w:fill="FFFFFF"/>
          </w:tcPr>
          <w:p w:rsidR="00067798" w:rsidRPr="002D6B7B" w:rsidRDefault="00067798" w:rsidP="00E6315B">
            <w:pPr>
              <w:framePr w:w="10802" w:wrap="notBeside" w:vAnchor="text" w:hAnchor="text" w:y="-2"/>
              <w:rPr>
                <w:rFonts w:ascii="Times New Roman" w:hAnsi="Times New Roman" w:cs="Times New Roman"/>
              </w:rPr>
            </w:pPr>
          </w:p>
        </w:tc>
        <w:tc>
          <w:tcPr>
            <w:tcW w:w="9168"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Примечание: объемы финансирования носят прогнозный характер и подлежат ежегодной корректировке с учетом возможностей бюджета Республики Татарстан</w:t>
            </w:r>
          </w:p>
        </w:tc>
      </w:tr>
      <w:tr w:rsidR="00067798" w:rsidRPr="002D6B7B" w:rsidTr="00E6315B">
        <w:trPr>
          <w:trHeight w:hRule="exact" w:val="2578"/>
        </w:trPr>
        <w:tc>
          <w:tcPr>
            <w:tcW w:w="3129" w:type="dxa"/>
            <w:tcBorders>
              <w:top w:val="single" w:sz="4" w:space="0" w:color="auto"/>
              <w:left w:val="single" w:sz="4" w:space="0" w:color="auto"/>
              <w:bottom w:val="single" w:sz="4" w:space="0" w:color="auto"/>
            </w:tcBorders>
            <w:shd w:val="clear" w:color="auto" w:fill="FFFFFF"/>
          </w:tcPr>
          <w:p w:rsidR="00067798" w:rsidRPr="002D6B7B" w:rsidRDefault="005A35B2" w:rsidP="00E6315B">
            <w:pPr>
              <w:pStyle w:val="20"/>
              <w:framePr w:w="10802" w:wrap="notBeside" w:vAnchor="text" w:hAnchor="text" w:y="-2"/>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Ожидаемые конечные результаты реализации целей и задач Подпрограммы-3 (индикаторы оценки результатов) с разбивкой по годам и показатели бюджетной эффективности Подпрограммы-3</w:t>
            </w:r>
          </w:p>
        </w:tc>
        <w:tc>
          <w:tcPr>
            <w:tcW w:w="91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E6315B">
            <w:pPr>
              <w:pStyle w:val="20"/>
              <w:framePr w:w="10802" w:wrap="notBeside" w:vAnchor="text" w:hAnchor="text" w:y="-2"/>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Реализация мероприятий Подпрограммы-3 позволит к 2016 году:</w:t>
            </w:r>
          </w:p>
          <w:p w:rsidR="00067798" w:rsidRPr="002D6B7B" w:rsidRDefault="005A35B2" w:rsidP="00E6315B">
            <w:pPr>
              <w:pStyle w:val="20"/>
              <w:framePr w:w="10802" w:wrap="notBeside" w:vAnchor="text" w:hAnchor="text" w:y="-2"/>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увеличить долю населения, оценивающего как справедливые меры наказания террористов и экстремистов, до 60 процентов;</w:t>
            </w:r>
          </w:p>
          <w:p w:rsidR="00067798" w:rsidRPr="002D6B7B" w:rsidRDefault="005A35B2" w:rsidP="00E6315B">
            <w:pPr>
              <w:pStyle w:val="20"/>
              <w:framePr w:w="10802" w:wrap="notBeside" w:vAnchor="text" w:hAnchor="text" w:y="-2"/>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увеличить долю населения, оценивающего как достаточные меры борьбы правоохранительных органов с проявлениями терроризма и экстремизма, до 50 процентов;</w:t>
            </w:r>
          </w:p>
          <w:p w:rsidR="00067798" w:rsidRPr="002D6B7B" w:rsidRDefault="005A35B2" w:rsidP="00E6315B">
            <w:pPr>
              <w:pStyle w:val="20"/>
              <w:framePr w:w="10802" w:wrap="notBeside" w:vAnchor="text" w:hAnchor="text" w:y="-2"/>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к 2021 году:</w:t>
            </w:r>
          </w:p>
          <w:p w:rsidR="00067798" w:rsidRPr="002D6B7B" w:rsidRDefault="005A35B2" w:rsidP="00E6315B">
            <w:pPr>
              <w:pStyle w:val="20"/>
              <w:framePr w:w="10802" w:wrap="notBeside" w:vAnchor="text" w:hAnchor="text" w:y="-2"/>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увеличить долю населения, осуждающего политически мотивированное насилие, с 80 до 90 процентов;</w:t>
            </w:r>
          </w:p>
          <w:p w:rsidR="00067798" w:rsidRPr="002D6B7B" w:rsidRDefault="005A35B2" w:rsidP="00E6315B">
            <w:pPr>
              <w:pStyle w:val="20"/>
              <w:framePr w:w="10802" w:wrap="notBeside" w:vAnchor="text" w:hAnchor="text" w:y="-2"/>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увеличить долю обучающихся в образовательных организациях граадан, обладающих достаточным иммунитетом к деструктивному воздействию, до 80 процентов</w:t>
            </w:r>
          </w:p>
        </w:tc>
      </w:tr>
    </w:tbl>
    <w:p w:rsidR="00067798" w:rsidRPr="002D6B7B" w:rsidRDefault="00067798" w:rsidP="00E6315B">
      <w:pPr>
        <w:framePr w:w="10802" w:wrap="notBeside" w:vAnchor="text" w:hAnchor="text" w:y="-2"/>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E6315B">
      <w:pPr>
        <w:pStyle w:val="120"/>
        <w:numPr>
          <w:ilvl w:val="0"/>
          <w:numId w:val="20"/>
        </w:numPr>
        <w:shd w:val="clear" w:color="auto" w:fill="auto"/>
        <w:tabs>
          <w:tab w:val="left" w:pos="207"/>
          <w:tab w:val="left" w:pos="3828"/>
        </w:tabs>
        <w:spacing w:before="39" w:line="240" w:lineRule="auto"/>
        <w:ind w:right="4"/>
        <w:rPr>
          <w:rFonts w:ascii="Times New Roman" w:hAnsi="Times New Roman" w:cs="Times New Roman"/>
          <w:sz w:val="24"/>
          <w:szCs w:val="24"/>
        </w:rPr>
      </w:pPr>
      <w:r w:rsidRPr="002D6B7B">
        <w:rPr>
          <w:rFonts w:ascii="Times New Roman" w:hAnsi="Times New Roman" w:cs="Times New Roman"/>
          <w:sz w:val="24"/>
          <w:szCs w:val="24"/>
        </w:rPr>
        <w:t>Общая характеристика сферы реализации Подпрограммы-3. Основные проблемы и пути их решения</w:t>
      </w:r>
    </w:p>
    <w:p w:rsidR="00067798" w:rsidRPr="002D6B7B" w:rsidRDefault="005A35B2" w:rsidP="00E6315B">
      <w:pPr>
        <w:pStyle w:val="60"/>
        <w:shd w:val="clear" w:color="auto" w:fill="auto"/>
        <w:spacing w:line="240" w:lineRule="auto"/>
        <w:ind w:right="4"/>
        <w:jc w:val="both"/>
        <w:rPr>
          <w:rFonts w:ascii="Times New Roman" w:hAnsi="Times New Roman" w:cs="Times New Roman"/>
          <w:sz w:val="24"/>
          <w:szCs w:val="24"/>
        </w:rPr>
      </w:pPr>
      <w:r w:rsidRPr="002D6B7B">
        <w:rPr>
          <w:rFonts w:ascii="Times New Roman" w:hAnsi="Times New Roman" w:cs="Times New Roman"/>
          <w:sz w:val="24"/>
          <w:szCs w:val="24"/>
        </w:rPr>
        <w:t>Мзщународный и отечественный опыт противодействия терроризму свидетельствует о том, что силовые методы способны локализовать лишь конкретную угрозу совершения террористического акта. Вместе с тем для радикального снижения угрозы терроризма необходимо разрушить систему воспроизводства его инфраструктуры, основу которой составляет идеология терроризма, ее вдохновители и носители, а также каналы распространения.</w:t>
      </w:r>
    </w:p>
    <w:p w:rsidR="00067798" w:rsidRPr="002D6B7B" w:rsidRDefault="005A35B2" w:rsidP="00E6315B">
      <w:pPr>
        <w:pStyle w:val="60"/>
        <w:shd w:val="clear" w:color="auto" w:fill="auto"/>
        <w:tabs>
          <w:tab w:val="left" w:pos="3828"/>
        </w:tabs>
        <w:spacing w:line="240" w:lineRule="auto"/>
        <w:ind w:right="-137"/>
        <w:jc w:val="both"/>
        <w:rPr>
          <w:rFonts w:ascii="Times New Roman" w:hAnsi="Times New Roman" w:cs="Times New Roman"/>
          <w:sz w:val="24"/>
          <w:szCs w:val="24"/>
        </w:rPr>
      </w:pPr>
      <w:r w:rsidRPr="002D6B7B">
        <w:rPr>
          <w:rFonts w:ascii="Times New Roman" w:hAnsi="Times New Roman" w:cs="Times New Roman"/>
          <w:sz w:val="24"/>
          <w:szCs w:val="24"/>
        </w:rPr>
        <w:t xml:space="preserve">Основу для разработки и реализации Подпрограммы-3 составляют </w:t>
      </w:r>
      <w:r w:rsidRPr="002D6B7B">
        <w:rPr>
          <w:rStyle w:val="61"/>
          <w:rFonts w:ascii="Times New Roman" w:hAnsi="Times New Roman" w:cs="Times New Roman"/>
          <w:sz w:val="24"/>
          <w:szCs w:val="24"/>
        </w:rPr>
        <w:t>Конституция Российской Федерации</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 xml:space="preserve">федеральные законы в области обеспечения безопасности личности, общества и государства, Концепция противодействия терроризму в Российской Федерации от 5 октября 2009 года, Стратегия государственной национальной политики Российской Федерации на период до 2025 года, а также другие стратегии, </w:t>
      </w:r>
      <w:r w:rsidRPr="002D6B7B">
        <w:rPr>
          <w:rFonts w:ascii="Times New Roman" w:hAnsi="Times New Roman" w:cs="Times New Roman"/>
          <w:sz w:val="24"/>
          <w:szCs w:val="24"/>
        </w:rPr>
        <w:lastRenderedPageBreak/>
        <w:t>концепции, основы, содержащие положения, направленные на гармонизацию межнациональных, межрелигиозных отношений и патриотическое воспитание молодежи.</w:t>
      </w:r>
    </w:p>
    <w:p w:rsidR="00067798" w:rsidRPr="002D6B7B" w:rsidRDefault="005A35B2" w:rsidP="00E6315B">
      <w:pPr>
        <w:pStyle w:val="60"/>
        <w:shd w:val="clear" w:color="auto" w:fill="auto"/>
        <w:spacing w:line="240" w:lineRule="auto"/>
        <w:ind w:right="4"/>
        <w:jc w:val="both"/>
        <w:rPr>
          <w:rFonts w:ascii="Times New Roman" w:hAnsi="Times New Roman" w:cs="Times New Roman"/>
          <w:sz w:val="24"/>
          <w:szCs w:val="24"/>
        </w:rPr>
      </w:pPr>
      <w:r w:rsidRPr="002D6B7B">
        <w:rPr>
          <w:rFonts w:ascii="Times New Roman" w:hAnsi="Times New Roman" w:cs="Times New Roman"/>
          <w:sz w:val="24"/>
          <w:szCs w:val="24"/>
        </w:rPr>
        <w:t>В последние годы все большую актуальность для республики приобретает нарастающий процесс радикализации определенных слоев населения, в первую очередь исповедующих ислам, их вовлечения в деятельность запрещенных на территории Российской Федерации религиозных организаций и объединений, к числу которых относятся международная террористическая организация "Хизбут-Тахрир аль-Ислами", мещународные религиозные объединения "Таблиги-Джамаат" и "Ат-такфирваль-хиджра".</w:t>
      </w:r>
    </w:p>
    <w:p w:rsidR="00067798" w:rsidRPr="002D6B7B" w:rsidRDefault="005A35B2" w:rsidP="00E6315B">
      <w:pPr>
        <w:pStyle w:val="60"/>
        <w:shd w:val="clear" w:color="auto" w:fill="auto"/>
        <w:spacing w:line="240" w:lineRule="auto"/>
        <w:ind w:right="4"/>
        <w:jc w:val="both"/>
        <w:rPr>
          <w:rFonts w:ascii="Times New Roman" w:hAnsi="Times New Roman" w:cs="Times New Roman"/>
          <w:sz w:val="24"/>
          <w:szCs w:val="24"/>
        </w:rPr>
      </w:pPr>
      <w:r w:rsidRPr="002D6B7B">
        <w:rPr>
          <w:rFonts w:ascii="Times New Roman" w:hAnsi="Times New Roman" w:cs="Times New Roman"/>
          <w:sz w:val="24"/>
          <w:szCs w:val="24"/>
        </w:rPr>
        <w:t>За последние годы правоохранительными органами Республики Татарстан учащаются случаи выявления экстремистских и вооруженных террористических групп. Несколько десятков жителей республики принимают участие в боевых действиях в составе террористических организаций на территории Сирии.</w:t>
      </w:r>
    </w:p>
    <w:p w:rsidR="00067798" w:rsidRPr="002D6B7B" w:rsidRDefault="005A35B2" w:rsidP="00E6315B">
      <w:pPr>
        <w:pStyle w:val="60"/>
        <w:shd w:val="clear" w:color="auto" w:fill="auto"/>
        <w:spacing w:line="240" w:lineRule="auto"/>
        <w:ind w:right="4"/>
        <w:jc w:val="both"/>
        <w:rPr>
          <w:rFonts w:ascii="Times New Roman" w:hAnsi="Times New Roman" w:cs="Times New Roman"/>
          <w:sz w:val="24"/>
          <w:szCs w:val="24"/>
        </w:rPr>
      </w:pPr>
      <w:r w:rsidRPr="002D6B7B">
        <w:rPr>
          <w:rFonts w:ascii="Times New Roman" w:hAnsi="Times New Roman" w:cs="Times New Roman"/>
          <w:sz w:val="24"/>
          <w:szCs w:val="24"/>
        </w:rPr>
        <w:t xml:space="preserve">Необходимо отметить, что наметившаяся тенденция ухудшения обстановки в сфере противодействия терроризму и экстремизму может быть обусловлена: </w:t>
      </w:r>
      <w:r w:rsidRPr="002D6B7B">
        <w:rPr>
          <w:rStyle w:val="2"/>
          <w:rFonts w:ascii="Times New Roman" w:hAnsi="Times New Roman" w:cs="Times New Roman"/>
          <w:sz w:val="24"/>
          <w:szCs w:val="24"/>
        </w:rPr>
        <w:t>увеличением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w:t>
      </w:r>
    </w:p>
    <w:p w:rsidR="00067798" w:rsidRPr="002D6B7B" w:rsidRDefault="005A35B2" w:rsidP="00E6315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недостаточностью информационно-пропагандистской работы среди населения;</w:t>
      </w:r>
    </w:p>
    <w:p w:rsidR="00067798" w:rsidRPr="002D6B7B" w:rsidRDefault="005A35B2" w:rsidP="00E6315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проблемами в сфере образования и воспитания подрастающего поколения, эффективной ориентации учащихся на формирование общегуманитарных ценностей, основанных на гражданственности и межнациональном согласии;</w:t>
      </w:r>
    </w:p>
    <w:p w:rsidR="00067798" w:rsidRPr="002D6B7B" w:rsidRDefault="005A35B2" w:rsidP="00E6315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недостаточной компетентностью специалистов, отвечающих за профилактику, предупреждение и борьбу с терроризмом, экстремизмом.</w:t>
      </w:r>
    </w:p>
    <w:p w:rsidR="00067798" w:rsidRPr="002D6B7B" w:rsidRDefault="005A35B2" w:rsidP="00E6315B">
      <w:pPr>
        <w:pStyle w:val="20"/>
        <w:shd w:val="clear" w:color="auto" w:fill="auto"/>
        <w:tabs>
          <w:tab w:val="left" w:pos="4678"/>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Актуальность принятия мер антитеррористической и противоэкстремистской направленности возрастает в связи с проведением на территории Татарстана множества крупных международных мероприятий.</w:t>
      </w:r>
    </w:p>
    <w:p w:rsidR="00067798" w:rsidRPr="002D6B7B" w:rsidRDefault="005A35B2" w:rsidP="00E6315B">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Распространение экстремистской идеологии обеспечивает ресурсную поддержку и приток новых членов в ряды террористических организаций. Задача снижения террористической угрозы напрямую связана с активным противодействием распространению экстремистской идеологии. Основной мишенью ее воздействия служат подростки и молодежь как наиболее пластичная и неустойчивая среда с точки зрения сформированное™ гражданской идентичности и правосознания.</w:t>
      </w:r>
    </w:p>
    <w:p w:rsidR="00067798" w:rsidRPr="002D6B7B" w:rsidRDefault="005A35B2" w:rsidP="00E6315B">
      <w:pPr>
        <w:pStyle w:val="20"/>
        <w:shd w:val="clear" w:color="auto" w:fill="auto"/>
        <w:tabs>
          <w:tab w:val="left" w:pos="3686"/>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Экстремизм - общая опасность, и победить его идеологию возможно лишь совместным скоординированным противодействием государственных и муниципальных институтов, научных и образовательных кругов, бизнес- сообщества, средств массовой информации и структур гражданского общества.</w:t>
      </w:r>
    </w:p>
    <w:p w:rsidR="00067798" w:rsidRPr="002D6B7B" w:rsidRDefault="005A35B2" w:rsidP="00E6315B">
      <w:pPr>
        <w:pStyle w:val="20"/>
        <w:shd w:val="clear" w:color="auto" w:fill="auto"/>
        <w:tabs>
          <w:tab w:val="left" w:pos="236"/>
        </w:tabs>
        <w:spacing w:after="0" w:line="240" w:lineRule="auto"/>
        <w:ind w:right="4"/>
        <w:rPr>
          <w:rFonts w:ascii="Times New Roman" w:hAnsi="Times New Roman" w:cs="Times New Roman"/>
          <w:sz w:val="24"/>
          <w:szCs w:val="24"/>
        </w:rPr>
      </w:pPr>
      <w:r w:rsidRPr="002D6B7B">
        <w:rPr>
          <w:rFonts w:ascii="Times New Roman" w:hAnsi="Times New Roman" w:cs="Times New Roman"/>
          <w:sz w:val="24"/>
          <w:szCs w:val="24"/>
        </w:rPr>
        <w:t>В 2017 году зарегистрировано 35 преступлений террористического характера и 35</w:t>
      </w:r>
      <w:r w:rsidRPr="002D6B7B">
        <w:rPr>
          <w:rFonts w:ascii="Times New Roman" w:hAnsi="Times New Roman" w:cs="Times New Roman"/>
          <w:sz w:val="24"/>
          <w:szCs w:val="24"/>
        </w:rPr>
        <w:tab/>
        <w:t>- экстремистской направленности. Окончено предварительное</w:t>
      </w:r>
    </w:p>
    <w:p w:rsidR="00067798" w:rsidRPr="002D6B7B" w:rsidRDefault="005A35B2" w:rsidP="00E6315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расследование 29 уголовных дел, которые направлены в суд (22 - экстремистской направленности, 7 - террористического характера). Органами прокуратуры вынесено 185 предостережений (по линии экстремизма - 166, по линии терроризма -19).</w:t>
      </w:r>
    </w:p>
    <w:p w:rsidR="00067798" w:rsidRPr="002D6B7B" w:rsidRDefault="005A35B2" w:rsidP="00E6315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Приведенные выше обстоятельства обусловили необходимость разработки Подпрограммы-3 для решения сформулированных выше проблем системными методами.</w:t>
      </w:r>
    </w:p>
    <w:p w:rsidR="00067798" w:rsidRPr="002D6B7B" w:rsidRDefault="005A35B2" w:rsidP="00E6315B">
      <w:pPr>
        <w:pStyle w:val="50"/>
        <w:shd w:val="clear" w:color="auto" w:fill="auto"/>
        <w:spacing w:after="84" w:line="240" w:lineRule="auto"/>
        <w:ind w:right="-137"/>
        <w:rPr>
          <w:rFonts w:ascii="Times New Roman" w:hAnsi="Times New Roman" w:cs="Times New Roman"/>
          <w:sz w:val="24"/>
          <w:szCs w:val="24"/>
        </w:rPr>
      </w:pPr>
      <w:r w:rsidRPr="002D6B7B">
        <w:rPr>
          <w:rFonts w:ascii="Times New Roman" w:hAnsi="Times New Roman" w:cs="Times New Roman"/>
          <w:sz w:val="24"/>
          <w:szCs w:val="24"/>
        </w:rPr>
        <w:t>Основные цели, задачи Подпрограммы-3. Описание ожидаемых конечных результатов Подпрограммы-3, сроки и этапы ее реализации</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Целями Подпрограммы-3 являются:</w:t>
      </w:r>
    </w:p>
    <w:p w:rsidR="00067798" w:rsidRPr="002D6B7B" w:rsidRDefault="005A35B2" w:rsidP="00E6315B">
      <w:pPr>
        <w:pStyle w:val="20"/>
        <w:shd w:val="clear" w:color="auto" w:fill="auto"/>
        <w:tabs>
          <w:tab w:val="left" w:pos="4111"/>
          <w:tab w:val="left" w:pos="10632"/>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повышение уровня защищенности жизни и спокойствия граждан, проживающих на территории Республики Татарстан, их законных прав и интересов на основе противодействия экстремизму и терроризму, профилактики и предупреждения их проявлений в РеспубликеТатарстан;</w:t>
      </w:r>
    </w:p>
    <w:p w:rsidR="00067798" w:rsidRPr="002D6B7B" w:rsidRDefault="005A35B2" w:rsidP="00E6315B">
      <w:pPr>
        <w:pStyle w:val="20"/>
        <w:shd w:val="clear" w:color="auto" w:fill="auto"/>
        <w:spacing w:after="84" w:line="240" w:lineRule="auto"/>
        <w:ind w:right="4"/>
        <w:rPr>
          <w:rFonts w:ascii="Times New Roman" w:hAnsi="Times New Roman" w:cs="Times New Roman"/>
          <w:sz w:val="24"/>
          <w:szCs w:val="24"/>
        </w:rPr>
      </w:pPr>
      <w:r w:rsidRPr="002D6B7B">
        <w:rPr>
          <w:rFonts w:ascii="Times New Roman" w:hAnsi="Times New Roman" w:cs="Times New Roman"/>
          <w:sz w:val="24"/>
          <w:szCs w:val="24"/>
        </w:rPr>
        <w:t>снижение уровня радикализации различных групп населения, прежде всего молодежи, и недопущение их вовлечения в террористическую и экстремистскую деятельность.</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Для достижения целей Подпрограммы-3 требуется решение следующих задач:</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укрепление межнационального и межконфессионального согласия, профилактика и предотвращение конфликтов на социальной, этнической и конфессиональной почве;</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формирование общественного мнения, направленного на создание атмосферы нетерпимости населения к проявлениям террористической и экстремистской идеологии;</w:t>
      </w:r>
    </w:p>
    <w:p w:rsidR="00067798" w:rsidRPr="002D6B7B" w:rsidRDefault="005A35B2" w:rsidP="008B5B47">
      <w:pPr>
        <w:pStyle w:val="20"/>
        <w:shd w:val="clear" w:color="auto" w:fill="auto"/>
        <w:tabs>
          <w:tab w:val="left" w:pos="7938"/>
        </w:tabs>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lastRenderedPageBreak/>
        <w:t>создание единой системы мониторинга в сфере противодействия экстремизму и терроризму;</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разъяснение общественной опасности терроризма и экстремизма, проведение активных мероприятий по формированию стойкого неприятия обществом идеологии насилия;</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формирование и совершенствование законодательных, нормативных, организационных и иных механизмов, способствующих эффективной реализации мероприятий по противодействию идеологии терроризма.</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Для решения задач Подпрограммы-3 предусмотрена реализация мероприятий, направленных на:</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противодействие терроризму и экстремизму и защиту жизни граждан, проживающих на территории Республики Татарстан;</w:t>
      </w:r>
    </w:p>
    <w:p w:rsidR="00067798" w:rsidRPr="002D6B7B" w:rsidRDefault="005A35B2" w:rsidP="008B5B47">
      <w:pPr>
        <w:pStyle w:val="20"/>
        <w:shd w:val="clear" w:color="auto" w:fill="auto"/>
        <w:tabs>
          <w:tab w:val="left" w:pos="5387"/>
          <w:tab w:val="left" w:pos="5670"/>
          <w:tab w:val="left" w:pos="10490"/>
        </w:tabs>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достижение необходимого уровня правовой культуры граждан как основы толерантного сознания и поведения;</w:t>
      </w:r>
    </w:p>
    <w:p w:rsidR="00067798" w:rsidRPr="002D6B7B" w:rsidRDefault="005A35B2" w:rsidP="008B5B47">
      <w:pPr>
        <w:pStyle w:val="20"/>
        <w:shd w:val="clear" w:color="auto" w:fill="auto"/>
        <w:tabs>
          <w:tab w:val="left" w:pos="4536"/>
        </w:tabs>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формирование в молодежной среде мировоззрения и духовно-нравственной атмосферы этнокультурного взаимоуважения, основанного на принципах уважения прав и свобод человека, стремления к межэтническому миру и согласию;</w:t>
      </w:r>
    </w:p>
    <w:p w:rsidR="00067798" w:rsidRPr="002D6B7B" w:rsidRDefault="005A35B2" w:rsidP="008B5B47">
      <w:pPr>
        <w:pStyle w:val="20"/>
        <w:shd w:val="clear" w:color="auto" w:fill="auto"/>
        <w:tabs>
          <w:tab w:val="left" w:pos="3686"/>
          <w:tab w:val="left" w:pos="4536"/>
        </w:tabs>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совершенствование системы мониторинга и прогноза развития оперативной обстановки;</w:t>
      </w:r>
    </w:p>
    <w:p w:rsidR="00067798" w:rsidRPr="002D6B7B" w:rsidRDefault="005A35B2" w:rsidP="008B5B47">
      <w:pPr>
        <w:pStyle w:val="2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формирование среды специалистов высокого уровня, компетентное участие которых позволит качественно повысить уровень профилактических мероприятий;</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вовлечение широкого круга гражданского населения в подготовку и распространение в информационно-телекоммуникационной сети "Интернет" антитеррористического, позитивного контента;</w:t>
      </w:r>
    </w:p>
    <w:p w:rsidR="00067798" w:rsidRPr="002D6B7B" w:rsidRDefault="005A35B2" w:rsidP="008B5B47">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детализацию адресной профилактики лиц, подпавших под влияние террористических идей;</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развитие структур гражданского общества, в первую очередь некоммерческих организаций, ориентированных на профилактическую, антитеррористическую деятельность.</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Для оценки эффективности мероприятий Подпрограммы-3 предлагается использовать следующее показатели:</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доля населения, оценивающего как справедливые меры наказания террористов и экстремистов;</w:t>
      </w:r>
    </w:p>
    <w:p w:rsidR="00067798" w:rsidRPr="002D6B7B" w:rsidRDefault="005A35B2" w:rsidP="008B5B47">
      <w:pPr>
        <w:pStyle w:val="20"/>
        <w:shd w:val="clear" w:color="auto" w:fill="auto"/>
        <w:spacing w:after="84" w:line="240" w:lineRule="auto"/>
        <w:ind w:right="4"/>
        <w:rPr>
          <w:rFonts w:ascii="Times New Roman" w:hAnsi="Times New Roman" w:cs="Times New Roman"/>
          <w:sz w:val="24"/>
          <w:szCs w:val="24"/>
        </w:rPr>
      </w:pPr>
      <w:r w:rsidRPr="002D6B7B">
        <w:rPr>
          <w:rFonts w:ascii="Times New Roman" w:hAnsi="Times New Roman" w:cs="Times New Roman"/>
          <w:sz w:val="24"/>
          <w:szCs w:val="24"/>
        </w:rPr>
        <w:t>доля населения, оценивающего как достаточные меры борьбы правоохранительных органов с проявлениями терроризма и экстремизма;</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доля населения, осуждающего политически мотивированное насилие;</w:t>
      </w:r>
    </w:p>
    <w:p w:rsidR="00067798" w:rsidRPr="002D6B7B" w:rsidRDefault="005A35B2" w:rsidP="008B5B47">
      <w:pPr>
        <w:pStyle w:val="20"/>
        <w:shd w:val="clear" w:color="auto" w:fill="auto"/>
        <w:spacing w:after="84" w:line="240" w:lineRule="auto"/>
        <w:ind w:right="4"/>
        <w:rPr>
          <w:rFonts w:ascii="Times New Roman" w:hAnsi="Times New Roman" w:cs="Times New Roman"/>
          <w:sz w:val="24"/>
          <w:szCs w:val="24"/>
        </w:rPr>
      </w:pPr>
      <w:r w:rsidRPr="002D6B7B">
        <w:rPr>
          <w:rFonts w:ascii="Times New Roman" w:hAnsi="Times New Roman" w:cs="Times New Roman"/>
          <w:sz w:val="24"/>
          <w:szCs w:val="24"/>
        </w:rPr>
        <w:t>доля обучающихся в образовательных организациях граждан, обладающих достаточным иммунитетом к деструктивному воздействию.</w:t>
      </w:r>
    </w:p>
    <w:p w:rsidR="00067798" w:rsidRPr="002D6B7B" w:rsidRDefault="005A35B2" w:rsidP="002D6B7B">
      <w:pPr>
        <w:pStyle w:val="20"/>
        <w:shd w:val="clear" w:color="auto" w:fill="auto"/>
        <w:spacing w:after="47" w:line="240" w:lineRule="auto"/>
        <w:rPr>
          <w:rFonts w:ascii="Times New Roman" w:hAnsi="Times New Roman" w:cs="Times New Roman"/>
          <w:sz w:val="24"/>
          <w:szCs w:val="24"/>
        </w:rPr>
      </w:pPr>
      <w:r w:rsidRPr="002D6B7B">
        <w:rPr>
          <w:rFonts w:ascii="Times New Roman" w:hAnsi="Times New Roman" w:cs="Times New Roman"/>
          <w:sz w:val="24"/>
          <w:szCs w:val="24"/>
        </w:rPr>
        <w:t>Срок реализации Подпрограммы-3: 2014 - 2021 годы:</w:t>
      </w:r>
    </w:p>
    <w:p w:rsidR="00067798" w:rsidRPr="002D6B7B" w:rsidRDefault="005A35B2" w:rsidP="002D6B7B">
      <w:pPr>
        <w:pStyle w:val="20"/>
        <w:numPr>
          <w:ilvl w:val="0"/>
          <w:numId w:val="21"/>
        </w:numPr>
        <w:shd w:val="clear" w:color="auto" w:fill="auto"/>
        <w:tabs>
          <w:tab w:val="left" w:pos="150"/>
        </w:tabs>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этап: 2014 - 2016 годы.</w:t>
      </w:r>
    </w:p>
    <w:p w:rsidR="00067798" w:rsidRPr="002D6B7B" w:rsidRDefault="005A35B2" w:rsidP="008B5B47">
      <w:pPr>
        <w:pStyle w:val="20"/>
        <w:shd w:val="clear" w:color="auto" w:fill="auto"/>
        <w:spacing w:after="84" w:line="240" w:lineRule="auto"/>
        <w:ind w:right="4"/>
        <w:rPr>
          <w:rFonts w:ascii="Times New Roman" w:hAnsi="Times New Roman" w:cs="Times New Roman"/>
          <w:sz w:val="24"/>
          <w:szCs w:val="24"/>
        </w:rPr>
      </w:pPr>
      <w:r w:rsidRPr="002D6B7B">
        <w:rPr>
          <w:rFonts w:ascii="Times New Roman" w:hAnsi="Times New Roman" w:cs="Times New Roman"/>
          <w:sz w:val="24"/>
          <w:szCs w:val="24"/>
        </w:rPr>
        <w:t>Целью I этапа является повышение уровня защищенности жизни и спокойствия граждан, проживающих на территории Республики Татарстан, их законных прав и интересов на основе противодействия экстремизму и терроризму, профилактики и предупреждения их проявлений в Республике Татарстан.</w:t>
      </w:r>
    </w:p>
    <w:p w:rsidR="00067798" w:rsidRPr="002D6B7B" w:rsidRDefault="005A35B2" w:rsidP="002D6B7B">
      <w:pPr>
        <w:pStyle w:val="20"/>
        <w:numPr>
          <w:ilvl w:val="0"/>
          <w:numId w:val="21"/>
        </w:numPr>
        <w:shd w:val="clear" w:color="auto" w:fill="auto"/>
        <w:tabs>
          <w:tab w:val="left" w:pos="169"/>
        </w:tabs>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этап: 2017 - 2021 годы.</w:t>
      </w:r>
    </w:p>
    <w:p w:rsidR="00067798" w:rsidRPr="002D6B7B" w:rsidRDefault="005A35B2" w:rsidP="008B5B47">
      <w:pPr>
        <w:pStyle w:val="20"/>
        <w:shd w:val="clear" w:color="auto" w:fill="auto"/>
        <w:spacing w:after="0" w:line="240" w:lineRule="auto"/>
        <w:ind w:right="4"/>
        <w:rPr>
          <w:rFonts w:ascii="Times New Roman" w:hAnsi="Times New Roman" w:cs="Times New Roman"/>
          <w:sz w:val="24"/>
          <w:szCs w:val="24"/>
        </w:rPr>
      </w:pPr>
      <w:r w:rsidRPr="002D6B7B">
        <w:rPr>
          <w:rFonts w:ascii="Times New Roman" w:hAnsi="Times New Roman" w:cs="Times New Roman"/>
          <w:sz w:val="24"/>
          <w:szCs w:val="24"/>
        </w:rPr>
        <w:t>Целью II этапа является развитие и закрепление положительных тенденций, сформировавшихся на I этапе, включая достижение устойчивых положительных результатов в сфере гармонизации межнациональных и межконфессиональных отношений в Республике Татарстан, снижение уровня радикализации различных групп населения, прежде всего молодежи, и недопущение их вовлечения в террористическую и экстремистскую деятельность.</w:t>
      </w:r>
    </w:p>
    <w:p w:rsidR="00067798" w:rsidRPr="002D6B7B" w:rsidRDefault="005A35B2" w:rsidP="008B5B47">
      <w:pPr>
        <w:pStyle w:val="20"/>
        <w:shd w:val="clear" w:color="auto" w:fill="auto"/>
        <w:spacing w:after="68" w:line="240" w:lineRule="auto"/>
        <w:ind w:right="4"/>
        <w:rPr>
          <w:rFonts w:ascii="Times New Roman" w:hAnsi="Times New Roman" w:cs="Times New Roman"/>
          <w:sz w:val="24"/>
          <w:szCs w:val="24"/>
        </w:rPr>
      </w:pPr>
      <w:r w:rsidRPr="002D6B7B">
        <w:rPr>
          <w:rFonts w:ascii="Times New Roman" w:hAnsi="Times New Roman" w:cs="Times New Roman"/>
          <w:sz w:val="24"/>
          <w:szCs w:val="24"/>
        </w:rPr>
        <w:t>Основные цели, задачи, индикаторы оценки результатов, а также объемы финансирования мероприятий, предусмотренных Подпрограммой-3, представлены в приложении к ней.</w:t>
      </w:r>
    </w:p>
    <w:p w:rsidR="00067798" w:rsidRPr="002D6B7B" w:rsidRDefault="005A35B2" w:rsidP="002D6B7B">
      <w:pPr>
        <w:pStyle w:val="27"/>
        <w:keepNext/>
        <w:keepLines/>
        <w:shd w:val="clear" w:color="auto" w:fill="auto"/>
        <w:spacing w:before="0" w:after="19" w:line="240" w:lineRule="auto"/>
        <w:jc w:val="both"/>
        <w:rPr>
          <w:rFonts w:ascii="Times New Roman" w:hAnsi="Times New Roman" w:cs="Times New Roman"/>
          <w:sz w:val="24"/>
          <w:szCs w:val="24"/>
        </w:rPr>
      </w:pPr>
      <w:bookmarkStart w:id="15" w:name="bookmark14"/>
      <w:r w:rsidRPr="002D6B7B">
        <w:rPr>
          <w:rFonts w:ascii="Times New Roman" w:hAnsi="Times New Roman" w:cs="Times New Roman"/>
          <w:sz w:val="24"/>
          <w:szCs w:val="24"/>
        </w:rPr>
        <w:t>Обоснование ресурсного обеспечения Подпрограммы-3</w:t>
      </w:r>
      <w:bookmarkEnd w:id="15"/>
    </w:p>
    <w:p w:rsidR="00067798" w:rsidRPr="002D6B7B" w:rsidRDefault="005A35B2" w:rsidP="008B5B47">
      <w:pPr>
        <w:pStyle w:val="20"/>
        <w:shd w:val="clear" w:color="auto" w:fill="auto"/>
        <w:spacing w:after="0" w:line="240" w:lineRule="auto"/>
        <w:ind w:right="4"/>
        <w:rPr>
          <w:rFonts w:ascii="Times New Roman" w:hAnsi="Times New Roman" w:cs="Times New Roman"/>
          <w:sz w:val="24"/>
          <w:szCs w:val="24"/>
        </w:rPr>
      </w:pPr>
      <w:r w:rsidRPr="002D6B7B">
        <w:rPr>
          <w:rFonts w:ascii="Times New Roman" w:hAnsi="Times New Roman" w:cs="Times New Roman"/>
          <w:sz w:val="24"/>
          <w:szCs w:val="24"/>
        </w:rPr>
        <w:t>Обший объем финансирования Подпрограммы-3 за счет средств бюджета Республики Татарстан составляет 137,674 млн рублей.</w:t>
      </w:r>
    </w:p>
    <w:p w:rsidR="00067798" w:rsidRPr="002D6B7B" w:rsidRDefault="005A35B2" w:rsidP="008B5B47">
      <w:pPr>
        <w:pStyle w:val="a5"/>
        <w:framePr w:w="8506" w:wrap="notBeside" w:vAnchor="text" w:hAnchor="page" w:x="1713" w:y="-2"/>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lastRenderedPageBreak/>
        <w:t>(млн рублей)</w:t>
      </w:r>
    </w:p>
    <w:tbl>
      <w:tblPr>
        <w:tblOverlap w:val="never"/>
        <w:tblW w:w="0" w:type="auto"/>
        <w:tblLayout w:type="fixed"/>
        <w:tblCellMar>
          <w:left w:w="10" w:type="dxa"/>
          <w:right w:w="10" w:type="dxa"/>
        </w:tblCellMar>
        <w:tblLook w:val="0000" w:firstRow="0" w:lastRow="0" w:firstColumn="0" w:lastColumn="0" w:noHBand="0" w:noVBand="0"/>
      </w:tblPr>
      <w:tblGrid>
        <w:gridCol w:w="3554"/>
        <w:gridCol w:w="4678"/>
      </w:tblGrid>
      <w:tr w:rsidR="00067798" w:rsidRPr="002D6B7B" w:rsidTr="008B5B47">
        <w:trPr>
          <w:trHeight w:hRule="exact" w:val="552"/>
        </w:trPr>
        <w:tc>
          <w:tcPr>
            <w:tcW w:w="3554" w:type="dxa"/>
            <w:tcBorders>
              <w:top w:val="single" w:sz="4" w:space="0" w:color="auto"/>
              <w:left w:val="single" w:sz="4" w:space="0" w:color="auto"/>
            </w:tcBorders>
            <w:shd w:val="clear" w:color="auto" w:fill="FFFFFF"/>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4678"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Средства бюджета Республики Татарстан</w:t>
            </w:r>
          </w:p>
        </w:tc>
      </w:tr>
      <w:tr w:rsidR="00067798" w:rsidRPr="002D6B7B" w:rsidTr="008B5B47">
        <w:trPr>
          <w:trHeight w:hRule="exact" w:val="355"/>
        </w:trPr>
        <w:tc>
          <w:tcPr>
            <w:tcW w:w="3554" w:type="dxa"/>
            <w:tcBorders>
              <w:top w:val="single" w:sz="4" w:space="0" w:color="auto"/>
              <w:lef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w:t>
            </w:r>
          </w:p>
        </w:tc>
        <w:tc>
          <w:tcPr>
            <w:tcW w:w="4678"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15,544</w:t>
            </w:r>
          </w:p>
        </w:tc>
      </w:tr>
      <w:tr w:rsidR="00067798" w:rsidRPr="002D6B7B" w:rsidTr="008B5B47">
        <w:trPr>
          <w:trHeight w:hRule="exact" w:val="355"/>
        </w:trPr>
        <w:tc>
          <w:tcPr>
            <w:tcW w:w="3554" w:type="dxa"/>
            <w:tcBorders>
              <w:top w:val="single" w:sz="4" w:space="0" w:color="auto"/>
              <w:lef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2015</w:t>
            </w:r>
          </w:p>
        </w:tc>
        <w:tc>
          <w:tcPr>
            <w:tcW w:w="4678"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15,91</w:t>
            </w:r>
          </w:p>
        </w:tc>
      </w:tr>
      <w:tr w:rsidR="00067798" w:rsidRPr="002D6B7B" w:rsidTr="008B5B47">
        <w:trPr>
          <w:trHeight w:hRule="exact" w:val="360"/>
        </w:trPr>
        <w:tc>
          <w:tcPr>
            <w:tcW w:w="3554" w:type="dxa"/>
            <w:tcBorders>
              <w:top w:val="single" w:sz="4" w:space="0" w:color="auto"/>
              <w:lef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2016</w:t>
            </w:r>
          </w:p>
        </w:tc>
        <w:tc>
          <w:tcPr>
            <w:tcW w:w="4678"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17,31</w:t>
            </w:r>
          </w:p>
        </w:tc>
      </w:tr>
      <w:tr w:rsidR="00067798" w:rsidRPr="002D6B7B" w:rsidTr="008B5B47">
        <w:trPr>
          <w:trHeight w:hRule="exact" w:val="355"/>
        </w:trPr>
        <w:tc>
          <w:tcPr>
            <w:tcW w:w="3554" w:type="dxa"/>
            <w:tcBorders>
              <w:top w:val="single" w:sz="4" w:space="0" w:color="auto"/>
              <w:lef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tc>
        <w:tc>
          <w:tcPr>
            <w:tcW w:w="4678"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17,8</w:t>
            </w:r>
          </w:p>
        </w:tc>
      </w:tr>
      <w:tr w:rsidR="00067798" w:rsidRPr="002D6B7B" w:rsidTr="008B5B47">
        <w:trPr>
          <w:trHeight w:hRule="exact" w:val="355"/>
        </w:trPr>
        <w:tc>
          <w:tcPr>
            <w:tcW w:w="3554" w:type="dxa"/>
            <w:tcBorders>
              <w:top w:val="single" w:sz="4" w:space="0" w:color="auto"/>
              <w:lef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tc>
        <w:tc>
          <w:tcPr>
            <w:tcW w:w="4678"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17,83</w:t>
            </w:r>
          </w:p>
        </w:tc>
      </w:tr>
      <w:tr w:rsidR="00067798" w:rsidRPr="002D6B7B" w:rsidTr="008B5B47">
        <w:trPr>
          <w:trHeight w:hRule="exact" w:val="355"/>
        </w:trPr>
        <w:tc>
          <w:tcPr>
            <w:tcW w:w="3554" w:type="dxa"/>
            <w:tcBorders>
              <w:top w:val="single" w:sz="4" w:space="0" w:color="auto"/>
              <w:lef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tc>
        <w:tc>
          <w:tcPr>
            <w:tcW w:w="4678"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17,75</w:t>
            </w:r>
          </w:p>
        </w:tc>
      </w:tr>
      <w:tr w:rsidR="00067798" w:rsidRPr="002D6B7B" w:rsidTr="008B5B47">
        <w:trPr>
          <w:trHeight w:hRule="exact" w:val="355"/>
        </w:trPr>
        <w:tc>
          <w:tcPr>
            <w:tcW w:w="3554" w:type="dxa"/>
            <w:tcBorders>
              <w:top w:val="single" w:sz="4" w:space="0" w:color="auto"/>
              <w:lef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tc>
        <w:tc>
          <w:tcPr>
            <w:tcW w:w="4678"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17,28</w:t>
            </w:r>
          </w:p>
        </w:tc>
      </w:tr>
      <w:tr w:rsidR="00067798" w:rsidRPr="002D6B7B" w:rsidTr="008B5B47">
        <w:trPr>
          <w:trHeight w:hRule="exact" w:val="355"/>
        </w:trPr>
        <w:tc>
          <w:tcPr>
            <w:tcW w:w="3554" w:type="dxa"/>
            <w:tcBorders>
              <w:top w:val="single" w:sz="4" w:space="0" w:color="auto"/>
              <w:lef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tc>
        <w:tc>
          <w:tcPr>
            <w:tcW w:w="4678"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18,25</w:t>
            </w:r>
          </w:p>
        </w:tc>
      </w:tr>
      <w:tr w:rsidR="00067798" w:rsidRPr="002D6B7B" w:rsidTr="008B5B47">
        <w:trPr>
          <w:trHeight w:hRule="exact" w:val="355"/>
        </w:trPr>
        <w:tc>
          <w:tcPr>
            <w:tcW w:w="355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Всего</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8B5B47">
            <w:pPr>
              <w:pStyle w:val="20"/>
              <w:framePr w:w="8506" w:wrap="notBeside" w:vAnchor="text" w:hAnchor="page" w:x="1713"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137,674</w:t>
            </w:r>
          </w:p>
        </w:tc>
      </w:tr>
    </w:tbl>
    <w:p w:rsidR="00067798" w:rsidRPr="002D6B7B" w:rsidRDefault="00067798" w:rsidP="008B5B47">
      <w:pPr>
        <w:framePr w:w="8506" w:wrap="notBeside" w:vAnchor="text" w:hAnchor="page" w:x="1713" w:y="-2"/>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8B5B47">
      <w:pPr>
        <w:pStyle w:val="20"/>
        <w:shd w:val="clear" w:color="auto" w:fill="auto"/>
        <w:spacing w:before="39" w:line="240" w:lineRule="auto"/>
        <w:ind w:right="4"/>
        <w:rPr>
          <w:rFonts w:ascii="Times New Roman" w:hAnsi="Times New Roman" w:cs="Times New Roman"/>
          <w:sz w:val="24"/>
          <w:szCs w:val="24"/>
        </w:rPr>
      </w:pPr>
      <w:r w:rsidRPr="002D6B7B">
        <w:rPr>
          <w:rFonts w:ascii="Times New Roman" w:hAnsi="Times New Roman" w:cs="Times New Roman"/>
          <w:sz w:val="24"/>
          <w:szCs w:val="24"/>
        </w:rPr>
        <w:t>В целях реализации Подпрограммы-3 предполагается использовать средства, выделяемые на финансирование основной деятельности исполнителей мероприятий.</w:t>
      </w:r>
    </w:p>
    <w:p w:rsidR="00067798" w:rsidRPr="002D6B7B" w:rsidRDefault="005A35B2" w:rsidP="008B5B47">
      <w:pPr>
        <w:pStyle w:val="20"/>
        <w:shd w:val="clear" w:color="auto" w:fill="auto"/>
        <w:spacing w:after="68" w:line="240" w:lineRule="auto"/>
        <w:ind w:right="4"/>
        <w:rPr>
          <w:rFonts w:ascii="Times New Roman" w:hAnsi="Times New Roman" w:cs="Times New Roman"/>
          <w:sz w:val="24"/>
          <w:szCs w:val="24"/>
        </w:rPr>
      </w:pPr>
      <w:r w:rsidRPr="002D6B7B">
        <w:rPr>
          <w:rFonts w:ascii="Times New Roman" w:hAnsi="Times New Roman" w:cs="Times New Roman"/>
          <w:sz w:val="24"/>
          <w:szCs w:val="24"/>
        </w:rPr>
        <w:t>Объемы финансирования Подпрограммы-3 носят пропнозный характер и подлежат ежегодному уточнению в установленном порядке при формировании проекта бюджета Республики Татарстан на соответствующей финансовый год исходя из возможностей бюджета Республики Татарстан.</w:t>
      </w:r>
    </w:p>
    <w:p w:rsidR="00067798" w:rsidRPr="002D6B7B" w:rsidRDefault="005A35B2" w:rsidP="008B5B47">
      <w:pPr>
        <w:pStyle w:val="27"/>
        <w:keepNext/>
        <w:keepLines/>
        <w:shd w:val="clear" w:color="auto" w:fill="auto"/>
        <w:spacing w:before="0" w:after="19" w:line="240" w:lineRule="auto"/>
        <w:jc w:val="center"/>
        <w:rPr>
          <w:rFonts w:ascii="Times New Roman" w:hAnsi="Times New Roman" w:cs="Times New Roman"/>
          <w:sz w:val="24"/>
          <w:szCs w:val="24"/>
        </w:rPr>
      </w:pPr>
      <w:bookmarkStart w:id="16" w:name="bookmark15"/>
      <w:r w:rsidRPr="002D6B7B">
        <w:rPr>
          <w:rFonts w:ascii="Times New Roman" w:hAnsi="Times New Roman" w:cs="Times New Roman"/>
          <w:sz w:val="24"/>
          <w:szCs w:val="24"/>
        </w:rPr>
        <w:t>4. Механизм реализации Подпрограммы-3</w:t>
      </w:r>
      <w:bookmarkEnd w:id="16"/>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Планирование, взаимодействие, координацию и обшей контроль за исполнением осуществляет государственный заказчик - координатор Подпрограммы-3, который ежегодно уточняет целевые показатели и затраты на мероприятия Подпрограммы-3, механизм ее реализации и состав исполнителей, запрашивает у министерств и ведомств, ответственных за выполнение мероприятий, сведения о ходе реализации Подпрограммы-3.</w:t>
      </w:r>
    </w:p>
    <w:p w:rsidR="00067798" w:rsidRPr="002D6B7B" w:rsidRDefault="005A35B2" w:rsidP="008B5B47">
      <w:pPr>
        <w:pStyle w:val="20"/>
        <w:shd w:val="clear" w:color="auto" w:fill="auto"/>
        <w:tabs>
          <w:tab w:val="left" w:pos="10632"/>
        </w:tabs>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Реализация Подпрограммы-3 осуществляется в соответствии с ежегодным планом, содержащем перечень мероприятий с указанием сроков их выполнения, бюджетных ассипнований.</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Финансирование мероприятий осуществляется через министерства и ведомства, ответственные за их реализацию и являющееся исполнителями Подпрограммы-3.</w:t>
      </w:r>
    </w:p>
    <w:p w:rsidR="00067798" w:rsidRPr="002D6B7B" w:rsidRDefault="005A35B2" w:rsidP="008B5B47">
      <w:pPr>
        <w:pStyle w:val="20"/>
        <w:shd w:val="clear" w:color="auto" w:fill="auto"/>
        <w:tabs>
          <w:tab w:val="left" w:pos="10632"/>
        </w:tabs>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Исполнители Подпрограммы-3, ответственные за ее реализацию, представляют государственному заказчику - координатору Подпрограммы-3 ежеквартально, до 10 числа месяца, следующего за отчетным периодом, информацию об исполнении мероприятий и освоенных денежных средствах, выделяемых исполнителям мероприятий, нарастающим итогом и в целом за отчетный год.</w:t>
      </w:r>
    </w:p>
    <w:p w:rsidR="00067798" w:rsidRPr="002D6B7B" w:rsidRDefault="005A35B2" w:rsidP="008B5B47">
      <w:pPr>
        <w:pStyle w:val="20"/>
        <w:shd w:val="clear" w:color="auto" w:fill="auto"/>
        <w:spacing w:after="84" w:line="240" w:lineRule="auto"/>
        <w:ind w:right="4"/>
        <w:rPr>
          <w:rFonts w:ascii="Times New Roman" w:hAnsi="Times New Roman" w:cs="Times New Roman"/>
          <w:sz w:val="24"/>
          <w:szCs w:val="24"/>
        </w:rPr>
      </w:pPr>
      <w:r w:rsidRPr="002D6B7B">
        <w:rPr>
          <w:rFonts w:ascii="Times New Roman" w:hAnsi="Times New Roman" w:cs="Times New Roman"/>
          <w:sz w:val="24"/>
          <w:szCs w:val="24"/>
        </w:rPr>
        <w:t>Годовой отчет о ходе реализации и оценке эффективности Подпрограммы-3 (далее - годовой отчет) государственный заказчик - координатор Подпрограммы-3 совместно с соисполнителями до 1 февраля года, следующего за отчетным, представляет в Министерство внутренних дел по Республике Татарстан для формирования итоговой информации по Программе и направления Президенту Республики Татарстан и Премьер-министру Республики Татарстан.</w:t>
      </w:r>
    </w:p>
    <w:p w:rsidR="00067798" w:rsidRPr="002D6B7B" w:rsidRDefault="005A35B2" w:rsidP="002D6B7B">
      <w:pPr>
        <w:pStyle w:val="20"/>
        <w:shd w:val="clear" w:color="auto" w:fill="auto"/>
        <w:spacing w:after="47" w:line="240" w:lineRule="auto"/>
        <w:rPr>
          <w:rFonts w:ascii="Times New Roman" w:hAnsi="Times New Roman" w:cs="Times New Roman"/>
          <w:sz w:val="24"/>
          <w:szCs w:val="24"/>
        </w:rPr>
      </w:pPr>
      <w:r w:rsidRPr="002D6B7B">
        <w:rPr>
          <w:rFonts w:ascii="Times New Roman" w:hAnsi="Times New Roman" w:cs="Times New Roman"/>
          <w:sz w:val="24"/>
          <w:szCs w:val="24"/>
        </w:rPr>
        <w:t>Годовой отчет содержит:</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конкретные результаты, достипнутые за отчетный период:</w:t>
      </w:r>
    </w:p>
    <w:p w:rsidR="00067798" w:rsidRPr="002D6B7B" w:rsidRDefault="005A35B2" w:rsidP="008B5B47">
      <w:pPr>
        <w:pStyle w:val="20"/>
        <w:shd w:val="clear" w:color="auto" w:fill="auto"/>
        <w:spacing w:after="84" w:line="240" w:lineRule="auto"/>
        <w:ind w:right="4"/>
        <w:rPr>
          <w:rFonts w:ascii="Times New Roman" w:hAnsi="Times New Roman" w:cs="Times New Roman"/>
          <w:sz w:val="24"/>
          <w:szCs w:val="24"/>
        </w:rPr>
      </w:pPr>
      <w:r w:rsidRPr="002D6B7B">
        <w:rPr>
          <w:rFonts w:ascii="Times New Roman" w:hAnsi="Times New Roman" w:cs="Times New Roman"/>
          <w:sz w:val="24"/>
          <w:szCs w:val="24"/>
        </w:rPr>
        <w:t>перечень мероприятий, выполненных и не выполненных (с указанием причин) в установленные сроки:</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анализ факторов, повлиявших на ход реализации Подпрограммы-3:</w:t>
      </w:r>
    </w:p>
    <w:p w:rsidR="00067798" w:rsidRPr="002D6B7B" w:rsidRDefault="005A35B2" w:rsidP="008B5B47">
      <w:pPr>
        <w:pStyle w:val="2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данные об использовании бюджетных ассипнований и иных средств на выполнение мероприятий:</w:t>
      </w:r>
    </w:p>
    <w:p w:rsidR="00067798" w:rsidRPr="002D6B7B" w:rsidRDefault="005A35B2" w:rsidP="008B5B47">
      <w:pPr>
        <w:pStyle w:val="20"/>
        <w:shd w:val="clear" w:color="auto" w:fill="auto"/>
        <w:spacing w:after="84" w:line="240" w:lineRule="auto"/>
        <w:ind w:right="4"/>
        <w:rPr>
          <w:rFonts w:ascii="Times New Roman" w:hAnsi="Times New Roman" w:cs="Times New Roman"/>
          <w:sz w:val="24"/>
          <w:szCs w:val="24"/>
        </w:rPr>
      </w:pPr>
      <w:r w:rsidRPr="002D6B7B">
        <w:rPr>
          <w:rFonts w:ascii="Times New Roman" w:hAnsi="Times New Roman" w:cs="Times New Roman"/>
          <w:sz w:val="24"/>
          <w:szCs w:val="24"/>
        </w:rPr>
        <w:t>информацию о внесенных ответственным исполнителем изменениях в Подпрограмму-3:</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иную информацию.</w:t>
      </w:r>
    </w:p>
    <w:p w:rsidR="00067798" w:rsidRPr="002D6B7B" w:rsidRDefault="005A35B2" w:rsidP="008B5B47">
      <w:pPr>
        <w:pStyle w:val="20"/>
        <w:shd w:val="clear" w:color="auto" w:fill="auto"/>
        <w:tabs>
          <w:tab w:val="left" w:pos="4111"/>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Внесение изменений в Подпрограмму-3 осуществляется ответственным исполнителем мероприятий Подпрограммы-3 либо во исполнение поручений Правительства Республики Татарстан в соответствии с установленными требованиями.</w:t>
      </w:r>
    </w:p>
    <w:p w:rsidR="00067798" w:rsidRPr="002D6B7B" w:rsidRDefault="005A35B2" w:rsidP="008B5B47">
      <w:pPr>
        <w:pStyle w:val="20"/>
        <w:shd w:val="clear" w:color="auto" w:fill="auto"/>
        <w:tabs>
          <w:tab w:val="left" w:pos="3686"/>
        </w:tabs>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 xml:space="preserve">Выполнение мероприятий Подпрограммы-3 и эффективность использования финансовых средств планируется регулярно рассматривать на заседаниях Совета Безопасности Республики Татарстан и </w:t>
      </w:r>
      <w:r w:rsidRPr="002D6B7B">
        <w:rPr>
          <w:rFonts w:ascii="Times New Roman" w:hAnsi="Times New Roman" w:cs="Times New Roman"/>
          <w:sz w:val="24"/>
          <w:szCs w:val="24"/>
        </w:rPr>
        <w:lastRenderedPageBreak/>
        <w:t>Антитеррористической комиссии в Республике Татарстан с заслушиванием руководителей министерств и ведомств - исполнителей Подпрограммы-3.</w:t>
      </w:r>
    </w:p>
    <w:p w:rsidR="00067798" w:rsidRPr="002D6B7B" w:rsidRDefault="005A35B2" w:rsidP="008B5B47">
      <w:pPr>
        <w:pStyle w:val="27"/>
        <w:keepNext/>
        <w:keepLines/>
        <w:shd w:val="clear" w:color="auto" w:fill="auto"/>
        <w:spacing w:before="0" w:after="84" w:line="240" w:lineRule="auto"/>
        <w:ind w:right="-137"/>
        <w:rPr>
          <w:rFonts w:ascii="Times New Roman" w:hAnsi="Times New Roman" w:cs="Times New Roman"/>
          <w:sz w:val="24"/>
          <w:szCs w:val="24"/>
        </w:rPr>
      </w:pPr>
      <w:bookmarkStart w:id="17" w:name="bookmark16"/>
      <w:r w:rsidRPr="002D6B7B">
        <w:rPr>
          <w:rFonts w:ascii="Times New Roman" w:hAnsi="Times New Roman" w:cs="Times New Roman"/>
          <w:sz w:val="24"/>
          <w:szCs w:val="24"/>
        </w:rPr>
        <w:t>Оценка экономической, социальной и экологической эффективности Подпрограммы-3</w:t>
      </w:r>
      <w:bookmarkEnd w:id="17"/>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Выполнение мероприятий Подпрограммы-3 позволит:</w:t>
      </w:r>
    </w:p>
    <w:p w:rsidR="00067798" w:rsidRPr="002D6B7B" w:rsidRDefault="005A35B2" w:rsidP="008B5B47">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совершенствовать формы и методы работы органов исполнительной власти Республики Татарстан по профилактике терроризма и экстремизма, радикальных релип-юзных течений, проявлений ксенофобии, национальной и расовой нетерпимости, противодействию этнической дискриминации на территории:</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гармонизировать межнациональные отношения, повысить уровень этносоциальной комфортности:</w:t>
      </w:r>
    </w:p>
    <w:p w:rsidR="00067798" w:rsidRPr="002D6B7B" w:rsidRDefault="005A35B2" w:rsidP="008B5B47">
      <w:pPr>
        <w:pStyle w:val="20"/>
        <w:shd w:val="clear" w:color="auto" w:fill="auto"/>
        <w:tabs>
          <w:tab w:val="left" w:pos="3969"/>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формировать нетерпимость ко всем фактам террористических и экстремистских проявлений, а также толерантное сознание, позитивные установки к представителям иных этнических и конфессиональных сообществ:</w:t>
      </w:r>
    </w:p>
    <w:p w:rsidR="00067798" w:rsidRPr="002D6B7B" w:rsidRDefault="005A35B2" w:rsidP="008B5B47">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укреплять и культивировать в молодежной среде атмосферу межэтнического согласия и толерантности:</w:t>
      </w:r>
    </w:p>
    <w:p w:rsidR="00067798" w:rsidRPr="002D6B7B" w:rsidRDefault="005A35B2" w:rsidP="008B5B47">
      <w:pPr>
        <w:pStyle w:val="20"/>
        <w:shd w:val="clear" w:color="auto" w:fill="auto"/>
        <w:tabs>
          <w:tab w:val="left" w:pos="8364"/>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распространять культуру интернационализма, согласия, национальной и религиозной терпимости среди населения Республики Татарстан:</w:t>
      </w:r>
    </w:p>
    <w:p w:rsidR="00067798" w:rsidRPr="002D6B7B" w:rsidRDefault="005A35B2" w:rsidP="008B5B47">
      <w:pPr>
        <w:pStyle w:val="20"/>
        <w:shd w:val="clear" w:color="auto" w:fill="auto"/>
        <w:tabs>
          <w:tab w:val="left" w:pos="3969"/>
        </w:tabs>
        <w:spacing w:after="0" w:line="240" w:lineRule="auto"/>
        <w:ind w:right="4"/>
        <w:rPr>
          <w:rFonts w:ascii="Times New Roman" w:hAnsi="Times New Roman" w:cs="Times New Roman"/>
          <w:sz w:val="24"/>
          <w:szCs w:val="24"/>
        </w:rPr>
      </w:pPr>
      <w:r w:rsidRPr="002D6B7B">
        <w:rPr>
          <w:rFonts w:ascii="Times New Roman" w:hAnsi="Times New Roman" w:cs="Times New Roman"/>
          <w:sz w:val="24"/>
          <w:szCs w:val="24"/>
        </w:rPr>
        <w:t>организовать адресную профилактическую работу с лицами, наиболее уязвимыми для идеолоп-ги терроризма.</w:t>
      </w:r>
    </w:p>
    <w:p w:rsidR="00067798" w:rsidRPr="002D6B7B" w:rsidRDefault="005A35B2" w:rsidP="008B5B47">
      <w:pPr>
        <w:pStyle w:val="50"/>
        <w:shd w:val="clear" w:color="auto" w:fill="auto"/>
        <w:spacing w:after="300" w:line="240" w:lineRule="auto"/>
        <w:ind w:right="4"/>
        <w:jc w:val="center"/>
        <w:rPr>
          <w:rFonts w:ascii="Times New Roman" w:hAnsi="Times New Roman" w:cs="Times New Roman"/>
          <w:sz w:val="24"/>
          <w:szCs w:val="24"/>
        </w:rPr>
      </w:pPr>
      <w:r w:rsidRPr="002D6B7B">
        <w:rPr>
          <w:rFonts w:ascii="Times New Roman" w:hAnsi="Times New Roman" w:cs="Times New Roman"/>
          <w:sz w:val="24"/>
          <w:szCs w:val="24"/>
        </w:rPr>
        <w:t>Приложение. Цели, задачи, индикаторы оценки результатов подпрограммы "Профилактика терроризма и экстремизма в Республике Татарстан на 2014 - 2021 годы" и финансирование по мероприятиям подпрограммы</w:t>
      </w:r>
    </w:p>
    <w:p w:rsidR="00067798" w:rsidRPr="002D6B7B" w:rsidRDefault="005A35B2"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Приложение</w:t>
      </w:r>
    </w:p>
    <w:p w:rsidR="00067798" w:rsidRPr="002D6B7B" w:rsidRDefault="005A35B2" w:rsidP="002D6B7B">
      <w:pPr>
        <w:pStyle w:val="20"/>
        <w:shd w:val="clear" w:color="auto" w:fill="auto"/>
        <w:spacing w:after="0" w:line="240" w:lineRule="auto"/>
        <w:ind w:right="7180"/>
        <w:jc w:val="left"/>
        <w:rPr>
          <w:rFonts w:ascii="Times New Roman" w:hAnsi="Times New Roman" w:cs="Times New Roman"/>
          <w:sz w:val="24"/>
          <w:szCs w:val="24"/>
        </w:rPr>
      </w:pPr>
      <w:r w:rsidRPr="002D6B7B">
        <w:rPr>
          <w:rFonts w:ascii="Times New Roman" w:hAnsi="Times New Roman" w:cs="Times New Roman"/>
          <w:sz w:val="24"/>
          <w:szCs w:val="24"/>
        </w:rPr>
        <w:t>к подпрограмме "Профилактика терроризма и экстремизма в Республике Татарстан на 2014 - 2021 годы"</w:t>
      </w:r>
    </w:p>
    <w:tbl>
      <w:tblPr>
        <w:tblOverlap w:val="never"/>
        <w:tblW w:w="0" w:type="auto"/>
        <w:tblLayout w:type="fixed"/>
        <w:tblCellMar>
          <w:left w:w="10" w:type="dxa"/>
          <w:right w:w="10" w:type="dxa"/>
        </w:tblCellMar>
        <w:tblLook w:val="0000" w:firstRow="0" w:lastRow="0" w:firstColumn="0" w:lastColumn="0" w:noHBand="0" w:noVBand="0"/>
      </w:tblPr>
      <w:tblGrid>
        <w:gridCol w:w="1128"/>
        <w:gridCol w:w="902"/>
        <w:gridCol w:w="677"/>
        <w:gridCol w:w="1022"/>
        <w:gridCol w:w="557"/>
        <w:gridCol w:w="331"/>
        <w:gridCol w:w="331"/>
        <w:gridCol w:w="331"/>
        <w:gridCol w:w="331"/>
        <w:gridCol w:w="331"/>
        <w:gridCol w:w="331"/>
        <w:gridCol w:w="331"/>
        <w:gridCol w:w="331"/>
        <w:gridCol w:w="360"/>
        <w:gridCol w:w="355"/>
        <w:gridCol w:w="331"/>
        <w:gridCol w:w="331"/>
        <w:gridCol w:w="331"/>
        <w:gridCol w:w="331"/>
        <w:gridCol w:w="331"/>
        <w:gridCol w:w="1763"/>
      </w:tblGrid>
      <w:tr w:rsidR="00067798" w:rsidRPr="002D6B7B" w:rsidTr="008B5B47">
        <w:trPr>
          <w:trHeight w:hRule="exact" w:val="677"/>
        </w:trPr>
        <w:tc>
          <w:tcPr>
            <w:tcW w:w="1128" w:type="dxa"/>
            <w:vMerge w:val="restart"/>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Наименование основного мероприятия</w:t>
            </w:r>
          </w:p>
        </w:tc>
        <w:tc>
          <w:tcPr>
            <w:tcW w:w="902" w:type="dxa"/>
            <w:vMerge w:val="restart"/>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Исполнители</w:t>
            </w:r>
          </w:p>
        </w:tc>
        <w:tc>
          <w:tcPr>
            <w:tcW w:w="677" w:type="dxa"/>
            <w:vMerge w:val="restart"/>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Сроки</w:t>
            </w:r>
          </w:p>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выполнения</w:t>
            </w:r>
          </w:p>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основных</w:t>
            </w:r>
          </w:p>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мероприятий</w:t>
            </w:r>
          </w:p>
        </w:tc>
        <w:tc>
          <w:tcPr>
            <w:tcW w:w="1022" w:type="dxa"/>
            <w:vMerge w:val="restart"/>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Индикаторы оценки конечных результатов, единицы измерения</w:t>
            </w:r>
          </w:p>
        </w:tc>
        <w:tc>
          <w:tcPr>
            <w:tcW w:w="3205" w:type="dxa"/>
            <w:gridSpan w:val="9"/>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Значения индикаторов</w:t>
            </w:r>
          </w:p>
        </w:tc>
        <w:tc>
          <w:tcPr>
            <w:tcW w:w="4133" w:type="dxa"/>
            <w:gridSpan w:val="8"/>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Финансирование за счет средств бюджета Республики Татарстан, млн рублей</w:t>
            </w:r>
          </w:p>
        </w:tc>
      </w:tr>
      <w:tr w:rsidR="00067798" w:rsidRPr="002D6B7B" w:rsidTr="008B5B47">
        <w:trPr>
          <w:trHeight w:hRule="exact" w:val="466"/>
        </w:trPr>
        <w:tc>
          <w:tcPr>
            <w:tcW w:w="1128"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902"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677"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1022"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557"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2012 год</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(базовый)</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2015</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2016</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60"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5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2015</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2016</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1763"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r>
      <w:tr w:rsidR="00067798" w:rsidRPr="002D6B7B" w:rsidTr="008B5B47">
        <w:trPr>
          <w:trHeight w:hRule="exact" w:val="350"/>
        </w:trPr>
        <w:tc>
          <w:tcPr>
            <w:tcW w:w="11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902"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w:t>
            </w:r>
          </w:p>
        </w:tc>
        <w:tc>
          <w:tcPr>
            <w:tcW w:w="677"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3</w:t>
            </w:r>
          </w:p>
        </w:tc>
        <w:tc>
          <w:tcPr>
            <w:tcW w:w="1022"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557"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w:t>
            </w: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w:t>
            </w:r>
          </w:p>
        </w:tc>
        <w:tc>
          <w:tcPr>
            <w:tcW w:w="360"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14</w:t>
            </w:r>
          </w:p>
        </w:tc>
        <w:tc>
          <w:tcPr>
            <w:tcW w:w="35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16</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19</w:t>
            </w:r>
          </w:p>
        </w:tc>
        <w:tc>
          <w:tcPr>
            <w:tcW w:w="331"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1763"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w:t>
            </w:r>
          </w:p>
        </w:tc>
      </w:tr>
      <w:tr w:rsidR="00067798" w:rsidRPr="002D6B7B" w:rsidTr="008B5B47">
        <w:trPr>
          <w:trHeight w:hRule="exact" w:val="1209"/>
        </w:trPr>
        <w:tc>
          <w:tcPr>
            <w:tcW w:w="11067"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Цель: повышение уровня защищенности жизни и спокойствия граждан, проживающих на территории Республики Татарстан, их законных прав и интересов на основе противодействия экстремизму и терроризму, профилактики и предупреждения их проявлений в Республике Татарстан</w:t>
            </w:r>
          </w:p>
        </w:tc>
      </w:tr>
      <w:tr w:rsidR="00067798" w:rsidRPr="002D6B7B" w:rsidTr="008B5B47">
        <w:trPr>
          <w:trHeight w:hRule="exact" w:val="355"/>
        </w:trPr>
        <w:tc>
          <w:tcPr>
            <w:tcW w:w="11067"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Задача 1. Укрепление межнационального и межконфессионального согласия, профилактика и предотвращение конфликтов на социальной, этнической и конфессиональной почве</w:t>
            </w:r>
          </w:p>
        </w:tc>
      </w:tr>
      <w:tr w:rsidR="00067798" w:rsidRPr="002D6B7B" w:rsidTr="008B5B47">
        <w:trPr>
          <w:trHeight w:hRule="exact" w:val="1464"/>
        </w:trPr>
        <w:tc>
          <w:tcPr>
            <w:tcW w:w="11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 Организовать постоянный мониторинг и проводить психолого</w:t>
            </w:r>
            <w:r w:rsidRPr="002D6B7B">
              <w:rPr>
                <w:rFonts w:ascii="Times New Roman" w:hAnsi="Times New Roman" w:cs="Times New Roman"/>
                <w:sz w:val="24"/>
                <w:szCs w:val="24"/>
              </w:rPr>
              <w:softHyphen/>
              <w:t>лингвистические, религиоведческие, политологические исследования материалов, распространяемых в Республике Т атарстан</w:t>
            </w:r>
          </w:p>
        </w:tc>
        <w:tc>
          <w:tcPr>
            <w:tcW w:w="902"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РТ &lt;*&gt; (по согласованию), КМДЭ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val="restart"/>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Доля населения, оценивающего как справедливые меры наказания</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террористов и</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экстремистов,</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331" w:type="dxa"/>
            <w:vMerge w:val="restart"/>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31" w:type="dxa"/>
            <w:vMerge w:val="restart"/>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55</w:t>
            </w:r>
          </w:p>
        </w:tc>
        <w:tc>
          <w:tcPr>
            <w:tcW w:w="331" w:type="dxa"/>
            <w:vMerge w:val="restart"/>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60</w:t>
            </w:r>
          </w:p>
        </w:tc>
        <w:tc>
          <w:tcPr>
            <w:tcW w:w="331" w:type="dxa"/>
            <w:vMerge w:val="restart"/>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1,23</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1763"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r>
      <w:tr w:rsidR="00067798" w:rsidRPr="002D6B7B" w:rsidTr="008B5B47">
        <w:trPr>
          <w:trHeight w:hRule="exact" w:val="2323"/>
        </w:trPr>
        <w:tc>
          <w:tcPr>
            <w:tcW w:w="11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line="240" w:lineRule="auto"/>
              <w:jc w:val="left"/>
              <w:rPr>
                <w:rFonts w:ascii="Times New Roman" w:hAnsi="Times New Roman" w:cs="Times New Roman"/>
                <w:sz w:val="24"/>
                <w:szCs w:val="24"/>
              </w:rPr>
            </w:pPr>
            <w:r w:rsidRPr="002D6B7B">
              <w:rPr>
                <w:rFonts w:ascii="Times New Roman" w:hAnsi="Times New Roman" w:cs="Times New Roman"/>
                <w:sz w:val="24"/>
                <w:szCs w:val="24"/>
              </w:rPr>
              <w:t>1.2. Организовать информационно</w:t>
            </w:r>
            <w:r w:rsidRPr="002D6B7B">
              <w:rPr>
                <w:rFonts w:ascii="Times New Roman" w:hAnsi="Times New Roman" w:cs="Times New Roman"/>
                <w:sz w:val="24"/>
                <w:szCs w:val="24"/>
              </w:rPr>
              <w:softHyphen/>
              <w:t>пропагандистскую деятельность, направленную против религиозно</w:t>
            </w:r>
            <w:r w:rsidRPr="002D6B7B">
              <w:rPr>
                <w:rFonts w:ascii="Times New Roman" w:hAnsi="Times New Roman" w:cs="Times New Roman"/>
                <w:sz w:val="24"/>
                <w:szCs w:val="24"/>
              </w:rPr>
              <w:softHyphen/>
              <w:t>националистического экстремизма:</w:t>
            </w:r>
          </w:p>
          <w:p w:rsidR="00067798" w:rsidRPr="002D6B7B" w:rsidRDefault="005A35B2" w:rsidP="008B5B47">
            <w:pPr>
              <w:pStyle w:val="20"/>
              <w:framePr w:w="11191" w:wrap="notBeside" w:vAnchor="text" w:hAnchor="text" w:y="-2"/>
              <w:shd w:val="clear" w:color="auto" w:fill="auto"/>
              <w:spacing w:before="6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создать интернет-сайт, проводить семинары и конференции, съемку и монтаж видеороликов, киновидеофильмов, издавать книп</w:t>
            </w:r>
            <w:r w:rsidRPr="002D6B7B">
              <w:rPr>
                <w:rFonts w:ascii="Times New Roman" w:hAnsi="Times New Roman" w:cs="Times New Roman"/>
                <w:sz w:val="24"/>
                <w:szCs w:val="24"/>
                <w:lang w:eastAsia="en-US" w:bidi="en-US"/>
              </w:rPr>
              <w:t>-</w:t>
            </w:r>
            <w:r w:rsidRPr="002D6B7B">
              <w:rPr>
                <w:rFonts w:ascii="Times New Roman" w:hAnsi="Times New Roman" w:cs="Times New Roman"/>
                <w:sz w:val="24"/>
                <w:szCs w:val="24"/>
                <w:lang w:val="en-US" w:eastAsia="en-US" w:bidi="en-US"/>
              </w:rPr>
              <w:t>i</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брошюры, плакаты, информационные буклеты и дайджесты и ДР-</w:t>
            </w:r>
          </w:p>
        </w:tc>
        <w:tc>
          <w:tcPr>
            <w:tcW w:w="902"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Мчнкультуры РТ, ГБУК РТ ’Татаркино", Управление Президента РТ ВРО (по согласованию), 1УВД по РТ (по согласованию), Минсвязи РТ</w:t>
            </w:r>
          </w:p>
        </w:tc>
        <w:tc>
          <w:tcPr>
            <w:tcW w:w="677"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1763"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r>
      <w:tr w:rsidR="00067798" w:rsidRPr="002D6B7B" w:rsidTr="008B5B47">
        <w:trPr>
          <w:trHeight w:hRule="exact" w:val="3085"/>
        </w:trPr>
        <w:tc>
          <w:tcPr>
            <w:tcW w:w="11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 Реализовать на</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базе Института</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непрерывного</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образования ФГАОУ</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ВПО "КФУ" программы</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обучения для лиц,</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обеспечивающих</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профилактическую</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работу по</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противодействию</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терроризму и</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экстремизму</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(государственные и</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муниципальные</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служащее,</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представители</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общественных</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организаций,</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сотрудники</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правоохранительных и судебных органов)</w:t>
            </w:r>
          </w:p>
        </w:tc>
        <w:tc>
          <w:tcPr>
            <w:tcW w:w="902"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 РТ (по согласованию), ФГАОУ ВО "КФУ" (по</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РТ по вопросам внутренней политики (по согласованию), ОП РТ (по согласованию), 1УЩМРТ, ОМС (по согласованию), ДУМ РТ (по согласованию), ТМ РПЦ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0,8</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1763"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r>
      <w:tr w:rsidR="00067798" w:rsidRPr="002D6B7B" w:rsidTr="008B5B47">
        <w:trPr>
          <w:trHeight w:hRule="exact" w:val="3101"/>
        </w:trPr>
        <w:tc>
          <w:tcPr>
            <w:tcW w:w="11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1.4. Проводить совместно с Центром исламов едческих исследований при АН РГ, КМДЭ ежегодный мониторинг качества и уровня образования в религиозных образовательных организациях с целью внедрения на территории</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Республики Татарстан единой системы мусульманского профессионального образования и просвещения, основанной на ценностях</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межрелигиозного мира и согласия</w:t>
            </w:r>
          </w:p>
        </w:tc>
        <w:tc>
          <w:tcPr>
            <w:tcW w:w="902"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 РТ (по согласованию),</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РТ по вопросам внутренней политики (по согласованию), ДУМ РТ (по согласованию), КМДЭ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1763"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r>
      <w:tr w:rsidR="00067798" w:rsidRPr="002D6B7B" w:rsidTr="008B5B47">
        <w:trPr>
          <w:trHeight w:hRule="exact" w:val="2453"/>
        </w:trPr>
        <w:tc>
          <w:tcPr>
            <w:tcW w:w="11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 Организовать на базе Центра исламов едческих исследований при АН РТ подготовку, издание и обеспечение культовых учреждений Республики Татарстан краткими ап-ггационными материалами, призывающими к поддержанию традиций мирного сосуществования, согласия и взаимодействия между представителями различных религий и национальностей</w:t>
            </w:r>
          </w:p>
        </w:tc>
        <w:tc>
          <w:tcPr>
            <w:tcW w:w="902"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 РТ (по согласованию), ДУМ РТ (по согласованию), РИИ (по согласованию),</w:t>
            </w:r>
          </w:p>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РТ по вопросам внутренней политики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1191"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1763"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r>
      <w:tr w:rsidR="00067798" w:rsidRPr="002D6B7B" w:rsidTr="008B5B47">
        <w:trPr>
          <w:trHeight w:hRule="exact" w:val="149"/>
        </w:trPr>
        <w:tc>
          <w:tcPr>
            <w:tcW w:w="1128"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902"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1022"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c>
          <w:tcPr>
            <w:tcW w:w="1763"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1191" w:wrap="notBeside" w:vAnchor="text" w:hAnchor="text" w:y="-2"/>
              <w:rPr>
                <w:rFonts w:ascii="Times New Roman" w:hAnsi="Times New Roman" w:cs="Times New Roman"/>
              </w:rPr>
            </w:pPr>
          </w:p>
        </w:tc>
      </w:tr>
    </w:tbl>
    <w:p w:rsidR="00067798" w:rsidRPr="002D6B7B" w:rsidRDefault="00067798" w:rsidP="008B5B47">
      <w:pPr>
        <w:framePr w:w="11191" w:wrap="notBeside" w:vAnchor="text" w:hAnchor="text" w:y="-2"/>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2139FC" w:rsidP="002D6B7B">
      <w:pPr>
        <w:framePr w:h="15706" w:wrap="notBeside" w:vAnchor="text" w:hAnchor="text" w:y="1"/>
        <w:rPr>
          <w:rFonts w:ascii="Times New Roman" w:hAnsi="Times New Roman" w:cs="Times New Roman"/>
        </w:rPr>
      </w:pPr>
      <w:r>
        <w:rPr>
          <w:rFonts w:ascii="Times New Roman" w:hAnsi="Times New Roman" w:cs="Times New Roman"/>
          <w:noProof/>
          <w:lang w:bidi="ar-SA"/>
        </w:rPr>
        <w:lastRenderedPageBreak/>
        <w:drawing>
          <wp:inline distT="0" distB="0" distL="0" distR="0" wp14:anchorId="291A69A1" wp14:editId="75530600">
            <wp:extent cx="1729740" cy="9972040"/>
            <wp:effectExtent l="0" t="0" r="3810" b="0"/>
            <wp:docPr id="1" name="Рисунок 1"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29740" cy="9972040"/>
                    </a:xfrm>
                    <a:prstGeom prst="rect">
                      <a:avLst/>
                    </a:prstGeom>
                    <a:noFill/>
                    <a:ln>
                      <a:noFill/>
                    </a:ln>
                  </pic:spPr>
                </pic:pic>
              </a:graphicData>
            </a:graphic>
          </wp:inline>
        </w:drawing>
      </w:r>
    </w:p>
    <w:p w:rsidR="00067798" w:rsidRPr="002D6B7B" w:rsidRDefault="00067798" w:rsidP="002D6B7B">
      <w:pPr>
        <w:rPr>
          <w:rFonts w:ascii="Times New Roman" w:hAnsi="Times New Roman" w:cs="Times New Roman"/>
        </w:rPr>
      </w:pPr>
    </w:p>
    <w:tbl>
      <w:tblPr>
        <w:tblOverlap w:val="never"/>
        <w:tblW w:w="0" w:type="auto"/>
        <w:tblLayout w:type="fixed"/>
        <w:tblCellMar>
          <w:left w:w="10" w:type="dxa"/>
          <w:right w:w="10" w:type="dxa"/>
        </w:tblCellMar>
        <w:tblLook w:val="0000" w:firstRow="0" w:lastRow="0" w:firstColumn="0" w:lastColumn="0" w:noHBand="0" w:noVBand="0"/>
      </w:tblPr>
      <w:tblGrid>
        <w:gridCol w:w="1128"/>
        <w:gridCol w:w="902"/>
        <w:gridCol w:w="677"/>
        <w:gridCol w:w="1022"/>
        <w:gridCol w:w="557"/>
        <w:gridCol w:w="331"/>
        <w:gridCol w:w="331"/>
        <w:gridCol w:w="331"/>
        <w:gridCol w:w="331"/>
        <w:gridCol w:w="331"/>
        <w:gridCol w:w="331"/>
        <w:gridCol w:w="331"/>
        <w:gridCol w:w="331"/>
        <w:gridCol w:w="360"/>
        <w:gridCol w:w="355"/>
        <w:gridCol w:w="331"/>
        <w:gridCol w:w="331"/>
        <w:gridCol w:w="331"/>
        <w:gridCol w:w="331"/>
        <w:gridCol w:w="331"/>
        <w:gridCol w:w="326"/>
      </w:tblGrid>
      <w:tr w:rsidR="00067798" w:rsidRPr="002D6B7B">
        <w:trPr>
          <w:trHeight w:hRule="exact" w:val="2232"/>
        </w:trPr>
        <w:tc>
          <w:tcPr>
            <w:tcW w:w="1128" w:type="dxa"/>
            <w:tcBorders>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1.15. Организовать научно-практические исследования ситуации (мониторинг) распространения в Республике Татарстан религиозного экстремизма, причин радикализации молодежи</w:t>
            </w:r>
          </w:p>
        </w:tc>
        <w:tc>
          <w:tcPr>
            <w:tcW w:w="902" w:type="dxa"/>
            <w:tcBorders>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РТ (по согласованию), КМДЭ (по согласованию),</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РТ по</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вопросам</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внутренней</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политики (по</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Центр</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исламоведческих исследований АН РТ (по согласованию), ДУМ РТ (по согласованию), РИИ (по согласованию)</w:t>
            </w:r>
          </w:p>
        </w:tc>
        <w:tc>
          <w:tcPr>
            <w:tcW w:w="677" w:type="dxa"/>
            <w:tcBorders>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55" w:type="dxa"/>
            <w:tcBorders>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31" w:type="dxa"/>
            <w:tcBorders>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355"/>
        </w:trPr>
        <w:tc>
          <w:tcPr>
            <w:tcW w:w="9630"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2. Формирование общественного мнения, направленного на создание атмосферы нетерпимости населения к проявлениям террористической и экстремистской идеологии</w:t>
            </w:r>
          </w:p>
        </w:tc>
      </w:tr>
      <w:tr w:rsidR="00067798" w:rsidRPr="002D6B7B">
        <w:trPr>
          <w:trHeight w:hRule="exact" w:val="1680"/>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 Организация интернет-вещания канала,</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специализирующегося на пропаганде традиционных исламских ценностей мусульман России и Татарстана с опорой на исторический опыт межконфессионального согласия и взаимоуважения</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 ’Татмедиа", ДУМ РТ (по согласованию), РИИ (по согласованию),</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РТ по вопросам внутренней политики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Доля населения, оценивающего как достаточны е меры борьбы</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правоохранительных органов с проявлениями терроризма и экстремизма, 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3,3</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906"/>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 Организовать целевую работу в информационно</w:t>
            </w:r>
            <w:r w:rsidRPr="002D6B7B">
              <w:rPr>
                <w:rFonts w:ascii="Times New Roman" w:hAnsi="Times New Roman" w:cs="Times New Roman"/>
                <w:sz w:val="24"/>
                <w:szCs w:val="24"/>
              </w:rPr>
              <w:softHyphen/>
              <w:t>телекоммуникационной сети "Интернет", направленную на пропаганду традиционных исламских ценностей мусульман России и Татарстана с опорой на исторический опыт межконфессионального согласия и взаимоуважения</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’Татмедиа",</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КМДЭ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2015 - 2016 годы</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1,566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642"/>
        </w:trPr>
        <w:tc>
          <w:tcPr>
            <w:tcW w:w="1128"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2.3. Провести</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международную</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конференцию</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'Трансформация</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гражданского</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самосознания в</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условиях</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глобализации"</w:t>
            </w:r>
          </w:p>
        </w:tc>
        <w:tc>
          <w:tcPr>
            <w:tcW w:w="90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line="240" w:lineRule="auto"/>
              <w:jc w:val="left"/>
              <w:rPr>
                <w:rFonts w:ascii="Times New Roman" w:hAnsi="Times New Roman" w:cs="Times New Roman"/>
                <w:sz w:val="24"/>
                <w:szCs w:val="24"/>
              </w:rPr>
            </w:pPr>
            <w:r w:rsidRPr="002D6B7B">
              <w:rPr>
                <w:rFonts w:ascii="Times New Roman" w:hAnsi="Times New Roman" w:cs="Times New Roman"/>
                <w:sz w:val="24"/>
                <w:szCs w:val="24"/>
              </w:rPr>
              <w:t>МОиНРТ,</w:t>
            </w:r>
          </w:p>
          <w:p w:rsidR="00067798" w:rsidRPr="002D6B7B" w:rsidRDefault="005A35B2" w:rsidP="002D6B7B">
            <w:pPr>
              <w:pStyle w:val="20"/>
              <w:framePr w:w="9634" w:wrap="notBeside" w:vAnchor="text" w:hAnchor="text" w:y="1"/>
              <w:shd w:val="clear" w:color="auto" w:fill="auto"/>
              <w:spacing w:before="60" w:line="240" w:lineRule="auto"/>
              <w:jc w:val="left"/>
              <w:rPr>
                <w:rFonts w:ascii="Times New Roman" w:hAnsi="Times New Roman" w:cs="Times New Roman"/>
                <w:sz w:val="24"/>
                <w:szCs w:val="24"/>
              </w:rPr>
            </w:pPr>
            <w:r w:rsidRPr="002D6B7B">
              <w:rPr>
                <w:rFonts w:ascii="Times New Roman" w:hAnsi="Times New Roman" w:cs="Times New Roman"/>
                <w:sz w:val="24"/>
                <w:szCs w:val="24"/>
              </w:rPr>
              <w:t>ФГАОУ ВО</w:t>
            </w:r>
          </w:p>
          <w:p w:rsidR="00067798" w:rsidRPr="002D6B7B" w:rsidRDefault="005A35B2" w:rsidP="002D6B7B">
            <w:pPr>
              <w:pStyle w:val="20"/>
              <w:framePr w:w="9634" w:wrap="notBeside" w:vAnchor="text" w:hAnchor="text" w:y="1"/>
              <w:shd w:val="clear" w:color="auto" w:fill="auto"/>
              <w:spacing w:before="6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"КФУ" (по согласованию), Совет ректоров вузов РТ (по согласованию),</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 РТ (по согласованию), КМДЭ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1,4</w:t>
            </w:r>
          </w:p>
        </w:tc>
        <w:tc>
          <w:tcPr>
            <w:tcW w:w="355"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354"/>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2.4. Проводить конференции по противодействию терроризму и экстремизму среди учащихся</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профессиональных образовательных организаций, а также в студенческой среде</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МОиН РТ, Совет ректоров вузов РТ (по согласованию), Совет директоров ссузов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2015 - 2016 годы</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790"/>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2.5. Организовать летнее обучение лидеров молодежных общественных организаций, вожатых молодежных профильных лагерей, специалистов и волонтеров по вопросам профилактики экстремизма и терроризма в молодежной среде</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РТ, ДУМ РТ (по согласованию),</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РТ по вопросам внутренней политики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55"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2122"/>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2.6. Разработать</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методические</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материалы для</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проведения цикла</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лекций и бесед в</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образовательных</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организациях</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Республики Татарстан,</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направленных на</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формирование</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позитивной</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гражданской</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идентичности,</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профилактику</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проявлений</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экстремизма,</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терроризма</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РТ, ГАОУ ДПО "ИРО РТ" (по</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2015 год</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906"/>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2.7. Проводить приуроченные к Международному дню мира (21 сентября) межвузовские студенческие акции, посвященные молодежному противодействию угрозам политической стабильности (войнам, терроризму, экстремизму) современного мира, в г. Казани</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РТ, Академия творческой молодежи РТ (по согласованию), ОМС (по согласованию), ФГАОУ ВО "КФУ" (по</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 Совет ректоров вузов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0,9</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49"/>
        </w:trPr>
        <w:tc>
          <w:tcPr>
            <w:tcW w:w="1128"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902"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bl>
    <w:p w:rsidR="00067798" w:rsidRPr="002D6B7B" w:rsidRDefault="00067798" w:rsidP="002D6B7B">
      <w:pPr>
        <w:framePr w:w="9634"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tblLayout w:type="fixed"/>
        <w:tblCellMar>
          <w:left w:w="10" w:type="dxa"/>
          <w:right w:w="10" w:type="dxa"/>
        </w:tblCellMar>
        <w:tblLook w:val="0000" w:firstRow="0" w:lastRow="0" w:firstColumn="0" w:lastColumn="0" w:noHBand="0" w:noVBand="0"/>
      </w:tblPr>
      <w:tblGrid>
        <w:gridCol w:w="1128"/>
        <w:gridCol w:w="902"/>
        <w:gridCol w:w="677"/>
        <w:gridCol w:w="1022"/>
        <w:gridCol w:w="557"/>
        <w:gridCol w:w="331"/>
        <w:gridCol w:w="331"/>
        <w:gridCol w:w="331"/>
        <w:gridCol w:w="331"/>
        <w:gridCol w:w="331"/>
        <w:gridCol w:w="331"/>
        <w:gridCol w:w="331"/>
        <w:gridCol w:w="331"/>
        <w:gridCol w:w="360"/>
        <w:gridCol w:w="355"/>
        <w:gridCol w:w="331"/>
        <w:gridCol w:w="331"/>
        <w:gridCol w:w="331"/>
        <w:gridCol w:w="331"/>
        <w:gridCol w:w="331"/>
        <w:gridCol w:w="326"/>
      </w:tblGrid>
      <w:tr w:rsidR="00067798" w:rsidRPr="002D6B7B">
        <w:trPr>
          <w:trHeight w:hRule="exact" w:val="2803"/>
        </w:trPr>
        <w:tc>
          <w:tcPr>
            <w:tcW w:w="1128" w:type="dxa"/>
            <w:tcBorders>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2.8. Разработать и реализовать проект программы по профилактике экстремизма и терроризма "Молодежные лидеры Республики Татарстан за мир без насилия", включающей подготовку студенческого тренерского корпуса, с целью проведения совместно с экспертами, специалистами, аналитиками серии обучающих модулей, мастер-классов с лидерами молодежных общественных организаций республики</w:t>
            </w:r>
          </w:p>
        </w:tc>
        <w:tc>
          <w:tcPr>
            <w:tcW w:w="902" w:type="dxa"/>
            <w:tcBorders>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РТ (по согласованию), ФГАОУ ВО "КФУ" (по</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 КМДЭ (по согласованию), Агентство "Татмедиа"</w:t>
            </w:r>
          </w:p>
        </w:tc>
        <w:tc>
          <w:tcPr>
            <w:tcW w:w="677" w:type="dxa"/>
            <w:tcBorders>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2015 - 2016 годы</w:t>
            </w:r>
          </w:p>
        </w:tc>
        <w:tc>
          <w:tcPr>
            <w:tcW w:w="1022"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907"/>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2.9. Провести республиканский конкурс-фестиваль читающих семей "В сказке вера в дружбу и мир"</w:t>
            </w:r>
          </w:p>
        </w:tc>
        <w:tc>
          <w:tcPr>
            <w:tcW w:w="90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М-гнкультуры РТ, ГБУК РТ "Республиканская детская библиотека"</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2016 год</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2563"/>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2.10. Разработать каталог литературы по антитеррористической тематике для публичных библиотек с целью проведения на их базе пропагандистских мероприятий. Осуществлять комплектование библиотечных фондов документами по тематике толерантности, профилактики терроризма и экстремизма национальной и краеведческой литературой</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М-гнкультуры РТ, республиканские библиотеки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2015 - 2016 годы</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354"/>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2.11. Проводить мероприятия по повышению квалификации по тематике профилактики терроризма и экстремизма для работников учреждений культуры</w:t>
            </w:r>
          </w:p>
        </w:tc>
        <w:tc>
          <w:tcPr>
            <w:tcW w:w="90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М-гнкультуры РТ,</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ГБУК РТ</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"Республиканская</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юношеская</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библиотека",</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Республиканский</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центр развития</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традиционной</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культуры (по</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2122"/>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2.12. Организовать проведение музейных мероприятий по тематике профилактики терроризма и экстремизма: интерактивных выставок, экскурсий, лекций-занятий; музейного праздника под открытым небом "Джиен" с представлением народов Поволжья: издание тематической музейной газеты</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М-гнкультуры РТ, ГБУК</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"Национальный музей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0,51</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128"/>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2.13. Издать сборник сценариев</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мероприятий по профилактике терроризма и экстремизма в помошц работе культурно</w:t>
            </w:r>
            <w:r w:rsidRPr="002D6B7B">
              <w:rPr>
                <w:rFonts w:ascii="Times New Roman" w:hAnsi="Times New Roman" w:cs="Times New Roman"/>
                <w:sz w:val="24"/>
                <w:szCs w:val="24"/>
              </w:rPr>
              <w:softHyphen/>
              <w:t>досуговых учреждений</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М-гнкультуры РТ, ГБУ</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"Республиканский центр развития традиционной культуры"</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0,154</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0,184</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912"/>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2.14. Проводить ежегодный конкурс на лучшую журналистскую работу по антиэкстремистской проблематике</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’Татмедиа"</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0,55</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907"/>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2.15. Приобрести и обеспечить работу программно</w:t>
            </w:r>
            <w:r w:rsidRPr="002D6B7B">
              <w:rPr>
                <w:rFonts w:ascii="Times New Roman" w:hAnsi="Times New Roman" w:cs="Times New Roman"/>
                <w:sz w:val="24"/>
                <w:szCs w:val="24"/>
              </w:rPr>
              <w:softHyphen/>
              <w:t xml:space="preserve">аппаратного комплекса </w:t>
            </w:r>
            <w:r w:rsidRPr="002D6B7B">
              <w:rPr>
                <w:rFonts w:ascii="Times New Roman" w:hAnsi="Times New Roman" w:cs="Times New Roman"/>
                <w:sz w:val="24"/>
                <w:szCs w:val="24"/>
                <w:lang w:val="en-US" w:eastAsia="en-US" w:bidi="en-US"/>
              </w:rPr>
              <w:t>XRY</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lang w:val="en-US" w:eastAsia="en-US" w:bidi="en-US"/>
              </w:rPr>
              <w:t>Complete</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lang w:val="en-US" w:eastAsia="en-US" w:bidi="en-US"/>
              </w:rPr>
              <w:t>Office</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lang w:val="en-US" w:eastAsia="en-US" w:bidi="en-US"/>
              </w:rPr>
              <w:t>version</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ГКУ "ДФНиОП БДД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2015 - 2016 годы</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1,51</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790"/>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2.16. Разработка</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наглядных</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агитационных</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материалов для</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наружных конструкций,</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самоклеящихся</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стикеров, печатной</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продукции,</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медиаматериалов</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(видеороликов,</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компьютерной</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анимации,</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короткометражных</w:t>
            </w:r>
          </w:p>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фильмов)</w:t>
            </w:r>
          </w:p>
        </w:tc>
        <w:tc>
          <w:tcPr>
            <w:tcW w:w="902"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ГКУ "ДФНиОП БДД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2016 год</w:t>
            </w:r>
          </w:p>
        </w:tc>
        <w:tc>
          <w:tcPr>
            <w:tcW w:w="1022"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355"/>
        </w:trPr>
        <w:tc>
          <w:tcPr>
            <w:tcW w:w="9630"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Цель: снижение уровня радикализации различных групп населения, прежде всего молодежи, и недопущение их вовлечения в террористическую и экстремистскую деятельность</w:t>
            </w:r>
          </w:p>
        </w:tc>
      </w:tr>
      <w:tr w:rsidR="00067798" w:rsidRPr="002D6B7B">
        <w:trPr>
          <w:trHeight w:hRule="exact" w:val="802"/>
        </w:trPr>
        <w:tc>
          <w:tcPr>
            <w:tcW w:w="1128"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902"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102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населения, осуждающего политически мотивированное насилие, процентов</w:t>
            </w:r>
          </w:p>
        </w:tc>
        <w:tc>
          <w:tcPr>
            <w:tcW w:w="557"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82</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84</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88</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634"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90</w:t>
            </w: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r w:rsidR="00067798" w:rsidRPr="002D6B7B">
        <w:trPr>
          <w:trHeight w:hRule="exact" w:val="120"/>
        </w:trPr>
        <w:tc>
          <w:tcPr>
            <w:tcW w:w="1128"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902"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1022"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557"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634" w:wrap="notBeside" w:vAnchor="text" w:hAnchor="text" w:y="1"/>
              <w:rPr>
                <w:rFonts w:ascii="Times New Roman" w:hAnsi="Times New Roman" w:cs="Times New Roman"/>
              </w:rPr>
            </w:pPr>
          </w:p>
        </w:tc>
      </w:tr>
    </w:tbl>
    <w:p w:rsidR="00067798" w:rsidRPr="002D6B7B" w:rsidRDefault="00067798" w:rsidP="002D6B7B">
      <w:pPr>
        <w:framePr w:w="9634"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8B5B47">
      <w:pPr>
        <w:pStyle w:val="20"/>
        <w:shd w:val="clear" w:color="auto" w:fill="auto"/>
        <w:spacing w:after="0" w:line="240" w:lineRule="auto"/>
        <w:ind w:left="284"/>
        <w:jc w:val="left"/>
        <w:rPr>
          <w:rFonts w:ascii="Times New Roman" w:hAnsi="Times New Roman" w:cs="Times New Roman"/>
          <w:sz w:val="24"/>
          <w:szCs w:val="24"/>
        </w:rPr>
      </w:pPr>
      <w:r w:rsidRPr="002D6B7B">
        <w:rPr>
          <w:rFonts w:ascii="Times New Roman" w:hAnsi="Times New Roman" w:cs="Times New Roman"/>
          <w:sz w:val="24"/>
          <w:szCs w:val="24"/>
        </w:rPr>
        <w:t>Доля обучающихся в</w:t>
      </w:r>
      <w:r w:rsidR="008B5B47" w:rsidRPr="008B5B47">
        <w:rPr>
          <w:rFonts w:ascii="Times New Roman" w:hAnsi="Times New Roman" w:cs="Times New Roman"/>
          <w:sz w:val="24"/>
          <w:szCs w:val="24"/>
        </w:rPr>
        <w:t xml:space="preserve"> </w:t>
      </w:r>
      <w:r w:rsidRPr="002D6B7B">
        <w:rPr>
          <w:rFonts w:ascii="Times New Roman" w:hAnsi="Times New Roman" w:cs="Times New Roman"/>
          <w:sz w:val="24"/>
          <w:szCs w:val="24"/>
        </w:rPr>
        <w:t>образовательных</w:t>
      </w:r>
      <w:r w:rsidR="008B5B47" w:rsidRPr="008B5B47">
        <w:rPr>
          <w:rFonts w:ascii="Times New Roman" w:hAnsi="Times New Roman" w:cs="Times New Roman"/>
          <w:sz w:val="24"/>
          <w:szCs w:val="24"/>
        </w:rPr>
        <w:t xml:space="preserve"> </w:t>
      </w:r>
      <w:r w:rsidRPr="002D6B7B">
        <w:rPr>
          <w:rFonts w:ascii="Times New Roman" w:hAnsi="Times New Roman" w:cs="Times New Roman"/>
          <w:sz w:val="24"/>
          <w:szCs w:val="24"/>
        </w:rPr>
        <w:t>организациях</w:t>
      </w:r>
      <w:r w:rsidR="008B5B47" w:rsidRPr="008B5B47">
        <w:rPr>
          <w:rFonts w:ascii="Times New Roman" w:hAnsi="Times New Roman" w:cs="Times New Roman"/>
          <w:sz w:val="24"/>
          <w:szCs w:val="24"/>
        </w:rPr>
        <w:t xml:space="preserve"> </w:t>
      </w:r>
      <w:r w:rsidRPr="002D6B7B">
        <w:rPr>
          <w:rFonts w:ascii="Times New Roman" w:hAnsi="Times New Roman" w:cs="Times New Roman"/>
          <w:sz w:val="24"/>
          <w:szCs w:val="24"/>
        </w:rPr>
        <w:t>граждан,</w:t>
      </w:r>
      <w:r w:rsidR="008B5B47" w:rsidRPr="008B5B47">
        <w:rPr>
          <w:rFonts w:ascii="Times New Roman" w:hAnsi="Times New Roman" w:cs="Times New Roman"/>
          <w:sz w:val="24"/>
          <w:szCs w:val="24"/>
        </w:rPr>
        <w:t xml:space="preserve"> </w:t>
      </w:r>
      <w:r w:rsidRPr="002D6B7B">
        <w:rPr>
          <w:rFonts w:ascii="Times New Roman" w:hAnsi="Times New Roman" w:cs="Times New Roman"/>
          <w:sz w:val="24"/>
          <w:szCs w:val="24"/>
        </w:rPr>
        <w:t>обладающих</w:t>
      </w:r>
      <w:r w:rsidR="008B5B47" w:rsidRPr="008B5B47">
        <w:rPr>
          <w:rFonts w:ascii="Times New Roman" w:hAnsi="Times New Roman" w:cs="Times New Roman"/>
          <w:sz w:val="24"/>
          <w:szCs w:val="24"/>
        </w:rPr>
        <w:t xml:space="preserve"> </w:t>
      </w:r>
      <w:r w:rsidRPr="002D6B7B">
        <w:rPr>
          <w:rFonts w:ascii="Times New Roman" w:hAnsi="Times New Roman" w:cs="Times New Roman"/>
          <w:sz w:val="24"/>
          <w:szCs w:val="24"/>
        </w:rPr>
        <w:t>достаточным</w:t>
      </w:r>
    </w:p>
    <w:p w:rsidR="00067798" w:rsidRPr="002D6B7B" w:rsidRDefault="005A35B2" w:rsidP="008B5B47">
      <w:pPr>
        <w:pStyle w:val="20"/>
        <w:shd w:val="clear" w:color="auto" w:fill="auto"/>
        <w:spacing w:after="0" w:line="240" w:lineRule="auto"/>
        <w:ind w:left="2820" w:hanging="2536"/>
        <w:jc w:val="left"/>
        <w:rPr>
          <w:rFonts w:ascii="Times New Roman" w:hAnsi="Times New Roman" w:cs="Times New Roman"/>
          <w:sz w:val="24"/>
          <w:szCs w:val="24"/>
        </w:rPr>
      </w:pPr>
      <w:r w:rsidRPr="002D6B7B">
        <w:rPr>
          <w:rFonts w:ascii="Times New Roman" w:hAnsi="Times New Roman" w:cs="Times New Roman"/>
          <w:sz w:val="24"/>
          <w:szCs w:val="24"/>
        </w:rPr>
        <w:t>иммунитетом к</w:t>
      </w:r>
      <w:r w:rsidR="008B5B47" w:rsidRPr="008B5B47">
        <w:rPr>
          <w:rFonts w:ascii="Times New Roman" w:hAnsi="Times New Roman" w:cs="Times New Roman"/>
          <w:sz w:val="24"/>
          <w:szCs w:val="24"/>
        </w:rPr>
        <w:t xml:space="preserve"> </w:t>
      </w:r>
      <w:r w:rsidRPr="002D6B7B">
        <w:rPr>
          <w:rFonts w:ascii="Times New Roman" w:hAnsi="Times New Roman" w:cs="Times New Roman"/>
          <w:sz w:val="24"/>
          <w:szCs w:val="24"/>
        </w:rPr>
        <w:t>деструктивному</w:t>
      </w:r>
      <w:r w:rsidR="008B5B47">
        <w:rPr>
          <w:rFonts w:ascii="Times New Roman" w:hAnsi="Times New Roman" w:cs="Times New Roman"/>
          <w:sz w:val="24"/>
          <w:szCs w:val="24"/>
          <w:lang w:val="en-US"/>
        </w:rPr>
        <w:t xml:space="preserve"> </w:t>
      </w:r>
      <w:r w:rsidRPr="002D6B7B">
        <w:rPr>
          <w:rFonts w:ascii="Times New Roman" w:hAnsi="Times New Roman" w:cs="Times New Roman"/>
          <w:sz w:val="24"/>
          <w:szCs w:val="24"/>
        </w:rPr>
        <w:t>воздействию,</w:t>
      </w:r>
      <w:r w:rsidR="008B5B47">
        <w:rPr>
          <w:rFonts w:ascii="Times New Roman" w:hAnsi="Times New Roman" w:cs="Times New Roman"/>
          <w:sz w:val="24"/>
          <w:szCs w:val="24"/>
          <w:lang w:val="en-US"/>
        </w:rPr>
        <w:t xml:space="preserve"> </w:t>
      </w:r>
      <w:r w:rsidRPr="002D6B7B">
        <w:rPr>
          <w:rFonts w:ascii="Times New Roman" w:hAnsi="Times New Roman" w:cs="Times New Roman"/>
          <w:sz w:val="24"/>
          <w:szCs w:val="24"/>
        </w:rPr>
        <w:t>процентов</w:t>
      </w:r>
    </w:p>
    <w:tbl>
      <w:tblPr>
        <w:tblOverlap w:val="never"/>
        <w:tblW w:w="0" w:type="auto"/>
        <w:tblInd w:w="152" w:type="dxa"/>
        <w:tblLayout w:type="fixed"/>
        <w:tblCellMar>
          <w:left w:w="10" w:type="dxa"/>
          <w:right w:w="10" w:type="dxa"/>
        </w:tblCellMar>
        <w:tblLook w:val="0000" w:firstRow="0" w:lastRow="0" w:firstColumn="0" w:lastColumn="0" w:noHBand="0" w:noVBand="0"/>
      </w:tblPr>
      <w:tblGrid>
        <w:gridCol w:w="2005"/>
        <w:gridCol w:w="912"/>
        <w:gridCol w:w="485"/>
        <w:gridCol w:w="977"/>
        <w:gridCol w:w="157"/>
        <w:gridCol w:w="51"/>
        <w:gridCol w:w="163"/>
        <w:gridCol w:w="336"/>
        <w:gridCol w:w="331"/>
        <w:gridCol w:w="331"/>
        <w:gridCol w:w="331"/>
        <w:gridCol w:w="379"/>
        <w:gridCol w:w="379"/>
        <w:gridCol w:w="408"/>
        <w:gridCol w:w="355"/>
        <w:gridCol w:w="355"/>
        <w:gridCol w:w="355"/>
        <w:gridCol w:w="355"/>
        <w:gridCol w:w="355"/>
        <w:gridCol w:w="360"/>
        <w:gridCol w:w="350"/>
      </w:tblGrid>
      <w:tr w:rsidR="00067798" w:rsidRPr="002D6B7B" w:rsidTr="008B5B47">
        <w:trPr>
          <w:trHeight w:hRule="exact" w:val="350"/>
        </w:trPr>
        <w:tc>
          <w:tcPr>
            <w:tcW w:w="9730"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Задача 3. Создание единой системы мониторинга в сфере противодействия экстремизму и терроризму</w:t>
            </w:r>
          </w:p>
        </w:tc>
      </w:tr>
      <w:tr w:rsidR="00067798" w:rsidRPr="002D6B7B" w:rsidTr="008B5B47">
        <w:trPr>
          <w:trHeight w:hRule="exact" w:val="2016"/>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 Проводить</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мониторинг</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психологической</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безопасности</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образовательной</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среды в</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общеобразовательных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организациях и</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профессиональных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образовательных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организациях для</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выявления учащихся с</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пониженным</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иммунитетом к</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деструктивному</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воздействию</w:t>
            </w:r>
          </w:p>
        </w:tc>
        <w:tc>
          <w:tcPr>
            <w:tcW w:w="912"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РГ (по согласованию), МОиН РТ, ФБГНУ "Институт педагоп-жи, психологии и социальных проблем" (по согласованию)</w:t>
            </w:r>
          </w:p>
        </w:tc>
        <w:tc>
          <w:tcPr>
            <w:tcW w:w="48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296" w:wrap="notBeside" w:vAnchor="text" w:hAnchor="text" w:y="10"/>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77"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обучающихся, охваченных мониторингом, процентов</w:t>
            </w:r>
          </w:p>
        </w:tc>
        <w:tc>
          <w:tcPr>
            <w:tcW w:w="15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5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75</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85</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90</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r>
      <w:tr w:rsidR="00067798" w:rsidRPr="002D6B7B" w:rsidTr="008B5B47">
        <w:trPr>
          <w:trHeight w:hRule="exact" w:val="1349"/>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3.2. Проводить</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ежегодный мониторинг</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качества и уровня</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безопасности</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образовательной</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среды в</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мусульманских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религиозных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образовательных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организациях</w:t>
            </w:r>
          </w:p>
        </w:tc>
        <w:tc>
          <w:tcPr>
            <w:tcW w:w="912"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 РТ (по согласованию),</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РТ по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вопросам</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внутренней</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политики (по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ДУМ РТ (по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tc>
        <w:tc>
          <w:tcPr>
            <w:tcW w:w="48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296" w:wrap="notBeside" w:vAnchor="text" w:hAnchor="text" w:y="10"/>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77"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учащихся</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мусульманских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религиозных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образовательных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организаций,</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охваченных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мониторингом,</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5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5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55</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65</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75</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067798" w:rsidRPr="002D6B7B" w:rsidTr="008B5B47">
        <w:trPr>
          <w:trHeight w:hRule="exact" w:val="1440"/>
        </w:trPr>
        <w:tc>
          <w:tcPr>
            <w:tcW w:w="200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3.3. Проводить научно- практические исследования ситуации распространения религиозного экстремизма в местах лишения свободы</w:t>
            </w:r>
          </w:p>
        </w:tc>
        <w:tc>
          <w:tcPr>
            <w:tcW w:w="912"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РТ (по согласованию),</w:t>
            </w:r>
          </w:p>
          <w:p w:rsidR="00067798" w:rsidRPr="002D6B7B" w:rsidRDefault="005A35B2" w:rsidP="008B5B47">
            <w:pPr>
              <w:pStyle w:val="20"/>
              <w:framePr w:w="10296" w:wrap="notBeside" w:vAnchor="text" w:hAnchor="text" w:y="10"/>
              <w:shd w:val="clear" w:color="auto" w:fill="auto"/>
              <w:spacing w:before="6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УФСИН РФ по РТ (по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РТ по вопросам внутренней политики (по согласованию)</w:t>
            </w:r>
          </w:p>
        </w:tc>
        <w:tc>
          <w:tcPr>
            <w:tcW w:w="48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296" w:wrap="notBeside" w:vAnchor="text" w:hAnchor="text" w:y="10"/>
              <w:shd w:val="clear" w:color="auto" w:fill="auto"/>
              <w:spacing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8B5B47">
            <w:pPr>
              <w:pStyle w:val="20"/>
              <w:framePr w:w="10296" w:wrap="notBeside" w:vAnchor="text" w:hAnchor="text" w:y="10"/>
              <w:shd w:val="clear" w:color="auto" w:fill="auto"/>
              <w:spacing w:before="6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77"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верующих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респондентов,</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5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5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3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79"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60"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067798" w:rsidRPr="002D6B7B" w:rsidTr="008B5B47">
        <w:trPr>
          <w:trHeight w:hRule="exact" w:val="1906"/>
        </w:trPr>
        <w:tc>
          <w:tcPr>
            <w:tcW w:w="200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3.4. Проводить научно- практические исследования ситуации (мониторинг) распространения в Республике Татарстан религиозного экстремизма</w:t>
            </w:r>
          </w:p>
        </w:tc>
        <w:tc>
          <w:tcPr>
            <w:tcW w:w="912"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РТ (по согласованию),</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РТ по вопросам внутренней политики (по согласованию),</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 РТ (по согласованию), КМДЭ (по согласованию), ДУМ РТ (по согласованию), РИИ (по согласованию)</w:t>
            </w:r>
          </w:p>
        </w:tc>
        <w:tc>
          <w:tcPr>
            <w:tcW w:w="48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296" w:wrap="notBeside" w:vAnchor="text" w:hAnchor="text" w:y="10"/>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77"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верующих</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респондентов,</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5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5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r>
      <w:tr w:rsidR="00067798" w:rsidRPr="002D6B7B" w:rsidTr="008B5B47">
        <w:trPr>
          <w:trHeight w:hRule="exact" w:val="1680"/>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3.5. Проводить исследования семей лиц, отбывших или отбывающих уголовное наказание за преступления террористического или экстремистского характера, в целях определения оптимальных путей оказания содействия в дерадикализации</w:t>
            </w:r>
          </w:p>
        </w:tc>
        <w:tc>
          <w:tcPr>
            <w:tcW w:w="912"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 РТ (по согласованию)</w:t>
            </w:r>
          </w:p>
        </w:tc>
        <w:tc>
          <w:tcPr>
            <w:tcW w:w="48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296" w:wrap="notBeside" w:vAnchor="text" w:hAnchor="text" w:y="10"/>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77"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респондентов,</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5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5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r>
      <w:tr w:rsidR="00067798" w:rsidRPr="002D6B7B" w:rsidTr="008B5B47">
        <w:trPr>
          <w:trHeight w:hRule="exact" w:val="1336"/>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 Проводить</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комплексное</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исследование</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личностей лиц,</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принявших участие в</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террористической</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деятельности</w:t>
            </w:r>
          </w:p>
        </w:tc>
        <w:tc>
          <w:tcPr>
            <w:tcW w:w="912"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 РТ (по согласованию)</w:t>
            </w:r>
          </w:p>
        </w:tc>
        <w:tc>
          <w:tcPr>
            <w:tcW w:w="48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296" w:wrap="notBeside" w:vAnchor="text" w:hAnchor="text" w:y="10"/>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77"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респондентов,</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5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5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r>
      <w:tr w:rsidR="00067798" w:rsidRPr="002D6B7B" w:rsidTr="008B5B47">
        <w:trPr>
          <w:trHeight w:hRule="exact" w:val="1837"/>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3.7. Проводить изучение процессов в Республике Татарстан с целью выявления причин социальных протестов, роста экстремистских проявлений в среде молодежи</w:t>
            </w:r>
          </w:p>
        </w:tc>
        <w:tc>
          <w:tcPr>
            <w:tcW w:w="912"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РТ (по согласованию), ФГАОУ ВО "КФУ" (по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 КМДЭ (по согласованию)</w:t>
            </w:r>
          </w:p>
        </w:tc>
        <w:tc>
          <w:tcPr>
            <w:tcW w:w="48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296" w:wrap="notBeside" w:vAnchor="text" w:hAnchor="text" w:y="10"/>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77"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респондентов,</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5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5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067798" w:rsidRPr="002D6B7B" w:rsidTr="008B5B47">
        <w:trPr>
          <w:trHeight w:hRule="exact" w:val="3569"/>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3.8. Проводить исследования этнических диаспор и сообществ мигрантов для оценки их потенциальной роли в экстремистской и террористической деятельности</w:t>
            </w:r>
          </w:p>
        </w:tc>
        <w:tc>
          <w:tcPr>
            <w:tcW w:w="912"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Мжкультуры РТ, Ассамблея народов РТ (по согласованию), КМДЭ (по согласованию)</w:t>
            </w:r>
          </w:p>
        </w:tc>
        <w:tc>
          <w:tcPr>
            <w:tcW w:w="48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296" w:wrap="notBeside" w:vAnchor="text" w:hAnchor="text" w:y="10"/>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77"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исследований,</w:t>
            </w:r>
          </w:p>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5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5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w:t>
            </w:r>
          </w:p>
        </w:tc>
        <w:tc>
          <w:tcPr>
            <w:tcW w:w="331"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379"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60" w:type="dxa"/>
            <w:tcBorders>
              <w:top w:val="single" w:sz="4" w:space="0" w:color="auto"/>
              <w:lef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296" w:wrap="notBeside" w:vAnchor="text" w:hAnchor="text" w:y="1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067798" w:rsidRPr="002D6B7B" w:rsidTr="008B5B47">
        <w:trPr>
          <w:trHeight w:hRule="exact" w:val="108"/>
        </w:trPr>
        <w:tc>
          <w:tcPr>
            <w:tcW w:w="200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912"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48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97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57"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5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79"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79"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296" w:wrap="notBeside" w:vAnchor="text" w:hAnchor="text" w:y="10"/>
              <w:rPr>
                <w:rFonts w:ascii="Times New Roman" w:hAnsi="Times New Roman" w:cs="Times New Roman"/>
              </w:rPr>
            </w:pPr>
          </w:p>
        </w:tc>
      </w:tr>
    </w:tbl>
    <w:p w:rsidR="00067798" w:rsidRPr="002D6B7B" w:rsidRDefault="00067798" w:rsidP="008B5B47">
      <w:pPr>
        <w:framePr w:w="10296" w:wrap="notBeside" w:vAnchor="text" w:hAnchor="text" w:y="10"/>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tblLayout w:type="fixed"/>
        <w:tblCellMar>
          <w:left w:w="10" w:type="dxa"/>
          <w:right w:w="10" w:type="dxa"/>
        </w:tblCellMar>
        <w:tblLook w:val="0000" w:firstRow="0" w:lastRow="0" w:firstColumn="0" w:lastColumn="0" w:noHBand="0" w:noVBand="0"/>
      </w:tblPr>
      <w:tblGrid>
        <w:gridCol w:w="1428"/>
        <w:gridCol w:w="612"/>
        <w:gridCol w:w="355"/>
        <w:gridCol w:w="984"/>
        <w:gridCol w:w="163"/>
        <w:gridCol w:w="168"/>
        <w:gridCol w:w="163"/>
        <w:gridCol w:w="248"/>
        <w:gridCol w:w="88"/>
        <w:gridCol w:w="196"/>
        <w:gridCol w:w="135"/>
        <w:gridCol w:w="148"/>
        <w:gridCol w:w="183"/>
        <w:gridCol w:w="242"/>
        <w:gridCol w:w="89"/>
        <w:gridCol w:w="337"/>
        <w:gridCol w:w="42"/>
        <w:gridCol w:w="383"/>
        <w:gridCol w:w="408"/>
        <w:gridCol w:w="159"/>
        <w:gridCol w:w="196"/>
        <w:gridCol w:w="229"/>
        <w:gridCol w:w="425"/>
        <w:gridCol w:w="430"/>
        <w:gridCol w:w="425"/>
        <w:gridCol w:w="567"/>
        <w:gridCol w:w="567"/>
        <w:gridCol w:w="709"/>
        <w:gridCol w:w="567"/>
      </w:tblGrid>
      <w:tr w:rsidR="00067798" w:rsidRPr="002D6B7B" w:rsidTr="008B5B47">
        <w:trPr>
          <w:trHeight w:hRule="exact" w:val="2472"/>
        </w:trPr>
        <w:tc>
          <w:tcPr>
            <w:tcW w:w="1428" w:type="dxa"/>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3.9. Проводить социологические исследования в среде иностранных студентов,</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обучающихся в образовательных организациях на территории</w:t>
            </w:r>
          </w:p>
          <w:p w:rsidR="00067798" w:rsidRPr="002D6B7B" w:rsidRDefault="005A35B2" w:rsidP="008B5B47">
            <w:pPr>
              <w:pStyle w:val="20"/>
              <w:framePr w:w="10919"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Республики Татарстан, молодежи из числа иностранных граждан, проживающих на территории</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Республики Татарстан, по наиболее актуальным проблемам в сфере профилактики экстремизма и терроризма</w:t>
            </w:r>
          </w:p>
        </w:tc>
        <w:tc>
          <w:tcPr>
            <w:tcW w:w="612" w:type="dxa"/>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КЩМ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Академия творческой молодежи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(по согласованию), Ассамблея народов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w:t>
            </w:r>
          </w:p>
        </w:tc>
        <w:tc>
          <w:tcPr>
            <w:tcW w:w="355" w:type="dxa"/>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919"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проведенных</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социологических</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исследований,</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63" w:type="dxa"/>
            <w:tcBorders>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8" w:type="dxa"/>
            <w:tcBorders>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11" w:type="dxa"/>
            <w:gridSpan w:val="2"/>
            <w:tcBorders>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284" w:type="dxa"/>
            <w:gridSpan w:val="2"/>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283" w:type="dxa"/>
            <w:gridSpan w:val="2"/>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425" w:type="dxa"/>
            <w:gridSpan w:val="2"/>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426" w:type="dxa"/>
            <w:gridSpan w:val="2"/>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425" w:type="dxa"/>
            <w:gridSpan w:val="2"/>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567" w:type="dxa"/>
            <w:gridSpan w:val="2"/>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425" w:type="dxa"/>
            <w:gridSpan w:val="2"/>
            <w:tcBorders>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30" w:type="dxa"/>
            <w:tcBorders>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567" w:type="dxa"/>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567" w:type="dxa"/>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709" w:type="dxa"/>
            <w:tcBorders>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567" w:type="dxa"/>
            <w:tcBorders>
              <w:left w:val="single" w:sz="4" w:space="0" w:color="auto"/>
              <w:righ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r>
      <w:tr w:rsidR="00067798" w:rsidRPr="002D6B7B" w:rsidTr="008B5B47">
        <w:trPr>
          <w:trHeight w:hRule="exact" w:val="1238"/>
        </w:trPr>
        <w:tc>
          <w:tcPr>
            <w:tcW w:w="14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3.10. Проводить постоянный мониторинг и исследования материалов с признаками экстремизма, распространяемых в Республике Т атарстан</w:t>
            </w:r>
          </w:p>
        </w:tc>
        <w:tc>
          <w:tcPr>
            <w:tcW w:w="612"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ОП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 КМДЭ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919"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заключений</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специалистов по</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выявленным</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материалам,</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11"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284"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283"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425"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426"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425"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567"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425"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30"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709"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567"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r>
      <w:tr w:rsidR="00067798" w:rsidRPr="002D6B7B" w:rsidTr="008B5B47">
        <w:trPr>
          <w:trHeight w:hRule="exact" w:val="2232"/>
        </w:trPr>
        <w:tc>
          <w:tcPr>
            <w:tcW w:w="14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3.11. Проводить исследования с привлечением экспертов разных специальностей в области психологии, криминолсхии, ВИКТИМОЛОП-1И, лингвистики, религиоведения и политологии в интересах оперативно</w:t>
            </w:r>
            <w:r w:rsidRPr="002D6B7B">
              <w:rPr>
                <w:rFonts w:ascii="Times New Roman" w:hAnsi="Times New Roman" w:cs="Times New Roman"/>
                <w:sz w:val="24"/>
                <w:szCs w:val="24"/>
              </w:rPr>
              <w:softHyphen/>
              <w:t>разыскной</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деятельности и профилактики экстремистских и террористических преступлений</w:t>
            </w:r>
          </w:p>
        </w:tc>
        <w:tc>
          <w:tcPr>
            <w:tcW w:w="612"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ГБУ</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"Безопасность дорожного движения"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919"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заключений</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специалистов,</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11"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284"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283"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425"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426"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425"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w:t>
            </w:r>
          </w:p>
        </w:tc>
        <w:tc>
          <w:tcPr>
            <w:tcW w:w="567"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w:t>
            </w:r>
          </w:p>
        </w:tc>
        <w:tc>
          <w:tcPr>
            <w:tcW w:w="425"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30"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0,35</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0,35</w:t>
            </w:r>
          </w:p>
        </w:tc>
        <w:tc>
          <w:tcPr>
            <w:tcW w:w="709"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567"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r>
      <w:tr w:rsidR="00067798" w:rsidRPr="002D6B7B" w:rsidTr="008B5B47">
        <w:trPr>
          <w:trHeight w:hRule="exact" w:val="2342"/>
        </w:trPr>
        <w:tc>
          <w:tcPr>
            <w:tcW w:w="14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3.12. Провести международную конференцию по проблемам противодействия терроризму и экстремизму в целях получения и обобщения</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зарубежного опыта, установления партнерских контактов с зарубежными специалистами, позиционирования Республики Татарстан как научно- практического центра с передовым опытом</w:t>
            </w:r>
          </w:p>
        </w:tc>
        <w:tc>
          <w:tcPr>
            <w:tcW w:w="612"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АН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 АНО "ЦИДЭК"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984"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11"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284"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283"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w:t>
            </w:r>
          </w:p>
        </w:tc>
        <w:tc>
          <w:tcPr>
            <w:tcW w:w="426"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567"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30"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w:t>
            </w:r>
          </w:p>
        </w:tc>
        <w:tc>
          <w:tcPr>
            <w:tcW w:w="567"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567"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r>
      <w:tr w:rsidR="00067798" w:rsidRPr="002D6B7B" w:rsidTr="008B5B47">
        <w:trPr>
          <w:trHeight w:hRule="exact" w:val="360"/>
        </w:trPr>
        <w:tc>
          <w:tcPr>
            <w:tcW w:w="10646" w:type="dxa"/>
            <w:gridSpan w:val="29"/>
            <w:tcBorders>
              <w:top w:val="single" w:sz="4" w:space="0" w:color="auto"/>
              <w:left w:val="single" w:sz="4" w:space="0" w:color="auto"/>
              <w:right w:val="single" w:sz="4" w:space="0" w:color="auto"/>
            </w:tcBorders>
            <w:shd w:val="clear" w:color="auto" w:fill="FFFFFF"/>
            <w:vAlign w:val="center"/>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4. Разъяснение общественной опасности терроризма и экстремизма, проведение активных мероприятий по формированию стойкого неприятия обществом идеологии терроризма и экстремизма</w:t>
            </w:r>
          </w:p>
        </w:tc>
      </w:tr>
      <w:tr w:rsidR="00067798" w:rsidRPr="002D6B7B" w:rsidTr="008B5B47">
        <w:trPr>
          <w:trHeight w:hRule="exact" w:val="1901"/>
        </w:trPr>
        <w:tc>
          <w:tcPr>
            <w:tcW w:w="14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 Организовать работу</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квалифицированных специалистов в телекоммуникационно</w:t>
            </w:r>
            <w:r w:rsidRPr="002D6B7B">
              <w:rPr>
                <w:rFonts w:ascii="Times New Roman" w:hAnsi="Times New Roman" w:cs="Times New Roman"/>
                <w:sz w:val="24"/>
                <w:szCs w:val="24"/>
              </w:rPr>
              <w:softHyphen/>
              <w:t>информационной сети Интернет по адресному профилактическому воздействию на категории лиц, наиболее подверженных идеологии терроризма и экстремизма</w:t>
            </w:r>
          </w:p>
        </w:tc>
        <w:tc>
          <w:tcPr>
            <w:tcW w:w="612"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 "Татмедиа", КМДЭ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919"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пользователей сети</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"Интернет",</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охваченных</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профилактическим</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воздействием,</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36"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7000</w:t>
            </w:r>
          </w:p>
        </w:tc>
        <w:tc>
          <w:tcPr>
            <w:tcW w:w="331"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7000</w:t>
            </w:r>
          </w:p>
        </w:tc>
        <w:tc>
          <w:tcPr>
            <w:tcW w:w="331"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8000</w:t>
            </w:r>
          </w:p>
        </w:tc>
        <w:tc>
          <w:tcPr>
            <w:tcW w:w="331"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9000</w:t>
            </w:r>
          </w:p>
        </w:tc>
        <w:tc>
          <w:tcPr>
            <w:tcW w:w="379"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10000</w:t>
            </w:r>
          </w:p>
        </w:tc>
        <w:tc>
          <w:tcPr>
            <w:tcW w:w="383"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11000</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55"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084" w:type="dxa"/>
            <w:gridSpan w:val="3"/>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w:t>
            </w:r>
          </w:p>
        </w:tc>
        <w:tc>
          <w:tcPr>
            <w:tcW w:w="709"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w:t>
            </w:r>
          </w:p>
        </w:tc>
        <w:tc>
          <w:tcPr>
            <w:tcW w:w="567"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w:t>
            </w:r>
          </w:p>
        </w:tc>
      </w:tr>
      <w:tr w:rsidR="00067798" w:rsidRPr="002D6B7B" w:rsidTr="008B5B47">
        <w:trPr>
          <w:trHeight w:hRule="exact" w:val="1464"/>
        </w:trPr>
        <w:tc>
          <w:tcPr>
            <w:tcW w:w="14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4.2. Организовать подготовку кратких ап-ггационных материалов с контраргументацией доктринам</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запрещенных в России религиозных экстремистских и террористических организаций</w:t>
            </w:r>
          </w:p>
        </w:tc>
        <w:tc>
          <w:tcPr>
            <w:tcW w:w="612"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АН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ДП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вопросам внутренней политики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919"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материалов,</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36"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331"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331"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331"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379"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383"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55"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084" w:type="dxa"/>
            <w:gridSpan w:val="3"/>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c>
          <w:tcPr>
            <w:tcW w:w="709"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c>
          <w:tcPr>
            <w:tcW w:w="567"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r>
      <w:tr w:rsidR="00067798" w:rsidRPr="002D6B7B" w:rsidTr="008B5B47">
        <w:trPr>
          <w:trHeight w:hRule="exact" w:val="2453"/>
        </w:trPr>
        <w:tc>
          <w:tcPr>
            <w:tcW w:w="1428"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 Произвести краткие</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пропагандистские,</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обучающее</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видеоролики и документальные фильмы, отражающее особенности деструктивных организаций, их целей и методов вербовки в свои ряды, обличающих преступления международных террористических организаций и раскрывающих преступную сущность идеологии терроризма</w:t>
            </w:r>
          </w:p>
        </w:tc>
        <w:tc>
          <w:tcPr>
            <w:tcW w:w="612"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Агентство ’Татмедиа", М^нкультуры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УФСБ РФ по РГ (по</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 №ВД по РТ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919"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в идеоматери алов, единиц</w:t>
            </w: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36"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31"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331"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w:t>
            </w:r>
          </w:p>
        </w:tc>
        <w:tc>
          <w:tcPr>
            <w:tcW w:w="331"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379" w:type="dxa"/>
            <w:gridSpan w:val="2"/>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383"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40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55"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084" w:type="dxa"/>
            <w:gridSpan w:val="3"/>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1,25</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567"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1,25</w:t>
            </w:r>
          </w:p>
        </w:tc>
        <w:tc>
          <w:tcPr>
            <w:tcW w:w="709" w:type="dxa"/>
            <w:tcBorders>
              <w:top w:val="single" w:sz="4" w:space="0" w:color="auto"/>
              <w:lef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c>
          <w:tcPr>
            <w:tcW w:w="567"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919"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r>
      <w:tr w:rsidR="00067798" w:rsidRPr="002D6B7B" w:rsidTr="008B5B47">
        <w:trPr>
          <w:trHeight w:hRule="exact" w:val="154"/>
        </w:trPr>
        <w:tc>
          <w:tcPr>
            <w:tcW w:w="142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612"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36"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31"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31"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31"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79"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83"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355" w:type="dxa"/>
            <w:gridSpan w:val="2"/>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1084" w:type="dxa"/>
            <w:gridSpan w:val="3"/>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425"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567"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567"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c>
          <w:tcPr>
            <w:tcW w:w="567"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919" w:wrap="notBeside" w:vAnchor="text" w:hAnchor="text" w:y="-2"/>
              <w:rPr>
                <w:rFonts w:ascii="Times New Roman" w:hAnsi="Times New Roman" w:cs="Times New Roman"/>
              </w:rPr>
            </w:pPr>
          </w:p>
        </w:tc>
      </w:tr>
    </w:tbl>
    <w:p w:rsidR="00067798" w:rsidRPr="002D6B7B" w:rsidRDefault="00067798" w:rsidP="008B5B47">
      <w:pPr>
        <w:framePr w:w="10919" w:wrap="notBeside" w:vAnchor="text" w:hAnchor="text" w:y="-2"/>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5000" w:type="pct"/>
        <w:tblLayout w:type="fixed"/>
        <w:tblCellMar>
          <w:left w:w="10" w:type="dxa"/>
          <w:right w:w="10" w:type="dxa"/>
        </w:tblCellMar>
        <w:tblLook w:val="0000" w:firstRow="0" w:lastRow="0" w:firstColumn="0" w:lastColumn="0" w:noHBand="0" w:noVBand="0"/>
      </w:tblPr>
      <w:tblGrid>
        <w:gridCol w:w="2382"/>
        <w:gridCol w:w="1544"/>
        <w:gridCol w:w="539"/>
        <w:gridCol w:w="1480"/>
        <w:gridCol w:w="349"/>
        <w:gridCol w:w="40"/>
        <w:gridCol w:w="40"/>
        <w:gridCol w:w="249"/>
        <w:gridCol w:w="481"/>
        <w:gridCol w:w="366"/>
        <w:gridCol w:w="481"/>
        <w:gridCol w:w="366"/>
        <w:gridCol w:w="199"/>
        <w:gridCol w:w="142"/>
        <w:gridCol w:w="219"/>
        <w:gridCol w:w="40"/>
        <w:gridCol w:w="307"/>
        <w:gridCol w:w="307"/>
        <w:gridCol w:w="307"/>
        <w:gridCol w:w="307"/>
        <w:gridCol w:w="307"/>
      </w:tblGrid>
      <w:tr w:rsidR="008B5B47" w:rsidRPr="002D6B7B" w:rsidTr="008B5B47">
        <w:trPr>
          <w:trHeight w:hRule="exact" w:val="2030"/>
        </w:trPr>
        <w:tc>
          <w:tcPr>
            <w:tcW w:w="1139" w:type="pct"/>
            <w:tcBorders>
              <w:left w:val="single" w:sz="4" w:space="0" w:color="auto"/>
            </w:tcBorders>
            <w:shd w:val="clear" w:color="auto" w:fill="FFFFFF"/>
            <w:vAlign w:val="center"/>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4.4. Организовать подготовку, издание, размещение и распространение наглядных</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агитационных и информационно</w:t>
            </w:r>
            <w:r w:rsidRPr="002D6B7B">
              <w:rPr>
                <w:rFonts w:ascii="Times New Roman" w:hAnsi="Times New Roman" w:cs="Times New Roman"/>
                <w:sz w:val="24"/>
                <w:szCs w:val="24"/>
              </w:rPr>
              <w:softHyphen/>
              <w:t>пропагандистских материалов, направленных против распространения идей терроризма и экстремизма, в том числе с размещением на наружных конструкциях в городах Республики Татарстан</w:t>
            </w:r>
          </w:p>
        </w:tc>
        <w:tc>
          <w:tcPr>
            <w:tcW w:w="738"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ГБУ</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"Безопасность дорожного движения" (по согласованию)</w:t>
            </w:r>
          </w:p>
        </w:tc>
        <w:tc>
          <w:tcPr>
            <w:tcW w:w="258"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432"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708"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материалов,</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67" w:type="pct"/>
            <w:tcBorders>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19" w:type="pct"/>
            <w:tcBorders>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w:t>
            </w:r>
          </w:p>
        </w:tc>
        <w:tc>
          <w:tcPr>
            <w:tcW w:w="175"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w:t>
            </w:r>
          </w:p>
        </w:tc>
        <w:tc>
          <w:tcPr>
            <w:tcW w:w="230"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w:t>
            </w:r>
          </w:p>
        </w:tc>
        <w:tc>
          <w:tcPr>
            <w:tcW w:w="175"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w:t>
            </w:r>
          </w:p>
        </w:tc>
        <w:tc>
          <w:tcPr>
            <w:tcW w:w="95"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w:t>
            </w:r>
          </w:p>
        </w:tc>
        <w:tc>
          <w:tcPr>
            <w:tcW w:w="68" w:type="pct"/>
            <w:tcBorders>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05" w:type="pct"/>
            <w:tcBorders>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147"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147"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147" w:type="pct"/>
            <w:tcBorders>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147" w:type="pct"/>
            <w:tcBorders>
              <w:left w:val="single" w:sz="4" w:space="0" w:color="auto"/>
              <w:righ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8B5B47" w:rsidRPr="002D6B7B" w:rsidTr="008B5B47">
        <w:trPr>
          <w:trHeight w:hRule="exact" w:val="2232"/>
        </w:trPr>
        <w:tc>
          <w:tcPr>
            <w:tcW w:w="1139" w:type="pct"/>
            <w:tcBorders>
              <w:top w:val="single" w:sz="4" w:space="0" w:color="auto"/>
              <w:left w:val="single" w:sz="4" w:space="0" w:color="auto"/>
            </w:tcBorders>
            <w:shd w:val="clear" w:color="auto" w:fill="FFFFFF"/>
            <w:vAlign w:val="center"/>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4.5. Изготовить и распространить краткие пособия- памятки по основным угрозам терроризма и экстремизма и способам их своевременного выявления и предотвращения среди сотрудников и учащихся</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общеобразовательных организаций, профессиональных образовательных организаций, их родителей и опекунов</w:t>
            </w:r>
          </w:p>
        </w:tc>
        <w:tc>
          <w:tcPr>
            <w:tcW w:w="73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МОиН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ОМС (по согласованию)</w:t>
            </w:r>
          </w:p>
        </w:tc>
        <w:tc>
          <w:tcPr>
            <w:tcW w:w="25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70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памяток, единиц</w:t>
            </w:r>
          </w:p>
        </w:tc>
        <w:tc>
          <w:tcPr>
            <w:tcW w:w="16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3000</w:t>
            </w:r>
          </w:p>
        </w:tc>
        <w:tc>
          <w:tcPr>
            <w:tcW w:w="17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3000</w:t>
            </w:r>
          </w:p>
        </w:tc>
        <w:tc>
          <w:tcPr>
            <w:tcW w:w="17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9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3000</w:t>
            </w:r>
          </w:p>
        </w:tc>
        <w:tc>
          <w:tcPr>
            <w:tcW w:w="6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0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8B5B47" w:rsidRPr="002D6B7B" w:rsidTr="008B5B47">
        <w:trPr>
          <w:trHeight w:hRule="exact" w:val="1790"/>
        </w:trPr>
        <w:tc>
          <w:tcPr>
            <w:tcW w:w="1139" w:type="pct"/>
            <w:tcBorders>
              <w:top w:val="single" w:sz="4" w:space="0" w:color="auto"/>
              <w:left w:val="single" w:sz="4" w:space="0" w:color="auto"/>
            </w:tcBorders>
            <w:shd w:val="clear" w:color="auto" w:fill="FFFFFF"/>
            <w:vAlign w:val="center"/>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4.6. Разработать и распространить в профессиональных образовательных организациях сборник сценариев типовых мероприятий патриотической и антиэкстремистской направленности для использования при проведении профилактических мероприятий</w:t>
            </w:r>
          </w:p>
        </w:tc>
        <w:tc>
          <w:tcPr>
            <w:tcW w:w="73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МОиНРТ</w:t>
            </w:r>
          </w:p>
        </w:tc>
        <w:tc>
          <w:tcPr>
            <w:tcW w:w="25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70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сценариев,единиц</w:t>
            </w:r>
          </w:p>
        </w:tc>
        <w:tc>
          <w:tcPr>
            <w:tcW w:w="16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w:t>
            </w:r>
          </w:p>
        </w:tc>
        <w:tc>
          <w:tcPr>
            <w:tcW w:w="17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c>
          <w:tcPr>
            <w:tcW w:w="17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9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c>
          <w:tcPr>
            <w:tcW w:w="6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0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r>
      <w:tr w:rsidR="008B5B47" w:rsidRPr="002D6B7B" w:rsidTr="008B5B47">
        <w:trPr>
          <w:trHeight w:hRule="exact" w:val="2678"/>
        </w:trPr>
        <w:tc>
          <w:tcPr>
            <w:tcW w:w="1139" w:type="pct"/>
            <w:tcBorders>
              <w:top w:val="single" w:sz="4" w:space="0" w:color="auto"/>
              <w:left w:val="single" w:sz="4" w:space="0" w:color="auto"/>
            </w:tcBorders>
            <w:shd w:val="clear" w:color="auto" w:fill="FFFFFF"/>
            <w:vAlign w:val="center"/>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4.7. Проводить конкурс среди учащихся общеобразовательных организаций, профессиональных образовательных организаций на создание креативного интернет-контента антитеррористической, патриотической тематики (видеороликов, постеров, сценариев короткометражных документальных и художественных фильмов) с присуждением трем победителям в каждой из номинаций денежного приза</w:t>
            </w:r>
          </w:p>
        </w:tc>
        <w:tc>
          <w:tcPr>
            <w:tcW w:w="73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МОиНРТ</w:t>
            </w:r>
          </w:p>
        </w:tc>
        <w:tc>
          <w:tcPr>
            <w:tcW w:w="25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432"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70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7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7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9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6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0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147" w:type="pct"/>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8B5B47" w:rsidRPr="002D6B7B" w:rsidTr="008B5B47">
        <w:trPr>
          <w:trHeight w:hRule="exact" w:val="2453"/>
        </w:trPr>
        <w:tc>
          <w:tcPr>
            <w:tcW w:w="1139" w:type="pct"/>
            <w:tcBorders>
              <w:top w:val="single" w:sz="4" w:space="0" w:color="auto"/>
              <w:left w:val="single" w:sz="4" w:space="0" w:color="auto"/>
            </w:tcBorders>
            <w:shd w:val="clear" w:color="auto" w:fill="FFFFFF"/>
            <w:vAlign w:val="center"/>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4.8. Провести</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Республиканский</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молодежный</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медиаконкурс "Мы -</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это мир!",</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направленный на</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профилактику</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распространения идей</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терроризма и</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экстремизма,</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формирование</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безопасной</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киберсреды,</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популяризацию</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межнациональной</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дружбы и</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межконфессионального</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согласия,</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патриотическое</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воспитание молодежи</w:t>
            </w:r>
          </w:p>
        </w:tc>
        <w:tc>
          <w:tcPr>
            <w:tcW w:w="73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1УЩМ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Академия творческой молодежи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w:t>
            </w:r>
          </w:p>
        </w:tc>
        <w:tc>
          <w:tcPr>
            <w:tcW w:w="25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432"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70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17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120</w:t>
            </w:r>
          </w:p>
        </w:tc>
        <w:tc>
          <w:tcPr>
            <w:tcW w:w="17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c>
          <w:tcPr>
            <w:tcW w:w="9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c>
          <w:tcPr>
            <w:tcW w:w="6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0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47" w:type="pct"/>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r>
      <w:tr w:rsidR="008B5B47" w:rsidRPr="002D6B7B" w:rsidTr="008B5B47">
        <w:trPr>
          <w:trHeight w:hRule="exact" w:val="1795"/>
        </w:trPr>
        <w:tc>
          <w:tcPr>
            <w:tcW w:w="1139" w:type="pct"/>
            <w:tcBorders>
              <w:top w:val="single" w:sz="4" w:space="0" w:color="auto"/>
              <w:left w:val="single" w:sz="4" w:space="0" w:color="auto"/>
            </w:tcBorders>
            <w:shd w:val="clear" w:color="auto" w:fill="FFFFFF"/>
            <w:vAlign w:val="center"/>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4.9. Организовать</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подготовку и</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размещение</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информационных</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материалов,</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направленных на</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повышение</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бдительности</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населения, в блогах и</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 официальных</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сайтах</w:t>
            </w:r>
          </w:p>
          <w:p w:rsidR="00067798" w:rsidRPr="002D6B7B" w:rsidRDefault="005A35B2" w:rsidP="008B5B47">
            <w:pPr>
              <w:pStyle w:val="20"/>
              <w:framePr w:w="10432"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телекоммуникационно</w:t>
            </w:r>
            <w:r w:rsidRPr="002D6B7B">
              <w:rPr>
                <w:rFonts w:ascii="Times New Roman" w:hAnsi="Times New Roman" w:cs="Times New Roman"/>
                <w:sz w:val="24"/>
                <w:szCs w:val="24"/>
              </w:rPr>
              <w:softHyphen/>
              <w:t>информационной сети "Интернет"</w:t>
            </w:r>
          </w:p>
        </w:tc>
        <w:tc>
          <w:tcPr>
            <w:tcW w:w="73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 "Татмедиа", УФСБ РФ по РГ (по согласованию), 1УВД по РТ (по согласованию)</w:t>
            </w:r>
          </w:p>
        </w:tc>
        <w:tc>
          <w:tcPr>
            <w:tcW w:w="25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70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размещенных</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материалов,</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6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17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17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9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6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0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8B5B47" w:rsidRPr="002D6B7B" w:rsidTr="008B5B47">
        <w:trPr>
          <w:trHeight w:hRule="exact" w:val="1349"/>
        </w:trPr>
        <w:tc>
          <w:tcPr>
            <w:tcW w:w="1139" w:type="pct"/>
            <w:tcBorders>
              <w:top w:val="single" w:sz="4" w:space="0" w:color="auto"/>
              <w:left w:val="single" w:sz="4" w:space="0" w:color="auto"/>
            </w:tcBorders>
            <w:shd w:val="clear" w:color="auto" w:fill="FFFFFF"/>
            <w:vAlign w:val="center"/>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4.10. Проводить ежегодный конкурс на лучшую журналистскую работу по антитеррористической и антиэкстремистской тематике с присуждением 10 победителям денежного приза</w:t>
            </w:r>
          </w:p>
        </w:tc>
        <w:tc>
          <w:tcPr>
            <w:tcW w:w="73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’Татмедиа"</w:t>
            </w:r>
          </w:p>
        </w:tc>
        <w:tc>
          <w:tcPr>
            <w:tcW w:w="25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432"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70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работ</w:t>
            </w:r>
          </w:p>
        </w:tc>
        <w:tc>
          <w:tcPr>
            <w:tcW w:w="16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19"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90</w:t>
            </w: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90</w:t>
            </w:r>
          </w:p>
        </w:tc>
        <w:tc>
          <w:tcPr>
            <w:tcW w:w="17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110</w:t>
            </w: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110</w:t>
            </w:r>
          </w:p>
        </w:tc>
        <w:tc>
          <w:tcPr>
            <w:tcW w:w="17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120</w:t>
            </w:r>
          </w:p>
        </w:tc>
        <w:tc>
          <w:tcPr>
            <w:tcW w:w="9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120</w:t>
            </w:r>
          </w:p>
        </w:tc>
        <w:tc>
          <w:tcPr>
            <w:tcW w:w="6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0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147" w:type="pct"/>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8B5B47" w:rsidRPr="002D6B7B" w:rsidTr="008B5B47">
        <w:trPr>
          <w:trHeight w:hRule="exact" w:val="1018"/>
        </w:trPr>
        <w:tc>
          <w:tcPr>
            <w:tcW w:w="1139" w:type="pct"/>
            <w:tcBorders>
              <w:top w:val="single" w:sz="4" w:space="0" w:color="auto"/>
              <w:left w:val="single" w:sz="4" w:space="0" w:color="auto"/>
            </w:tcBorders>
            <w:shd w:val="clear" w:color="auto" w:fill="FFFFFF"/>
            <w:vAlign w:val="center"/>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4.11. Организовать администрирование виртуального хранилища информационно</w:t>
            </w:r>
            <w:r w:rsidRPr="002D6B7B">
              <w:rPr>
                <w:rFonts w:ascii="Times New Roman" w:hAnsi="Times New Roman" w:cs="Times New Roman"/>
                <w:sz w:val="24"/>
                <w:szCs w:val="24"/>
              </w:rPr>
              <w:softHyphen/>
              <w:t>пропагандистских материалов</w:t>
            </w:r>
          </w:p>
        </w:tc>
        <w:tc>
          <w:tcPr>
            <w:tcW w:w="73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 ’Татмедиа", аппарат АТК в РТ</w:t>
            </w:r>
          </w:p>
        </w:tc>
        <w:tc>
          <w:tcPr>
            <w:tcW w:w="25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432"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708"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материалов в хранилище, единиц</w:t>
            </w:r>
          </w:p>
        </w:tc>
        <w:tc>
          <w:tcPr>
            <w:tcW w:w="16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19"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16</w:t>
            </w: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17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60</w:t>
            </w:r>
          </w:p>
        </w:tc>
        <w:tc>
          <w:tcPr>
            <w:tcW w:w="230"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80</w:t>
            </w:r>
          </w:p>
        </w:tc>
        <w:tc>
          <w:tcPr>
            <w:tcW w:w="17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95"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120</w:t>
            </w:r>
          </w:p>
        </w:tc>
        <w:tc>
          <w:tcPr>
            <w:tcW w:w="6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0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147" w:type="pct"/>
            <w:tcBorders>
              <w:top w:val="single" w:sz="4" w:space="0" w:color="auto"/>
              <w:lef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147" w:type="pct"/>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432"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r>
      <w:tr w:rsidR="008B5B47" w:rsidRPr="002D6B7B" w:rsidTr="008B5B47">
        <w:trPr>
          <w:trHeight w:hRule="exact" w:val="154"/>
        </w:trPr>
        <w:tc>
          <w:tcPr>
            <w:tcW w:w="113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73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5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70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6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7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230"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7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9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68"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05"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c>
          <w:tcPr>
            <w:tcW w:w="147" w:type="pct"/>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432" w:wrap="notBeside" w:vAnchor="text" w:hAnchor="text" w:y="-2"/>
              <w:rPr>
                <w:rFonts w:ascii="Times New Roman" w:hAnsi="Times New Roman" w:cs="Times New Roman"/>
              </w:rPr>
            </w:pPr>
          </w:p>
        </w:tc>
      </w:tr>
    </w:tbl>
    <w:p w:rsidR="00067798" w:rsidRPr="002D6B7B" w:rsidRDefault="00067798" w:rsidP="008B5B47">
      <w:pPr>
        <w:framePr w:w="10432" w:wrap="notBeside" w:vAnchor="text" w:hAnchor="text" w:y="-2"/>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10614" w:type="dxa"/>
        <w:tblLayout w:type="fixed"/>
        <w:tblCellMar>
          <w:left w:w="10" w:type="dxa"/>
          <w:right w:w="10" w:type="dxa"/>
        </w:tblCellMar>
        <w:tblLook w:val="0000" w:firstRow="0" w:lastRow="0" w:firstColumn="0" w:lastColumn="0" w:noHBand="0" w:noVBand="0"/>
      </w:tblPr>
      <w:tblGrid>
        <w:gridCol w:w="2005"/>
        <w:gridCol w:w="1549"/>
        <w:gridCol w:w="544"/>
        <w:gridCol w:w="1441"/>
        <w:gridCol w:w="141"/>
        <w:gridCol w:w="142"/>
        <w:gridCol w:w="190"/>
        <w:gridCol w:w="487"/>
        <w:gridCol w:w="487"/>
        <w:gridCol w:w="487"/>
        <w:gridCol w:w="487"/>
        <w:gridCol w:w="487"/>
        <w:gridCol w:w="352"/>
        <w:gridCol w:w="142"/>
        <w:gridCol w:w="73"/>
        <w:gridCol w:w="210"/>
        <w:gridCol w:w="142"/>
        <w:gridCol w:w="312"/>
        <w:gridCol w:w="312"/>
        <w:gridCol w:w="312"/>
        <w:gridCol w:w="312"/>
      </w:tblGrid>
      <w:tr w:rsidR="009512FB" w:rsidRPr="002D6B7B" w:rsidTr="009512FB">
        <w:trPr>
          <w:trHeight w:hRule="exact" w:val="1147"/>
        </w:trPr>
        <w:tc>
          <w:tcPr>
            <w:tcW w:w="2005"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4.12. Проводить в муниципальных районах и городских округах общественно- политические мероприятия, посвященные Дню солидарности и борьбе с терроризмом</w:t>
            </w:r>
          </w:p>
        </w:tc>
        <w:tc>
          <w:tcPr>
            <w:tcW w:w="1549"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РТ, 1УЩМ РГ, ОМС (по согласованию)</w:t>
            </w:r>
          </w:p>
        </w:tc>
        <w:tc>
          <w:tcPr>
            <w:tcW w:w="544"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510"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dxa"/>
            <w:tcBorders>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487"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487"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487"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487"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352"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42" w:type="dxa"/>
            <w:tcBorders>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12"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12"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12" w:type="dxa"/>
            <w:tcBorders>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12" w:type="dxa"/>
            <w:tcBorders>
              <w:left w:val="single" w:sz="4" w:space="0" w:color="auto"/>
              <w:righ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9512FB" w:rsidRPr="002D6B7B" w:rsidTr="009512FB">
        <w:trPr>
          <w:trHeight w:hRule="exact" w:val="2563"/>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4.13. Проводить в муниципальных образованиях Республики Татарстан приуроченные к Международному дню мира (21 сентября) межвузовские студенческие акции, посвященные молодежному противодействию угрозам политической стабильности (войнам, терроризму, экстремизму) современного мира, в муниципальных образованиях и городских округах Республики Татарстан</w:t>
            </w:r>
          </w:p>
        </w:tc>
        <w:tc>
          <w:tcPr>
            <w:tcW w:w="1549"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РТ, Академия творческой молодежи РТ (по согласованию), ОМС (по согласованию), ФГАОУ ВО "КФУ" (по</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 Совет ректоров вузов РТ (по согласованию)</w:t>
            </w:r>
          </w:p>
        </w:tc>
        <w:tc>
          <w:tcPr>
            <w:tcW w:w="544"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510"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4500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6000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7000</w:t>
            </w:r>
          </w:p>
        </w:tc>
        <w:tc>
          <w:tcPr>
            <w:tcW w:w="35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8000</w:t>
            </w: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12"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r>
      <w:tr w:rsidR="009512FB" w:rsidRPr="002D6B7B" w:rsidTr="009512FB">
        <w:trPr>
          <w:trHeight w:hRule="exact" w:val="1018"/>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4.14. Организовать в муниципальных образованиях республики показ тематического спектакля на базе учреждений культуры</w:t>
            </w:r>
          </w:p>
        </w:tc>
        <w:tc>
          <w:tcPr>
            <w:tcW w:w="1549"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w:t>
            </w:r>
            <w:r w:rsidRPr="002D6B7B">
              <w:rPr>
                <w:rStyle w:val="2Candara"/>
                <w:rFonts w:ascii="Times New Roman" w:hAnsi="Times New Roman" w:cs="Times New Roman"/>
                <w:sz w:val="24"/>
                <w:szCs w:val="24"/>
              </w:rPr>
              <w:t>1</w:t>
            </w:r>
            <w:r w:rsidRPr="002D6B7B">
              <w:rPr>
                <w:rFonts w:ascii="Times New Roman" w:hAnsi="Times New Roman" w:cs="Times New Roman"/>
                <w:sz w:val="24"/>
                <w:szCs w:val="24"/>
              </w:rPr>
              <w:t>нкультуры РТ, ОМС (по согласованию)</w:t>
            </w:r>
          </w:p>
        </w:tc>
        <w:tc>
          <w:tcPr>
            <w:tcW w:w="544"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показов, единиц</w:t>
            </w: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5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9512FB" w:rsidRPr="002D6B7B" w:rsidTr="009512FB">
        <w:trPr>
          <w:trHeight w:hRule="exact" w:val="1574"/>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4.15. Обновить и пополнить информационные ресурсы (тематические папки и электронные коллекции документов) национальной электронной библиотеки по профилактике терроризма и экстремизма</w:t>
            </w:r>
          </w:p>
        </w:tc>
        <w:tc>
          <w:tcPr>
            <w:tcW w:w="1549"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w:t>
            </w:r>
            <w:r w:rsidRPr="002D6B7B">
              <w:rPr>
                <w:rStyle w:val="2Candara"/>
                <w:rFonts w:ascii="Times New Roman" w:hAnsi="Times New Roman" w:cs="Times New Roman"/>
                <w:sz w:val="24"/>
                <w:szCs w:val="24"/>
              </w:rPr>
              <w:t>1</w:t>
            </w:r>
            <w:r w:rsidRPr="002D6B7B">
              <w:rPr>
                <w:rFonts w:ascii="Times New Roman" w:hAnsi="Times New Roman" w:cs="Times New Roman"/>
                <w:sz w:val="24"/>
                <w:szCs w:val="24"/>
              </w:rPr>
              <w:t>нкультуры РТ</w:t>
            </w:r>
          </w:p>
        </w:tc>
        <w:tc>
          <w:tcPr>
            <w:tcW w:w="544"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510"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обновленных информационных ресурсов, единиц</w:t>
            </w: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35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r>
      <w:tr w:rsidR="009512FB" w:rsidRPr="002D6B7B" w:rsidTr="009512FB">
        <w:trPr>
          <w:trHeight w:hRule="exact" w:val="1220"/>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4.16. Организовать показ</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киновидеофильмов, направленных на профилактику терроризма и экстремизма, воспитание</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толерантности и веротерпимости</w:t>
            </w:r>
          </w:p>
        </w:tc>
        <w:tc>
          <w:tcPr>
            <w:tcW w:w="1549"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w:t>
            </w:r>
            <w:r w:rsidRPr="002D6B7B">
              <w:rPr>
                <w:rStyle w:val="2Candara"/>
                <w:rFonts w:ascii="Times New Roman" w:hAnsi="Times New Roman" w:cs="Times New Roman"/>
                <w:sz w:val="24"/>
                <w:szCs w:val="24"/>
              </w:rPr>
              <w:t>1</w:t>
            </w:r>
            <w:r w:rsidRPr="002D6B7B">
              <w:rPr>
                <w:rFonts w:ascii="Times New Roman" w:hAnsi="Times New Roman" w:cs="Times New Roman"/>
                <w:sz w:val="24"/>
                <w:szCs w:val="24"/>
              </w:rPr>
              <w:t>нкультуры РТ</w:t>
            </w:r>
          </w:p>
        </w:tc>
        <w:tc>
          <w:tcPr>
            <w:tcW w:w="544"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510"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Число показов</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(киносеансов),</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215</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225</w:t>
            </w:r>
          </w:p>
        </w:tc>
        <w:tc>
          <w:tcPr>
            <w:tcW w:w="35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230</w:t>
            </w: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r>
      <w:tr w:rsidR="009512FB" w:rsidRPr="002D6B7B" w:rsidTr="009512FB">
        <w:trPr>
          <w:trHeight w:hRule="exact" w:val="797"/>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4.17. Продолжить комплектование библиотечных фондов тематической литературой</w:t>
            </w:r>
          </w:p>
        </w:tc>
        <w:tc>
          <w:tcPr>
            <w:tcW w:w="1549"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w:t>
            </w:r>
            <w:r w:rsidRPr="002D6B7B">
              <w:rPr>
                <w:rStyle w:val="2Candara"/>
                <w:rFonts w:ascii="Times New Roman" w:hAnsi="Times New Roman" w:cs="Times New Roman"/>
                <w:sz w:val="24"/>
                <w:szCs w:val="24"/>
              </w:rPr>
              <w:t>1</w:t>
            </w:r>
            <w:r w:rsidRPr="002D6B7B">
              <w:rPr>
                <w:rFonts w:ascii="Times New Roman" w:hAnsi="Times New Roman" w:cs="Times New Roman"/>
                <w:sz w:val="24"/>
                <w:szCs w:val="24"/>
              </w:rPr>
              <w:t>нкультуры РТ</w:t>
            </w:r>
          </w:p>
        </w:tc>
        <w:tc>
          <w:tcPr>
            <w:tcW w:w="544"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510"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экземпляров,</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369</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365</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365</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365</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365</w:t>
            </w:r>
          </w:p>
        </w:tc>
        <w:tc>
          <w:tcPr>
            <w:tcW w:w="35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365</w:t>
            </w: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r>
      <w:tr w:rsidR="009512FB" w:rsidRPr="002D6B7B" w:rsidTr="009512FB">
        <w:trPr>
          <w:trHeight w:hRule="exact" w:val="1349"/>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4.18. Организовать проведение музейных мероприятий по тематике профилактики терроризма и экстремизма: интерактивных выставок, экскурсий, лекций-занятий</w:t>
            </w:r>
          </w:p>
        </w:tc>
        <w:tc>
          <w:tcPr>
            <w:tcW w:w="1549"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w:t>
            </w:r>
            <w:r w:rsidRPr="002D6B7B">
              <w:rPr>
                <w:rStyle w:val="2Candara"/>
                <w:rFonts w:ascii="Times New Roman" w:hAnsi="Times New Roman" w:cs="Times New Roman"/>
                <w:sz w:val="24"/>
                <w:szCs w:val="24"/>
              </w:rPr>
              <w:t>1</w:t>
            </w:r>
            <w:r w:rsidRPr="002D6B7B">
              <w:rPr>
                <w:rFonts w:ascii="Times New Roman" w:hAnsi="Times New Roman" w:cs="Times New Roman"/>
                <w:sz w:val="24"/>
                <w:szCs w:val="24"/>
              </w:rPr>
              <w:t>нкультуры РТ</w:t>
            </w:r>
          </w:p>
        </w:tc>
        <w:tc>
          <w:tcPr>
            <w:tcW w:w="544"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мероприятий,</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82</w:t>
            </w: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83</w:t>
            </w: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85</w:t>
            </w:r>
          </w:p>
        </w:tc>
        <w:tc>
          <w:tcPr>
            <w:tcW w:w="35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12"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r>
      <w:tr w:rsidR="009512FB" w:rsidRPr="002D6B7B" w:rsidTr="009512FB">
        <w:trPr>
          <w:trHeight w:hRule="exact" w:val="1354"/>
        </w:trPr>
        <w:tc>
          <w:tcPr>
            <w:tcW w:w="2005"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4.19. Провести молодежный форум 'Мы одна страна - мы один народ"</w:t>
            </w:r>
          </w:p>
        </w:tc>
        <w:tc>
          <w:tcPr>
            <w:tcW w:w="1549"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1УЩМ РТ,</w:t>
            </w:r>
          </w:p>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Академия</w:t>
            </w:r>
          </w:p>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творческой</w:t>
            </w:r>
          </w:p>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молодежи РТ (по</w:t>
            </w:r>
          </w:p>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согласованию),</w:t>
            </w:r>
          </w:p>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региональные</w:t>
            </w:r>
          </w:p>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общественные</w:t>
            </w:r>
          </w:p>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молодежные</w:t>
            </w:r>
          </w:p>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организации (по</w:t>
            </w:r>
          </w:p>
          <w:p w:rsidR="00067798" w:rsidRPr="002D6B7B" w:rsidRDefault="005A35B2" w:rsidP="008B5B47">
            <w:pPr>
              <w:pStyle w:val="20"/>
              <w:framePr w:w="10510"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согласованию)</w:t>
            </w:r>
          </w:p>
        </w:tc>
        <w:tc>
          <w:tcPr>
            <w:tcW w:w="544"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510"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задействованных в реализованных проектах и акциях по итогам форума</w:t>
            </w: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2300</w:t>
            </w:r>
          </w:p>
        </w:tc>
        <w:tc>
          <w:tcPr>
            <w:tcW w:w="35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2500</w:t>
            </w: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12"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r>
      <w:tr w:rsidR="009512FB" w:rsidRPr="002D6B7B" w:rsidTr="009512FB">
        <w:trPr>
          <w:trHeight w:hRule="exact" w:val="1570"/>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4.20. Проводить республиканский детский фестиваль народов Республики Татарстан </w:t>
            </w:r>
            <w:r w:rsidRPr="002D6B7B">
              <w:rPr>
                <w:rFonts w:ascii="Times New Roman" w:hAnsi="Times New Roman" w:cs="Times New Roman"/>
                <w:sz w:val="24"/>
                <w:szCs w:val="24"/>
                <w:lang w:eastAsia="en-US" w:bidi="en-US"/>
              </w:rPr>
              <w:t>"</w:t>
            </w:r>
            <w:r w:rsidRPr="002D6B7B">
              <w:rPr>
                <w:rFonts w:ascii="Times New Roman" w:hAnsi="Times New Roman" w:cs="Times New Roman"/>
                <w:sz w:val="24"/>
                <w:szCs w:val="24"/>
                <w:lang w:val="en-US" w:eastAsia="en-US" w:bidi="en-US"/>
              </w:rPr>
              <w:t>IVti</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вместе!" в целях поддержания национальных и религиозных традиций населения Республики Татарстан среди учащихся</w:t>
            </w:r>
          </w:p>
        </w:tc>
        <w:tc>
          <w:tcPr>
            <w:tcW w:w="1549"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МОиН РТ, Ассамблея народов РТ (по согласованию)</w:t>
            </w:r>
          </w:p>
        </w:tc>
        <w:tc>
          <w:tcPr>
            <w:tcW w:w="544"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5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12"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r>
      <w:tr w:rsidR="009512FB" w:rsidRPr="002D6B7B" w:rsidTr="009512FB">
        <w:trPr>
          <w:trHeight w:hRule="exact" w:val="1680"/>
        </w:trPr>
        <w:tc>
          <w:tcPr>
            <w:tcW w:w="2005" w:type="dxa"/>
            <w:tcBorders>
              <w:top w:val="single" w:sz="4" w:space="0" w:color="auto"/>
              <w:left w:val="single" w:sz="4" w:space="0" w:color="auto"/>
            </w:tcBorders>
            <w:shd w:val="clear" w:color="auto" w:fill="FFFFFF"/>
            <w:vAlign w:val="center"/>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4.21. Организовать ежегодное проведение образовательных квестов "Все различны - все равны" в детских оздоровительных лагерях в рамках развития межкультурного диалога и профилактики идей терроризма и экстремизма</w:t>
            </w:r>
          </w:p>
        </w:tc>
        <w:tc>
          <w:tcPr>
            <w:tcW w:w="1549"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РТ, Академия творческой молодежи РТ (по согласованию)</w:t>
            </w:r>
          </w:p>
        </w:tc>
        <w:tc>
          <w:tcPr>
            <w:tcW w:w="544"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8B5B47">
            <w:pPr>
              <w:pStyle w:val="20"/>
              <w:framePr w:w="10510"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1441"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700</w:t>
            </w:r>
          </w:p>
        </w:tc>
        <w:tc>
          <w:tcPr>
            <w:tcW w:w="487"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750</w:t>
            </w:r>
          </w:p>
        </w:tc>
        <w:tc>
          <w:tcPr>
            <w:tcW w:w="35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800</w:t>
            </w: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12" w:type="dxa"/>
            <w:tcBorders>
              <w:top w:val="single" w:sz="4" w:space="0" w:color="auto"/>
              <w:lef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12" w:type="dxa"/>
            <w:tcBorders>
              <w:top w:val="single" w:sz="4" w:space="0" w:color="auto"/>
              <w:left w:val="single" w:sz="4" w:space="0" w:color="auto"/>
              <w:right w:val="single" w:sz="4" w:space="0" w:color="auto"/>
            </w:tcBorders>
            <w:shd w:val="clear" w:color="auto" w:fill="FFFFFF"/>
          </w:tcPr>
          <w:p w:rsidR="00067798" w:rsidRPr="002D6B7B" w:rsidRDefault="005A35B2" w:rsidP="008B5B47">
            <w:pPr>
              <w:pStyle w:val="20"/>
              <w:framePr w:w="10510"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9512FB" w:rsidRPr="002D6B7B" w:rsidTr="009512FB">
        <w:trPr>
          <w:trHeight w:hRule="exact" w:val="154"/>
        </w:trPr>
        <w:tc>
          <w:tcPr>
            <w:tcW w:w="2005"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549"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544"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1"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9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487"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5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73"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210"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14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c>
          <w:tcPr>
            <w:tcW w:w="312" w:type="dxa"/>
            <w:tcBorders>
              <w:top w:val="single" w:sz="4" w:space="0" w:color="auto"/>
              <w:left w:val="single" w:sz="4" w:space="0" w:color="auto"/>
              <w:right w:val="single" w:sz="4" w:space="0" w:color="auto"/>
            </w:tcBorders>
            <w:shd w:val="clear" w:color="auto" w:fill="FFFFFF"/>
          </w:tcPr>
          <w:p w:rsidR="00067798" w:rsidRPr="002D6B7B" w:rsidRDefault="00067798" w:rsidP="008B5B47">
            <w:pPr>
              <w:framePr w:w="10510" w:wrap="notBeside" w:vAnchor="text" w:hAnchor="text" w:y="-2"/>
              <w:rPr>
                <w:rFonts w:ascii="Times New Roman" w:hAnsi="Times New Roman" w:cs="Times New Roman"/>
              </w:rPr>
            </w:pPr>
          </w:p>
        </w:tc>
      </w:tr>
    </w:tbl>
    <w:p w:rsidR="00067798" w:rsidRPr="002D6B7B" w:rsidRDefault="00067798" w:rsidP="008B5B47">
      <w:pPr>
        <w:framePr w:w="10510" w:wrap="notBeside" w:vAnchor="text" w:hAnchor="text" w:y="-2"/>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5000" w:type="pct"/>
        <w:tblLayout w:type="fixed"/>
        <w:tblCellMar>
          <w:left w:w="10" w:type="dxa"/>
          <w:right w:w="10" w:type="dxa"/>
        </w:tblCellMar>
        <w:tblLook w:val="0000" w:firstRow="0" w:lastRow="0" w:firstColumn="0" w:lastColumn="0" w:noHBand="0" w:noVBand="0"/>
      </w:tblPr>
      <w:tblGrid>
        <w:gridCol w:w="2279"/>
        <w:gridCol w:w="1783"/>
        <w:gridCol w:w="516"/>
        <w:gridCol w:w="1242"/>
        <w:gridCol w:w="302"/>
        <w:gridCol w:w="137"/>
        <w:gridCol w:w="287"/>
        <w:gridCol w:w="345"/>
        <w:gridCol w:w="345"/>
        <w:gridCol w:w="345"/>
        <w:gridCol w:w="345"/>
        <w:gridCol w:w="345"/>
        <w:gridCol w:w="251"/>
        <w:gridCol w:w="133"/>
        <w:gridCol w:w="41"/>
        <w:gridCol w:w="107"/>
        <w:gridCol w:w="335"/>
        <w:gridCol w:w="401"/>
        <w:gridCol w:w="401"/>
        <w:gridCol w:w="401"/>
        <w:gridCol w:w="384"/>
      </w:tblGrid>
      <w:tr w:rsidR="009512FB" w:rsidRPr="002D6B7B" w:rsidTr="009512FB">
        <w:trPr>
          <w:trHeight w:hRule="exact" w:val="1699"/>
        </w:trPr>
        <w:tc>
          <w:tcPr>
            <w:tcW w:w="1062" w:type="pct"/>
            <w:tcBorders>
              <w:left w:val="single" w:sz="4" w:space="0" w:color="auto"/>
            </w:tcBorders>
            <w:shd w:val="clear" w:color="auto" w:fill="FFFFFF"/>
            <w:vAlign w:val="center"/>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4.22. Разработать и постоянно актуализировать комплексный модульный план обучения различных категорий населения в сфере профилактики терроризма и экстремизма с краткими лекциями и наглядным презентационным материалом</w:t>
            </w:r>
          </w:p>
        </w:tc>
        <w:tc>
          <w:tcPr>
            <w:tcW w:w="831"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МОиНРТ,</w:t>
            </w:r>
          </w:p>
          <w:p w:rsidR="00067798" w:rsidRPr="002D6B7B" w:rsidRDefault="005A35B2" w:rsidP="009512FB">
            <w:pPr>
              <w:pStyle w:val="20"/>
              <w:framePr w:w="10705" w:wrap="notBeside" w:vAnchor="text" w:hAnchor="text" w:y="-2"/>
              <w:shd w:val="clear" w:color="auto" w:fill="auto"/>
              <w:spacing w:before="60" w:line="240" w:lineRule="auto"/>
              <w:rPr>
                <w:rFonts w:ascii="Times New Roman" w:hAnsi="Times New Roman" w:cs="Times New Roman"/>
                <w:sz w:val="24"/>
                <w:szCs w:val="24"/>
              </w:rPr>
            </w:pPr>
            <w:r w:rsidRPr="002D6B7B">
              <w:rPr>
                <w:rFonts w:ascii="Times New Roman" w:hAnsi="Times New Roman" w:cs="Times New Roman"/>
                <w:sz w:val="24"/>
                <w:szCs w:val="24"/>
              </w:rPr>
              <w:t>ФГАОУ ВО</w:t>
            </w:r>
          </w:p>
          <w:p w:rsidR="00067798" w:rsidRPr="002D6B7B" w:rsidRDefault="005A35B2" w:rsidP="009512FB">
            <w:pPr>
              <w:pStyle w:val="20"/>
              <w:framePr w:w="10705" w:wrap="notBeside" w:vAnchor="text" w:hAnchor="text" w:y="-2"/>
              <w:shd w:val="clear" w:color="auto" w:fill="auto"/>
              <w:spacing w:before="60" w:after="0" w:line="240" w:lineRule="auto"/>
              <w:rPr>
                <w:rFonts w:ascii="Times New Roman" w:hAnsi="Times New Roman" w:cs="Times New Roman"/>
                <w:sz w:val="24"/>
                <w:szCs w:val="24"/>
              </w:rPr>
            </w:pPr>
            <w:r w:rsidRPr="002D6B7B">
              <w:rPr>
                <w:rFonts w:ascii="Times New Roman" w:hAnsi="Times New Roman" w:cs="Times New Roman"/>
                <w:sz w:val="24"/>
                <w:szCs w:val="24"/>
              </w:rPr>
              <w:t>"КФУ" (по согласованию)</w:t>
            </w:r>
          </w:p>
        </w:tc>
        <w:tc>
          <w:tcPr>
            <w:tcW w:w="240"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9512FB">
            <w:pPr>
              <w:pStyle w:val="20"/>
              <w:framePr w:w="10705"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579"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актуализированных лекционных модулей,единиц</w:t>
            </w:r>
          </w:p>
        </w:tc>
        <w:tc>
          <w:tcPr>
            <w:tcW w:w="141" w:type="pct"/>
            <w:tcBorders>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64" w:type="pct"/>
            <w:tcBorders>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34" w:type="pct"/>
            <w:tcBorders>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161"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161"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161"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117"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62" w:type="pct"/>
            <w:tcBorders>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9" w:type="pct"/>
            <w:tcBorders>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50" w:type="pct"/>
            <w:tcBorders>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56"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187"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187"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187" w:type="pct"/>
            <w:tcBorders>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c>
          <w:tcPr>
            <w:tcW w:w="181" w:type="pct"/>
            <w:tcBorders>
              <w:left w:val="single" w:sz="4" w:space="0" w:color="auto"/>
              <w:righ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0,15</w:t>
            </w:r>
          </w:p>
        </w:tc>
      </w:tr>
      <w:tr w:rsidR="009512FB" w:rsidRPr="002D6B7B" w:rsidTr="009512FB">
        <w:trPr>
          <w:trHeight w:hRule="exact" w:val="2563"/>
        </w:trPr>
        <w:tc>
          <w:tcPr>
            <w:tcW w:w="1062"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4.23. В рамках формирования "компетентной среды" организовать проведение курсов подготовки, переподготовки, повышения квалификации государственных и муниципальных служащих, сотрудников правоохранительных и судебных органов и других категорий граждан, участвующих в профилактике терроризма и экстремизма, в том числе в молодежной среде</w:t>
            </w:r>
          </w:p>
        </w:tc>
        <w:tc>
          <w:tcPr>
            <w:tcW w:w="83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АН РГ, ФГАОУ ВО "КФУ" (по согласованию),</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ДП РГ государственной службы и кадров (по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 КЩМ РГ, МОиН РГ, М-гнкультуры РГ, ОМС (по согласованию)</w:t>
            </w:r>
          </w:p>
        </w:tc>
        <w:tc>
          <w:tcPr>
            <w:tcW w:w="240"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9512FB">
            <w:pPr>
              <w:pStyle w:val="20"/>
              <w:framePr w:w="10705"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579"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6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3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w:t>
            </w:r>
          </w:p>
        </w:tc>
        <w:tc>
          <w:tcPr>
            <w:tcW w:w="11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w:t>
            </w:r>
          </w:p>
        </w:tc>
        <w:tc>
          <w:tcPr>
            <w:tcW w:w="62"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50"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56"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81" w:type="pct"/>
            <w:tcBorders>
              <w:top w:val="single" w:sz="4" w:space="0" w:color="auto"/>
              <w:left w:val="single" w:sz="4" w:space="0" w:color="auto"/>
              <w:righ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r>
      <w:tr w:rsidR="009512FB" w:rsidRPr="002D6B7B" w:rsidTr="009512FB">
        <w:trPr>
          <w:trHeight w:hRule="exact" w:val="2678"/>
        </w:trPr>
        <w:tc>
          <w:tcPr>
            <w:tcW w:w="1062"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4.24. Организовать выездные курсы подготовки и повышения</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квалификации и</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тренинги с членами</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муниципальных</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межведомственных</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рабочих групп по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профилактике</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терроризма и</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экстремизма,</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муниципальными</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служащими,</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представителями</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гражданского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общества,</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задействованными в работе с лицами категории "особого внимания", а также с членами их семей</w:t>
            </w:r>
          </w:p>
        </w:tc>
        <w:tc>
          <w:tcPr>
            <w:tcW w:w="83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ОП РТ, Институт психологии и образования КФУ (по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 Минздрав РТ</w:t>
            </w:r>
          </w:p>
        </w:tc>
        <w:tc>
          <w:tcPr>
            <w:tcW w:w="240"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9512FB">
            <w:pPr>
              <w:pStyle w:val="20"/>
              <w:framePr w:w="10705"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579"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6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3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1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62"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50"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56"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181" w:type="pct"/>
            <w:tcBorders>
              <w:top w:val="single" w:sz="4" w:space="0" w:color="auto"/>
              <w:left w:val="single" w:sz="4" w:space="0" w:color="auto"/>
              <w:righ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r>
      <w:tr w:rsidR="009512FB" w:rsidRPr="002D6B7B" w:rsidTr="009512FB">
        <w:trPr>
          <w:trHeight w:hRule="exact" w:val="2674"/>
        </w:trPr>
        <w:tc>
          <w:tcPr>
            <w:tcW w:w="1062"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4.25. Организовать дистанционное обучение на добровольной основе в информационно</w:t>
            </w:r>
            <w:r w:rsidRPr="002D6B7B">
              <w:rPr>
                <w:rFonts w:ascii="Times New Roman" w:hAnsi="Times New Roman" w:cs="Times New Roman"/>
                <w:sz w:val="24"/>
                <w:szCs w:val="24"/>
              </w:rPr>
              <w:softHyphen/>
              <w:t>телекоммуникационной сети "Интернет" сотрудников и учащихся</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общеобразовательных организаций, профессиональных образовательных организаций, образовательных организаций высшего образования, их родителей и опекунов, а также работающей молодежи по курсу профилактики идеологии терроризма</w:t>
            </w:r>
          </w:p>
        </w:tc>
        <w:tc>
          <w:tcPr>
            <w:tcW w:w="83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РГ (по согласованию), ФБГНУ "Институт педагоп-жи, психологии и социальных проблем" (по согласованию)</w:t>
            </w:r>
          </w:p>
        </w:tc>
        <w:tc>
          <w:tcPr>
            <w:tcW w:w="240"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9512FB">
            <w:pPr>
              <w:pStyle w:val="20"/>
              <w:framePr w:w="10705"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579"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6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3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1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62"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50"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56"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181" w:type="pct"/>
            <w:tcBorders>
              <w:top w:val="single" w:sz="4" w:space="0" w:color="auto"/>
              <w:left w:val="single" w:sz="4" w:space="0" w:color="auto"/>
              <w:righ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9512FB" w:rsidRPr="002D6B7B" w:rsidTr="009512FB">
        <w:trPr>
          <w:trHeight w:hRule="exact" w:val="1901"/>
        </w:trPr>
        <w:tc>
          <w:tcPr>
            <w:tcW w:w="1062"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4.26. Организовать регулярные сборы и обучение лидеров молодежных общественных организаций, вожатых молодежных профильных лагерей, специалистов и волонтеров по вопросам профилактики экстремизма и терроризма в молодежной среде</w:t>
            </w:r>
          </w:p>
        </w:tc>
        <w:tc>
          <w:tcPr>
            <w:tcW w:w="831"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КЩМРТ, ДП РГ по</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вопросам</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внутренней</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политики (по</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согласованию),</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государственное</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бюджетное</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учреждение</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"Республиканский</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центр</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молодежных, инновационных и профилактических программ"</w:t>
            </w:r>
          </w:p>
        </w:tc>
        <w:tc>
          <w:tcPr>
            <w:tcW w:w="240"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9512FB">
            <w:pPr>
              <w:pStyle w:val="20"/>
              <w:framePr w:w="10705"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579"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6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3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11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62"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50"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56"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181" w:type="pct"/>
            <w:tcBorders>
              <w:top w:val="single" w:sz="4" w:space="0" w:color="auto"/>
              <w:left w:val="single" w:sz="4" w:space="0" w:color="auto"/>
              <w:righ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9512FB" w:rsidRPr="002D6B7B" w:rsidTr="009512FB">
        <w:trPr>
          <w:trHeight w:hRule="exact" w:val="2458"/>
        </w:trPr>
        <w:tc>
          <w:tcPr>
            <w:tcW w:w="1062"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4.27. Организовать</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регулярное проведение</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цикла лекций и бесед с</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учащимися и</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преподавателями</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профессиональных</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образовательных</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организаций,</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образовательных</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организаций высшего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образования,</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направленных на</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формирование</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позитивной</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гражданской</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идентичности,</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профилактику</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проявлений</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экстремизма и терроризма</w:t>
            </w:r>
          </w:p>
        </w:tc>
        <w:tc>
          <w:tcPr>
            <w:tcW w:w="83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МОиНРТ</w:t>
            </w:r>
          </w:p>
        </w:tc>
        <w:tc>
          <w:tcPr>
            <w:tcW w:w="240"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9512FB">
            <w:pPr>
              <w:pStyle w:val="20"/>
              <w:framePr w:w="10705" w:wrap="notBeside" w:vAnchor="text" w:hAnchor="text" w:y="-2"/>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579"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6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3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c>
          <w:tcPr>
            <w:tcW w:w="11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c>
          <w:tcPr>
            <w:tcW w:w="62"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50"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56"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0,18</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0,18</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0,18</w:t>
            </w: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0,18</w:t>
            </w:r>
          </w:p>
        </w:tc>
        <w:tc>
          <w:tcPr>
            <w:tcW w:w="181" w:type="pct"/>
            <w:tcBorders>
              <w:top w:val="single" w:sz="4" w:space="0" w:color="auto"/>
              <w:left w:val="single" w:sz="4" w:space="0" w:color="auto"/>
              <w:righ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0,18</w:t>
            </w:r>
          </w:p>
        </w:tc>
      </w:tr>
      <w:tr w:rsidR="009512FB" w:rsidRPr="002D6B7B" w:rsidTr="009512FB">
        <w:trPr>
          <w:trHeight w:hRule="exact" w:val="1790"/>
        </w:trPr>
        <w:tc>
          <w:tcPr>
            <w:tcW w:w="1062"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4.28. Организовать переподготовку журналистов по особенностям выполнения профессиональных обязанностей при освещении проблем противодействия терроризму и его идеологии, о мерах безопасности в ходе контртеррористических операций</w:t>
            </w:r>
          </w:p>
        </w:tc>
        <w:tc>
          <w:tcPr>
            <w:tcW w:w="83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Агентство</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’Татмедиа",</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МОиНРТ,</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ФГАОУ ВО</w:t>
            </w:r>
          </w:p>
          <w:p w:rsidR="00067798" w:rsidRPr="002D6B7B" w:rsidRDefault="005A35B2" w:rsidP="009512FB">
            <w:pPr>
              <w:pStyle w:val="20"/>
              <w:framePr w:w="10705"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"КФУ" (по согласованию)</w:t>
            </w:r>
          </w:p>
        </w:tc>
        <w:tc>
          <w:tcPr>
            <w:tcW w:w="240"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579"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4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6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34"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16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61"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161"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1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60</w:t>
            </w:r>
          </w:p>
        </w:tc>
        <w:tc>
          <w:tcPr>
            <w:tcW w:w="62"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9"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50"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56"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0,37</w:t>
            </w:r>
          </w:p>
        </w:tc>
        <w:tc>
          <w:tcPr>
            <w:tcW w:w="187"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87" w:type="pct"/>
            <w:tcBorders>
              <w:top w:val="single" w:sz="4" w:space="0" w:color="auto"/>
              <w:lef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0,37</w:t>
            </w:r>
          </w:p>
        </w:tc>
        <w:tc>
          <w:tcPr>
            <w:tcW w:w="187" w:type="pct"/>
            <w:tcBorders>
              <w:top w:val="single" w:sz="4" w:space="0" w:color="auto"/>
              <w:left w:val="single" w:sz="4" w:space="0" w:color="auto"/>
            </w:tcBorders>
            <w:shd w:val="clear" w:color="auto" w:fill="FFFFFF"/>
          </w:tcPr>
          <w:p w:rsidR="00067798" w:rsidRPr="002D6B7B" w:rsidRDefault="00067798" w:rsidP="009512FB">
            <w:pPr>
              <w:framePr w:w="10705" w:wrap="notBeside" w:vAnchor="text" w:hAnchor="text" w:y="-2"/>
              <w:rPr>
                <w:rFonts w:ascii="Times New Roman" w:hAnsi="Times New Roman" w:cs="Times New Roman"/>
              </w:rPr>
            </w:pPr>
          </w:p>
        </w:tc>
        <w:tc>
          <w:tcPr>
            <w:tcW w:w="181" w:type="pct"/>
            <w:tcBorders>
              <w:top w:val="single" w:sz="4" w:space="0" w:color="auto"/>
              <w:left w:val="single" w:sz="4" w:space="0" w:color="auto"/>
              <w:right w:val="single" w:sz="4" w:space="0" w:color="auto"/>
            </w:tcBorders>
            <w:shd w:val="clear" w:color="auto" w:fill="FFFFFF"/>
          </w:tcPr>
          <w:p w:rsidR="00067798" w:rsidRPr="002D6B7B" w:rsidRDefault="005A35B2" w:rsidP="009512FB">
            <w:pPr>
              <w:pStyle w:val="20"/>
              <w:framePr w:w="10705"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0,37</w:t>
            </w:r>
          </w:p>
        </w:tc>
      </w:tr>
    </w:tbl>
    <w:p w:rsidR="00067798" w:rsidRPr="002D6B7B" w:rsidRDefault="00067798" w:rsidP="009512FB">
      <w:pPr>
        <w:framePr w:w="10705" w:wrap="notBeside" w:vAnchor="text" w:hAnchor="text" w:y="-2"/>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tblLayout w:type="fixed"/>
        <w:tblCellMar>
          <w:left w:w="10" w:type="dxa"/>
          <w:right w:w="10" w:type="dxa"/>
        </w:tblCellMar>
        <w:tblLook w:val="0000" w:firstRow="0" w:lastRow="0" w:firstColumn="0" w:lastColumn="0" w:noHBand="0" w:noVBand="0"/>
      </w:tblPr>
      <w:tblGrid>
        <w:gridCol w:w="1128"/>
        <w:gridCol w:w="912"/>
        <w:gridCol w:w="355"/>
        <w:gridCol w:w="984"/>
        <w:gridCol w:w="163"/>
        <w:gridCol w:w="168"/>
        <w:gridCol w:w="163"/>
        <w:gridCol w:w="336"/>
        <w:gridCol w:w="331"/>
        <w:gridCol w:w="331"/>
        <w:gridCol w:w="331"/>
        <w:gridCol w:w="379"/>
        <w:gridCol w:w="379"/>
        <w:gridCol w:w="408"/>
        <w:gridCol w:w="355"/>
        <w:gridCol w:w="355"/>
        <w:gridCol w:w="355"/>
        <w:gridCol w:w="355"/>
        <w:gridCol w:w="355"/>
        <w:gridCol w:w="360"/>
        <w:gridCol w:w="350"/>
      </w:tblGrid>
      <w:tr w:rsidR="00067798" w:rsidRPr="002D6B7B">
        <w:trPr>
          <w:trHeight w:hRule="exact" w:val="1824"/>
        </w:trPr>
        <w:tc>
          <w:tcPr>
            <w:tcW w:w="1128"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4.29. Организовать на постоянной основе формирование коллектива и дальнейшее обучение общественных помощников аппарата Антитеррористической комиссии в Республике Татарстан из числа молодежных активистов</w:t>
            </w:r>
          </w:p>
        </w:tc>
        <w:tc>
          <w:tcPr>
            <w:tcW w:w="91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РГ,</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Академия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творческой</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молодежи РГ (по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государственное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бюджетное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учреждение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"Республиканский</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центр</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молодежных, инновационных и профилактических программ"</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067798" w:rsidRPr="002D6B7B">
        <w:trPr>
          <w:trHeight w:hRule="exact" w:val="2674"/>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4.30. Открыть и организовать постоянную работу в Республике Татарстан школы молодого эксперта для обеспечения постоянно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действующей системы подготовки и переподготовки специалистов в области психологии, лингвистики, политологии, религиоведения, привлекаемых к участию в судебных экспертизах по проблематике терроризма и экстремизма</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РГ (по согласованию), КМДЭ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067798" w:rsidRPr="002D6B7B">
        <w:trPr>
          <w:trHeight w:hRule="exact" w:val="2232"/>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4.31. Организовать проведение в течение года серии мероприятий "Школа молодых специалистов, активистов молодежных общественных объединений, ведущих профилактическую работу в области противодействия идеологии терроризма и экстремизма в информационно</w:t>
            </w:r>
            <w:r w:rsidRPr="002D6B7B">
              <w:rPr>
                <w:rFonts w:ascii="Times New Roman" w:hAnsi="Times New Roman" w:cs="Times New Roman"/>
                <w:sz w:val="24"/>
                <w:szCs w:val="24"/>
              </w:rPr>
              <w:softHyphen/>
              <w:t>телекоммуникационной сети "Интернет"</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МЦМ РГ, ФГАОУ</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ВО "К Ф/" (по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Академия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творческой</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молодежи РГ (по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067798" w:rsidRPr="002D6B7B">
        <w:trPr>
          <w:trHeight w:hRule="exact" w:val="1685"/>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4.32. Организовать проведение конференции по противодействию идеологии терроризма и экстремизма среди учащихся,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преподавателей и заместителей руководителей образовательных организаций по воспитательной работе</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РГ, Совет ректоров вузов РТ (по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 Совет ректоров ссузов РГ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331"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379"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r>
      <w:tr w:rsidR="00067798" w:rsidRPr="002D6B7B">
        <w:trPr>
          <w:trHeight w:hRule="exact" w:val="1349"/>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4.33. Проводить регулярные заседания "круглых столов" в организациях высшего образования Республики Татарстан на тему противодействия идеологии терроризма и экстремизма</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РГ, Академия творческой молодежи РГ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1600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4000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5000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6000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r>
      <w:tr w:rsidR="00067798" w:rsidRPr="002D6B7B">
        <w:trPr>
          <w:trHeight w:hRule="exact" w:val="2458"/>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4.34. Проводить тренинг-сессии, курсы повышения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квалификации и учебно-методические сборы с участием сотрудников органов государственной молодежной политики, членов молодежного правоохранительного движения "Форпост", молодежного актива, сотрудников по работе с молодежью предприятий и организаций с участием</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специалистов АТК районов</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РГ,</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Академия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творческой</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молодежи РГ (по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государственное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бюджетное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учреждение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"Республиканский</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центр</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молодежных, инновационных и профилактических программ"</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250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350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w:t>
            </w:r>
          </w:p>
        </w:tc>
      </w:tr>
      <w:tr w:rsidR="00067798" w:rsidRPr="002D6B7B">
        <w:trPr>
          <w:trHeight w:hRule="exact" w:val="1238"/>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4.35. Проводить в рамках молодежных форумов мероприятия, направленные на профилактику проникновения идей терроризма и экстремизма в молодежную среду</w:t>
            </w:r>
          </w:p>
        </w:tc>
        <w:tc>
          <w:tcPr>
            <w:tcW w:w="91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РГ, Региональное молодежное общественное движение молодых ученых и специалистов РГ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3000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3500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4500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5000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6000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7000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067798" w:rsidRPr="002D6B7B">
        <w:trPr>
          <w:trHeight w:hRule="exact" w:val="1570"/>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4.36. Организовать реализацию проекта по развитию представительств Молодежной ассамблеи народов Татарстана в муниципальных районах Республики Татарстан с проведением регулярных слетов</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РГ,</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Региональная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молодежная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общественная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"Молодежная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Ассамблея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народов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Татарстана" (по 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230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250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280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067798" w:rsidRPr="002D6B7B">
        <w:trPr>
          <w:trHeight w:hRule="exact" w:val="149"/>
        </w:trPr>
        <w:tc>
          <w:tcPr>
            <w:tcW w:w="112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912"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79"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79"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r>
    </w:tbl>
    <w:p w:rsidR="00067798" w:rsidRPr="002D6B7B" w:rsidRDefault="00067798" w:rsidP="002D6B7B">
      <w:pPr>
        <w:framePr w:w="8856"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tblLayout w:type="fixed"/>
        <w:tblCellMar>
          <w:left w:w="10" w:type="dxa"/>
          <w:right w:w="10" w:type="dxa"/>
        </w:tblCellMar>
        <w:tblLook w:val="0000" w:firstRow="0" w:lastRow="0" w:firstColumn="0" w:lastColumn="0" w:noHBand="0" w:noVBand="0"/>
      </w:tblPr>
      <w:tblGrid>
        <w:gridCol w:w="1128"/>
        <w:gridCol w:w="912"/>
        <w:gridCol w:w="355"/>
        <w:gridCol w:w="984"/>
        <w:gridCol w:w="163"/>
        <w:gridCol w:w="168"/>
        <w:gridCol w:w="163"/>
        <w:gridCol w:w="336"/>
        <w:gridCol w:w="331"/>
        <w:gridCol w:w="331"/>
        <w:gridCol w:w="331"/>
        <w:gridCol w:w="379"/>
        <w:gridCol w:w="379"/>
        <w:gridCol w:w="408"/>
        <w:gridCol w:w="355"/>
        <w:gridCol w:w="355"/>
        <w:gridCol w:w="355"/>
        <w:gridCol w:w="355"/>
        <w:gridCol w:w="355"/>
        <w:gridCol w:w="360"/>
        <w:gridCol w:w="350"/>
      </w:tblGrid>
      <w:tr w:rsidR="00067798" w:rsidRPr="002D6B7B">
        <w:trPr>
          <w:trHeight w:hRule="exact" w:val="926"/>
        </w:trPr>
        <w:tc>
          <w:tcPr>
            <w:tcW w:w="1128"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4.37. Организовать подготовку, издание методических пособий, направленных на противодействие терроризму и экстремизму</w:t>
            </w:r>
          </w:p>
        </w:tc>
        <w:tc>
          <w:tcPr>
            <w:tcW w:w="912"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М-гнкультуры РТ</w:t>
            </w:r>
          </w:p>
        </w:tc>
        <w:tc>
          <w:tcPr>
            <w:tcW w:w="355"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изданий, единиц</w:t>
            </w:r>
          </w:p>
        </w:tc>
        <w:tc>
          <w:tcPr>
            <w:tcW w:w="163"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331"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331"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379"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79"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408"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55"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60" w:type="dxa"/>
            <w:tcBorders>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0" w:type="dxa"/>
            <w:tcBorders>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067798" w:rsidRPr="002D6B7B">
        <w:trPr>
          <w:trHeight w:hRule="exact" w:val="682"/>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4.38. Организация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тематических</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выставок</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М-гнкультуры РТ</w:t>
            </w:r>
          </w:p>
        </w:tc>
        <w:tc>
          <w:tcPr>
            <w:tcW w:w="355"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выставок, единиц</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0pt"/>
                <w:rFonts w:ascii="Times New Roman" w:hAnsi="Times New Roman" w:cs="Times New Roman"/>
                <w:sz w:val="24"/>
                <w:szCs w:val="24"/>
                <w:vertAlign w:val="superscript"/>
              </w:rPr>
              <w:t>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0pt"/>
                <w:rFonts w:ascii="Times New Roman" w:hAnsi="Times New Roman" w:cs="Times New Roman"/>
                <w:sz w:val="24"/>
                <w:szCs w:val="24"/>
                <w:vertAlign w:val="superscript"/>
              </w:rPr>
              <w:t>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0pt"/>
                <w:rFonts w:ascii="Times New Roman" w:hAnsi="Times New Roman" w:cs="Times New Roman"/>
                <w:sz w:val="24"/>
                <w:szCs w:val="24"/>
                <w:vertAlign w:val="superscript"/>
              </w:rPr>
              <w:t>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0pt"/>
                <w:rFonts w:ascii="Times New Roman" w:hAnsi="Times New Roman" w:cs="Times New Roman"/>
                <w:sz w:val="24"/>
                <w:szCs w:val="24"/>
                <w:vertAlign w:val="superscript"/>
              </w:rPr>
              <w:t>6</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0pt"/>
                <w:rFonts w:ascii="Times New Roman" w:hAnsi="Times New Roman" w:cs="Times New Roman"/>
                <w:sz w:val="24"/>
                <w:szCs w:val="24"/>
                <w:vertAlign w:val="superscript"/>
              </w:rPr>
              <w:t>6</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10pt"/>
                <w:rFonts w:ascii="Times New Roman" w:hAnsi="Times New Roman" w:cs="Times New Roman"/>
                <w:sz w:val="24"/>
                <w:szCs w:val="24"/>
                <w:vertAlign w:val="superscript"/>
              </w:rPr>
              <w:t>6</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r>
      <w:tr w:rsidR="00067798" w:rsidRPr="002D6B7B">
        <w:trPr>
          <w:trHeight w:hRule="exact" w:val="470"/>
        </w:trPr>
        <w:tc>
          <w:tcPr>
            <w:tcW w:w="4540" w:type="dxa"/>
            <w:gridSpan w:val="9"/>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Задача 5. Формирование и совершенствование законодательных, нормативных, организационных и идеологии терроризма</w:t>
            </w:r>
          </w:p>
        </w:tc>
        <w:tc>
          <w:tcPr>
            <w:tcW w:w="2183" w:type="dxa"/>
            <w:gridSpan w:val="6"/>
            <w:tcBorders>
              <w:top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иных механизмов, способствующих эффективной</w:t>
            </w:r>
          </w:p>
        </w:tc>
        <w:tc>
          <w:tcPr>
            <w:tcW w:w="2130" w:type="dxa"/>
            <w:gridSpan w:val="6"/>
            <w:tcBorders>
              <w:top w:val="single" w:sz="4" w:space="0" w:color="auto"/>
              <w:righ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реализации мероприятий по противодействию</w:t>
            </w:r>
          </w:p>
        </w:tc>
      </w:tr>
      <w:tr w:rsidR="00067798" w:rsidRPr="002D6B7B">
        <w:trPr>
          <w:trHeight w:hRule="exact" w:val="1459"/>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5.1. Организовать деятельность Межведомственной рабочей группы по вопросам профилактики терроризма и экстремизма в Республике Татарстан и экспертной группы при ней</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Аппарат АТК в РТ</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заседаний,единиц</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79"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79"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r>
      <w:tr w:rsidR="00067798" w:rsidRPr="002D6B7B">
        <w:trPr>
          <w:trHeight w:hRule="exact" w:val="1906"/>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5.2. Проводить системную работу по склонению лиц, являющихся членами международных террористических и экстремистских организаций, отказаться от противоправной деятельности, раскаяться и участвовать в профилактических мероприятиях</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ОП РТ (по согласованию), КМДЭ (по согласованию), </w:t>
            </w:r>
            <w:r w:rsidRPr="002D6B7B">
              <w:rPr>
                <w:rFonts w:ascii="Times New Roman" w:hAnsi="Times New Roman" w:cs="Times New Roman"/>
                <w:sz w:val="24"/>
                <w:szCs w:val="24"/>
                <w:lang w:val="en-US" w:eastAsia="en-US" w:bidi="en-US"/>
              </w:rPr>
              <w:t>ivpr</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РТ</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раскаявшихся лиц, 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w:t>
            </w:r>
          </w:p>
        </w:tc>
        <w:tc>
          <w:tcPr>
            <w:tcW w:w="331"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067798" w:rsidRPr="002D6B7B">
        <w:trPr>
          <w:trHeight w:hRule="exact" w:val="2453"/>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5.3. Организовать постоянно действующую адресную систему юридической, медицинской, психологической, социальной и иной помошу лицам, отбывшим или отбывающем уголовное наказание за преступления террористического или экстремистского характера, а также членам их семей в целях их социальной адаптации и ресоциализации</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РТ, КМДЭ (по согласованию), ОМС (по согласованию), МГЗиСЗ РТ, Минздрав РТ</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лиц, получивших помошь, 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067798" w:rsidRPr="002D6B7B">
        <w:trPr>
          <w:trHeight w:hRule="exact" w:val="2784"/>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5.4. Организовать</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непрерывное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консультационное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сопровождение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деятельности</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муниципальных</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межведомственных</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рабочих групп по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профилактике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терроризма и</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экстремизма</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специалистами-</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психологами для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квалифицированной</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работы с лицами,</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отбывшими или</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отбывающими</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наказание за</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преступления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террористического или</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экстремистского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характера, а также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членами их семей</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РТ, КМДЭ (по согласованию), ОМС (по согласованию), Минздрав РТ</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консультаций,</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единиц</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067798" w:rsidRPr="002D6B7B">
        <w:trPr>
          <w:trHeight w:hRule="exact" w:val="2016"/>
        </w:trPr>
        <w:tc>
          <w:tcPr>
            <w:tcW w:w="112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5.5. Организовать реализацию проекта по привлечению социально неадаптированных слоев молодежи, в том числе фанатских групп, к инициативной пропаганде социально одобряемого поведения, здорового образа жизни и общественно</w:t>
            </w:r>
            <w:r w:rsidRPr="002D6B7B">
              <w:rPr>
                <w:rFonts w:ascii="Times New Roman" w:hAnsi="Times New Roman" w:cs="Times New Roman"/>
                <w:sz w:val="24"/>
                <w:szCs w:val="24"/>
              </w:rPr>
              <w:softHyphen/>
              <w:t>позитивной культуры поведения болельщиков</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РТ, местная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казанская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общественная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организация</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"Молодежь</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Казани" (по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участников,</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190</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240</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35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067798" w:rsidRPr="002D6B7B">
        <w:trPr>
          <w:trHeight w:hRule="exact" w:val="1565"/>
        </w:trPr>
        <w:tc>
          <w:tcPr>
            <w:tcW w:w="1128"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5.6. Организовать укрепление материально- технической базы центров психолого</w:t>
            </w:r>
            <w:r w:rsidRPr="002D6B7B">
              <w:rPr>
                <w:rFonts w:ascii="Times New Roman" w:hAnsi="Times New Roman" w:cs="Times New Roman"/>
                <w:sz w:val="24"/>
                <w:szCs w:val="24"/>
              </w:rPr>
              <w:softHyphen/>
              <w:t>педагогической помошу детям и молодежи</w:t>
            </w:r>
          </w:p>
        </w:tc>
        <w:tc>
          <w:tcPr>
            <w:tcW w:w="912"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1УЩМ РТ,</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государственное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бюджетное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учреждение</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"Республиканский</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центр</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молодежных, инновационных и профилактических программ"</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12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856" w:wrap="notBeside" w:vAnchor="text" w:hAnchor="text" w:y="1"/>
              <w:shd w:val="clear" w:color="auto" w:fill="auto"/>
              <w:spacing w:before="12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годы</w:t>
            </w:r>
          </w:p>
        </w:tc>
        <w:tc>
          <w:tcPr>
            <w:tcW w:w="98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участников, охваченных профилактическими мероприятиями, от общего числа подростков и молодежи, проживающих в Республике Татарстан, процентов</w:t>
            </w: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163"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6"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379" w:type="dxa"/>
            <w:tcBorders>
              <w:top w:val="single" w:sz="4" w:space="0" w:color="auto"/>
              <w:left w:val="single" w:sz="4" w:space="0" w:color="auto"/>
            </w:tcBorders>
            <w:shd w:val="clear" w:color="auto" w:fill="FFFFFF"/>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w:t>
            </w:r>
          </w:p>
        </w:tc>
        <w:tc>
          <w:tcPr>
            <w:tcW w:w="408"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5"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60" w:type="dxa"/>
            <w:tcBorders>
              <w:top w:val="single" w:sz="4" w:space="0" w:color="auto"/>
              <w:lef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c>
          <w:tcPr>
            <w:tcW w:w="35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856" w:wrap="notBeside" w:vAnchor="text" w:hAnchor="text" w:y="1"/>
              <w:rPr>
                <w:rFonts w:ascii="Times New Roman" w:hAnsi="Times New Roman" w:cs="Times New Roman"/>
              </w:rPr>
            </w:pPr>
          </w:p>
        </w:tc>
      </w:tr>
      <w:tr w:rsidR="00067798" w:rsidRPr="002D6B7B">
        <w:trPr>
          <w:trHeight w:hRule="exact" w:val="360"/>
        </w:trPr>
        <w:tc>
          <w:tcPr>
            <w:tcW w:w="5960" w:type="dxa"/>
            <w:gridSpan w:val="13"/>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Всего по подпрограмме</w:t>
            </w:r>
          </w:p>
        </w:tc>
        <w:tc>
          <w:tcPr>
            <w:tcW w:w="408"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15,544</w:t>
            </w:r>
          </w:p>
        </w:tc>
        <w:tc>
          <w:tcPr>
            <w:tcW w:w="355"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15,91</w:t>
            </w:r>
          </w:p>
        </w:tc>
        <w:tc>
          <w:tcPr>
            <w:tcW w:w="355"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17,31</w:t>
            </w:r>
          </w:p>
        </w:tc>
        <w:tc>
          <w:tcPr>
            <w:tcW w:w="355"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17,80</w:t>
            </w:r>
          </w:p>
        </w:tc>
        <w:tc>
          <w:tcPr>
            <w:tcW w:w="355"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17,83</w:t>
            </w:r>
          </w:p>
        </w:tc>
        <w:tc>
          <w:tcPr>
            <w:tcW w:w="355"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17,75</w:t>
            </w:r>
          </w:p>
        </w:tc>
        <w:tc>
          <w:tcPr>
            <w:tcW w:w="360"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17,28</w:t>
            </w:r>
          </w:p>
        </w:tc>
        <w:tc>
          <w:tcPr>
            <w:tcW w:w="350"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8856"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18,25</w:t>
            </w:r>
          </w:p>
        </w:tc>
      </w:tr>
    </w:tbl>
    <w:p w:rsidR="00067798" w:rsidRPr="002D6B7B" w:rsidRDefault="00067798" w:rsidP="002D6B7B">
      <w:pPr>
        <w:framePr w:w="8856"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2D6B7B">
      <w:pPr>
        <w:pStyle w:val="20"/>
        <w:shd w:val="clear" w:color="auto" w:fill="auto"/>
        <w:spacing w:before="303" w:after="47" w:line="240" w:lineRule="auto"/>
        <w:ind w:left="160"/>
        <w:jc w:val="left"/>
        <w:rPr>
          <w:rFonts w:ascii="Times New Roman" w:hAnsi="Times New Roman" w:cs="Times New Roman"/>
          <w:sz w:val="24"/>
          <w:szCs w:val="24"/>
        </w:rPr>
      </w:pPr>
      <w:r w:rsidRPr="002D6B7B">
        <w:rPr>
          <w:rFonts w:ascii="Times New Roman" w:hAnsi="Times New Roman" w:cs="Times New Roman"/>
          <w:sz w:val="24"/>
          <w:szCs w:val="24"/>
        </w:rPr>
        <w:lastRenderedPageBreak/>
        <w:t>* Список использованных сокращений:</w:t>
      </w:r>
    </w:p>
    <w:p w:rsidR="00067798" w:rsidRPr="002D6B7B" w:rsidRDefault="005A35B2" w:rsidP="002D6B7B">
      <w:pPr>
        <w:pStyle w:val="20"/>
        <w:shd w:val="clear" w:color="auto" w:fill="auto"/>
        <w:spacing w:after="23" w:line="240" w:lineRule="auto"/>
        <w:jc w:val="left"/>
        <w:rPr>
          <w:rFonts w:ascii="Times New Roman" w:hAnsi="Times New Roman" w:cs="Times New Roman"/>
          <w:sz w:val="24"/>
          <w:szCs w:val="24"/>
        </w:rPr>
      </w:pPr>
      <w:r w:rsidRPr="002D6B7B">
        <w:rPr>
          <w:rFonts w:ascii="Times New Roman" w:hAnsi="Times New Roman" w:cs="Times New Roman"/>
          <w:sz w:val="24"/>
          <w:szCs w:val="24"/>
        </w:rPr>
        <w:t>АТК в РТ - Антитеррористическая комиссия в РеспубликеТатарстан;</w:t>
      </w:r>
    </w:p>
    <w:p w:rsidR="00067798" w:rsidRPr="002D6B7B" w:rsidRDefault="005A35B2" w:rsidP="009512FB">
      <w:pPr>
        <w:pStyle w:val="20"/>
        <w:shd w:val="clear" w:color="auto" w:fill="auto"/>
        <w:spacing w:after="0" w:line="240" w:lineRule="auto"/>
        <w:ind w:right="4"/>
        <w:jc w:val="left"/>
        <w:rPr>
          <w:rFonts w:ascii="Times New Roman" w:hAnsi="Times New Roman" w:cs="Times New Roman"/>
          <w:sz w:val="24"/>
          <w:szCs w:val="24"/>
        </w:rPr>
      </w:pPr>
      <w:r w:rsidRPr="002D6B7B">
        <w:rPr>
          <w:rFonts w:ascii="Times New Roman" w:hAnsi="Times New Roman" w:cs="Times New Roman"/>
          <w:sz w:val="24"/>
          <w:szCs w:val="24"/>
        </w:rPr>
        <w:t>Агентство "Татмедиа" - Республиканское агентство по печати и массовым коммуникациям "Татмедиа":</w:t>
      </w:r>
    </w:p>
    <w:p w:rsidR="00067798" w:rsidRPr="002D6B7B" w:rsidRDefault="005A35B2" w:rsidP="009512FB">
      <w:pPr>
        <w:pStyle w:val="60"/>
        <w:shd w:val="clear" w:color="auto" w:fill="auto"/>
        <w:tabs>
          <w:tab w:val="left" w:pos="3686"/>
          <w:tab w:val="left" w:pos="10632"/>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 xml:space="preserve">Академия творческой молодежи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региональная общественная организация "Академия творческой молодежи Республики Татарстан";</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 xml:space="preserve">АН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государственное научное бюджетное учрещение "Академия наук Республики Татарстан";</w:t>
      </w:r>
    </w:p>
    <w:p w:rsidR="00067798" w:rsidRPr="002D6B7B" w:rsidRDefault="005A35B2" w:rsidP="009512FB">
      <w:pPr>
        <w:pStyle w:val="60"/>
        <w:shd w:val="clear" w:color="auto" w:fill="auto"/>
        <w:tabs>
          <w:tab w:val="left" w:pos="6521"/>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АНО "ЦИДЭК" - автономная некоммерческая организация "Центр по изучению дискриминаций, экстремизма и ксенофобий Республики Татарстан";</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Ассамблея народов РТ - республиканская общественная организация "Ассамблея народов Татарстана";</w:t>
      </w:r>
    </w:p>
    <w:p w:rsidR="00067798" w:rsidRPr="002D6B7B" w:rsidRDefault="005A35B2" w:rsidP="009512FB">
      <w:pPr>
        <w:pStyle w:val="60"/>
        <w:shd w:val="clear" w:color="auto" w:fill="auto"/>
        <w:tabs>
          <w:tab w:val="left" w:pos="3828"/>
          <w:tab w:val="left" w:pos="4536"/>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ГАОУ ДПО "ИРО РТ" - государственное автономное учреждение дополнительного профессионального образования "Институт развития образования Республики Татарстан";</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ГБУ "Республиканский центр развития традиционной культуры" государственное бюджетное учрещение "Республиканский центр развития традиционной культуры";</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 xml:space="preserve">ГБУК "Национальный музей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государственное бюджетное учрещение культуры "Национальный музей Республики Татарстан";</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ГБУК РТ "Республиканская детская библиотека" - государственное бюджетное учреждение культуры Республики Татарстан "Республиканская детская библиотека";</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 xml:space="preserve">ГБУК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"Республиканская юношеская библиотека" - государственное бюджетное учреждение культуры Республики Татарстан "Республиканская юношеская библиотека";</w:t>
      </w:r>
    </w:p>
    <w:p w:rsidR="00067798" w:rsidRPr="002D6B7B" w:rsidRDefault="005A35B2" w:rsidP="009512FB">
      <w:pPr>
        <w:pStyle w:val="6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ГБУК РТ "Татаркино" - государственное бюджетное учрещение культуры Республики Татарстан ’Татаркино";</w:t>
      </w:r>
    </w:p>
    <w:p w:rsidR="00067798" w:rsidRPr="002D6B7B" w:rsidRDefault="005A35B2" w:rsidP="009512FB">
      <w:pPr>
        <w:pStyle w:val="60"/>
        <w:shd w:val="clear" w:color="auto" w:fill="auto"/>
        <w:spacing w:after="56" w:line="240" w:lineRule="auto"/>
        <w:ind w:right="4"/>
        <w:rPr>
          <w:rFonts w:ascii="Times New Roman" w:hAnsi="Times New Roman" w:cs="Times New Roman"/>
          <w:sz w:val="24"/>
          <w:szCs w:val="24"/>
        </w:rPr>
      </w:pPr>
      <w:r w:rsidRPr="002D6B7B">
        <w:rPr>
          <w:rFonts w:ascii="Times New Roman" w:hAnsi="Times New Roman" w:cs="Times New Roman"/>
          <w:sz w:val="24"/>
          <w:szCs w:val="24"/>
        </w:rPr>
        <w:t>ГКУ "ДФНиОП БДД РТ" - государственное казенное учрещение "Дирекция финансирования научных и образовательных программ безопасности дорожного движения Республики Татарстан";</w:t>
      </w:r>
    </w:p>
    <w:p w:rsidR="00067798" w:rsidRPr="002D6B7B" w:rsidRDefault="005A35B2" w:rsidP="009512FB">
      <w:pPr>
        <w:pStyle w:val="60"/>
        <w:shd w:val="clear" w:color="auto" w:fill="auto"/>
        <w:spacing w:after="64" w:line="240" w:lineRule="auto"/>
        <w:ind w:right="4"/>
        <w:rPr>
          <w:rFonts w:ascii="Times New Roman" w:hAnsi="Times New Roman" w:cs="Times New Roman"/>
          <w:sz w:val="24"/>
          <w:szCs w:val="24"/>
        </w:rPr>
      </w:pPr>
      <w:r w:rsidRPr="002D6B7B">
        <w:rPr>
          <w:rFonts w:ascii="Times New Roman" w:hAnsi="Times New Roman" w:cs="Times New Roman"/>
          <w:sz w:val="24"/>
          <w:szCs w:val="24"/>
        </w:rPr>
        <w:t xml:space="preserve">ДП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вопросам внутренней политики - Департамент Президента Республики Татарстан по вопросам внутренней политики;</w:t>
      </w:r>
    </w:p>
    <w:p w:rsidR="00067798" w:rsidRPr="002D6B7B" w:rsidRDefault="005A35B2" w:rsidP="009512FB">
      <w:pPr>
        <w:pStyle w:val="6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 xml:space="preserve">ДП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государственной службы и кадров - Департамент государственной службы и кадров при Президенте Республики Татарстан;</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ДУМ РТ - централизованная религиозная организация "Духовное управление мусульман Республики Татарстан";</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Институт психологии и образования КФУ - Институт психологии и образования федерального государственного автономного образовательного учрещения высшего образования "Казанский (Приволжский) федеральный университет";</w:t>
      </w:r>
    </w:p>
    <w:p w:rsidR="00067798" w:rsidRPr="002D6B7B" w:rsidRDefault="005A35B2" w:rsidP="009512FB">
      <w:pPr>
        <w:pStyle w:val="60"/>
        <w:shd w:val="clear" w:color="auto" w:fill="auto"/>
        <w:tabs>
          <w:tab w:val="left" w:pos="4536"/>
        </w:tabs>
        <w:spacing w:after="0" w:line="240" w:lineRule="auto"/>
        <w:ind w:right="4"/>
        <w:rPr>
          <w:rFonts w:ascii="Times New Roman" w:hAnsi="Times New Roman" w:cs="Times New Roman"/>
          <w:sz w:val="24"/>
          <w:szCs w:val="24"/>
        </w:rPr>
      </w:pPr>
      <w:r w:rsidRPr="002D6B7B">
        <w:rPr>
          <w:rFonts w:ascii="Times New Roman" w:hAnsi="Times New Roman" w:cs="Times New Roman"/>
          <w:sz w:val="24"/>
          <w:szCs w:val="24"/>
        </w:rPr>
        <w:t>КМДЭ - автономная некоммерческая организация "Казанский межрегиональный центр экспертиз";</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МЗД по РТ - Министерство внутренних дел по Республике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1ЦЦМРТ - Министерство по делам молодежи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Минздрав РТ - Министерство здравоохранения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Минкультуры РТ - Министерство культуры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Минсвязи РТ - Министерство информатизации и связи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РТ - Министерство образования и науки Республики Татарстан;</w:t>
      </w:r>
    </w:p>
    <w:p w:rsidR="00067798" w:rsidRPr="002D6B7B" w:rsidRDefault="005A35B2" w:rsidP="009512FB">
      <w:pPr>
        <w:pStyle w:val="60"/>
        <w:shd w:val="clear" w:color="auto" w:fill="auto"/>
        <w:tabs>
          <w:tab w:val="left" w:pos="3828"/>
          <w:tab w:val="left" w:pos="4111"/>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 xml:space="preserve">М^Г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межведомственная рабочая группа по вопросам профилактики терроризма и экстремизма в Республике Татарстан;</w:t>
      </w:r>
    </w:p>
    <w:p w:rsidR="00067798" w:rsidRPr="002D6B7B" w:rsidRDefault="005A35B2" w:rsidP="009512FB">
      <w:pPr>
        <w:pStyle w:val="60"/>
        <w:shd w:val="clear" w:color="auto" w:fill="auto"/>
        <w:tabs>
          <w:tab w:val="left" w:pos="3969"/>
        </w:tabs>
        <w:spacing w:after="76" w:line="240" w:lineRule="auto"/>
        <w:ind w:right="288"/>
        <w:rPr>
          <w:rFonts w:ascii="Times New Roman" w:hAnsi="Times New Roman" w:cs="Times New Roman"/>
          <w:sz w:val="24"/>
          <w:szCs w:val="24"/>
        </w:rPr>
      </w:pPr>
      <w:r w:rsidRPr="002D6B7B">
        <w:rPr>
          <w:rFonts w:ascii="Times New Roman" w:hAnsi="Times New Roman" w:cs="Times New Roman"/>
          <w:sz w:val="24"/>
          <w:szCs w:val="24"/>
        </w:rPr>
        <w:t>МГЗиСЗ РТ - Министерство труда, занятости и социальной защиты Республики Татарстан;</w:t>
      </w:r>
    </w:p>
    <w:p w:rsidR="00067798" w:rsidRPr="002D6B7B" w:rsidRDefault="005A35B2" w:rsidP="002D6B7B">
      <w:pPr>
        <w:pStyle w:val="60"/>
        <w:shd w:val="clear" w:color="auto" w:fill="auto"/>
        <w:spacing w:after="42" w:line="240" w:lineRule="auto"/>
        <w:rPr>
          <w:rFonts w:ascii="Times New Roman" w:hAnsi="Times New Roman" w:cs="Times New Roman"/>
          <w:sz w:val="24"/>
          <w:szCs w:val="24"/>
        </w:rPr>
      </w:pPr>
      <w:r w:rsidRPr="002D6B7B">
        <w:rPr>
          <w:rFonts w:ascii="Times New Roman" w:hAnsi="Times New Roman" w:cs="Times New Roman"/>
          <w:sz w:val="24"/>
          <w:szCs w:val="24"/>
        </w:rPr>
        <w:t>ОМС - органы местного самоуправления Республики Татарстан;</w:t>
      </w:r>
    </w:p>
    <w:p w:rsidR="00067798" w:rsidRPr="002D6B7B" w:rsidRDefault="005A35B2" w:rsidP="002D6B7B">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ОП РТ - Общественная палата Республики Татарстан;</w:t>
      </w:r>
    </w:p>
    <w:p w:rsidR="00067798" w:rsidRPr="002D6B7B" w:rsidRDefault="005A35B2" w:rsidP="009512FB">
      <w:pPr>
        <w:pStyle w:val="6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РИИ - частное учреждение высшего образования "Российский исламский институт";</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 xml:space="preserve">Совет директоров ссузов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Совет директоров образовательных учрещений среднего профзссионального образования Республики Татарстан;</w:t>
      </w:r>
    </w:p>
    <w:p w:rsidR="00067798" w:rsidRPr="002D6B7B" w:rsidRDefault="005A35B2" w:rsidP="009512FB">
      <w:pPr>
        <w:pStyle w:val="6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 xml:space="preserve">Совет ректоров вузов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Совет ректоров высших учебных заведений Республики Татарстан;</w:t>
      </w:r>
    </w:p>
    <w:p w:rsidR="00067798" w:rsidRPr="002D6B7B" w:rsidRDefault="005A35B2" w:rsidP="009512FB">
      <w:pPr>
        <w:pStyle w:val="60"/>
        <w:shd w:val="clear" w:color="auto" w:fill="auto"/>
        <w:tabs>
          <w:tab w:val="left" w:pos="3686"/>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ТМ РПЦ - митрополия Русской православной церкви ’Татарстанская митрополия Русской православной церкви";</w:t>
      </w:r>
    </w:p>
    <w:p w:rsidR="00067798" w:rsidRPr="002D6B7B" w:rsidRDefault="005A35B2" w:rsidP="009512FB">
      <w:pPr>
        <w:pStyle w:val="6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 xml:space="preserve">Управление Президента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ВРО - Управление Президента Республики Татарстан по взаимодействию с </w:t>
      </w:r>
      <w:r w:rsidRPr="002D6B7B">
        <w:rPr>
          <w:rFonts w:ascii="Times New Roman" w:hAnsi="Times New Roman" w:cs="Times New Roman"/>
          <w:sz w:val="24"/>
          <w:szCs w:val="24"/>
        </w:rPr>
        <w:lastRenderedPageBreak/>
        <w:t>религиозными объединениями;</w:t>
      </w:r>
    </w:p>
    <w:p w:rsidR="00067798" w:rsidRPr="002D6B7B" w:rsidRDefault="005A35B2" w:rsidP="009512FB">
      <w:pPr>
        <w:pStyle w:val="6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 xml:space="preserve">УФСБ РФ по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Управление Федеральной службы безопасности Российской Федерации по Республике Татарстан;</w:t>
      </w:r>
    </w:p>
    <w:p w:rsidR="00067798" w:rsidRPr="002D6B7B" w:rsidRDefault="005A35B2" w:rsidP="009512FB">
      <w:pPr>
        <w:pStyle w:val="60"/>
        <w:shd w:val="clear" w:color="auto" w:fill="auto"/>
        <w:tabs>
          <w:tab w:val="left" w:pos="3828"/>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ФБГНУ "Институт педагогики, психологии и социальных проблем" - федеральное государственное бюджетное научное учрещение "Институт педагогики, психологии и социальных проблем";</w:t>
      </w:r>
    </w:p>
    <w:p w:rsidR="009512FB" w:rsidRPr="009E25A0" w:rsidRDefault="005A35B2" w:rsidP="009512FB">
      <w:pPr>
        <w:pStyle w:val="60"/>
        <w:shd w:val="clear" w:color="auto" w:fill="auto"/>
        <w:spacing w:after="41" w:line="240" w:lineRule="auto"/>
        <w:ind w:right="-137"/>
        <w:rPr>
          <w:rFonts w:ascii="Times New Roman" w:hAnsi="Times New Roman" w:cs="Times New Roman"/>
          <w:sz w:val="24"/>
          <w:szCs w:val="24"/>
        </w:rPr>
      </w:pPr>
      <w:r w:rsidRPr="002D6B7B">
        <w:rPr>
          <w:rFonts w:ascii="Times New Roman" w:hAnsi="Times New Roman" w:cs="Times New Roman"/>
          <w:sz w:val="24"/>
          <w:szCs w:val="24"/>
        </w:rPr>
        <w:t xml:space="preserve">ФГАОУ ВО "КФУ" - федеральное государственное автономное образовательное учреждение высшего </w:t>
      </w:r>
    </w:p>
    <w:p w:rsidR="00067798" w:rsidRPr="002D6B7B" w:rsidRDefault="005A35B2" w:rsidP="009512FB">
      <w:pPr>
        <w:pStyle w:val="60"/>
        <w:shd w:val="clear" w:color="auto" w:fill="auto"/>
        <w:spacing w:after="41" w:line="240" w:lineRule="auto"/>
        <w:ind w:right="-137"/>
        <w:rPr>
          <w:rFonts w:ascii="Times New Roman" w:hAnsi="Times New Roman" w:cs="Times New Roman"/>
          <w:sz w:val="24"/>
          <w:szCs w:val="24"/>
        </w:rPr>
      </w:pPr>
      <w:r w:rsidRPr="002D6B7B">
        <w:rPr>
          <w:rFonts w:ascii="Times New Roman" w:hAnsi="Times New Roman" w:cs="Times New Roman"/>
          <w:sz w:val="24"/>
          <w:szCs w:val="24"/>
        </w:rPr>
        <w:t>образования "Казанский (Приволжский) федеральный университет".</w:t>
      </w:r>
    </w:p>
    <w:p w:rsidR="00067798" w:rsidRPr="002D6B7B" w:rsidRDefault="005A35B2" w:rsidP="009512FB">
      <w:pPr>
        <w:pStyle w:val="110"/>
        <w:shd w:val="clear" w:color="auto" w:fill="auto"/>
        <w:spacing w:before="0" w:after="96" w:line="240" w:lineRule="auto"/>
        <w:ind w:right="-137"/>
        <w:rPr>
          <w:rFonts w:ascii="Times New Roman" w:hAnsi="Times New Roman" w:cs="Times New Roman"/>
          <w:sz w:val="24"/>
          <w:szCs w:val="24"/>
        </w:rPr>
      </w:pPr>
      <w:r w:rsidRPr="002D6B7B">
        <w:rPr>
          <w:rFonts w:ascii="Times New Roman" w:hAnsi="Times New Roman" w:cs="Times New Roman"/>
          <w:sz w:val="24"/>
          <w:szCs w:val="24"/>
        </w:rPr>
        <w:t>Подпрограмма "Профилактика наркомании среди населения Республики Татарстан на 2014-2021 годы"</w:t>
      </w:r>
    </w:p>
    <w:p w:rsidR="00067798" w:rsidRPr="002D6B7B" w:rsidRDefault="005A35B2" w:rsidP="002D6B7B">
      <w:pPr>
        <w:pStyle w:val="60"/>
        <w:shd w:val="clear" w:color="auto" w:fill="auto"/>
        <w:spacing w:after="165"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КМРТ </w:t>
      </w:r>
      <w:r w:rsidRPr="002D6B7B">
        <w:rPr>
          <w:rStyle w:val="61"/>
          <w:rFonts w:ascii="Times New Roman" w:hAnsi="Times New Roman" w:cs="Times New Roman"/>
          <w:sz w:val="24"/>
          <w:szCs w:val="24"/>
        </w:rPr>
        <w:t xml:space="preserve">от 12.11.2018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990</w:t>
      </w:r>
      <w:r w:rsidRPr="002D6B7B">
        <w:rPr>
          <w:rStyle w:val="62"/>
          <w:rFonts w:ascii="Times New Roman" w:hAnsi="Times New Roman" w:cs="Times New Roman"/>
          <w:sz w:val="24"/>
          <w:szCs w:val="24"/>
        </w:rPr>
        <w:t>)</w:t>
      </w:r>
    </w:p>
    <w:p w:rsidR="00067798" w:rsidRPr="002D6B7B" w:rsidRDefault="005A35B2" w:rsidP="002D6B7B">
      <w:pPr>
        <w:pStyle w:val="120"/>
        <w:shd w:val="clear" w:color="auto" w:fill="auto"/>
        <w:spacing w:before="0" w:after="0" w:line="240" w:lineRule="auto"/>
        <w:rPr>
          <w:rFonts w:ascii="Times New Roman" w:hAnsi="Times New Roman" w:cs="Times New Roman"/>
          <w:sz w:val="24"/>
          <w:szCs w:val="24"/>
        </w:rPr>
      </w:pPr>
      <w:r w:rsidRPr="002D6B7B">
        <w:rPr>
          <w:rFonts w:ascii="Times New Roman" w:hAnsi="Times New Roman" w:cs="Times New Roman"/>
          <w:sz w:val="24"/>
          <w:szCs w:val="24"/>
        </w:rPr>
        <w:t>Паспорт подпрограммы</w:t>
      </w:r>
    </w:p>
    <w:tbl>
      <w:tblPr>
        <w:tblOverlap w:val="never"/>
        <w:tblW w:w="5000" w:type="pct"/>
        <w:tblCellMar>
          <w:left w:w="10" w:type="dxa"/>
          <w:right w:w="10" w:type="dxa"/>
        </w:tblCellMar>
        <w:tblLook w:val="0000" w:firstRow="0" w:lastRow="0" w:firstColumn="0" w:lastColumn="0" w:noHBand="0" w:noVBand="0"/>
      </w:tblPr>
      <w:tblGrid>
        <w:gridCol w:w="3193"/>
        <w:gridCol w:w="5372"/>
      </w:tblGrid>
      <w:tr w:rsidR="00067798" w:rsidRPr="002D6B7B" w:rsidTr="009512FB">
        <w:trPr>
          <w:trHeight w:hRule="exact" w:val="576"/>
        </w:trPr>
        <w:tc>
          <w:tcPr>
            <w:tcW w:w="18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8545" w:h="4651" w:hRule="exact" w:wrap="notBeside" w:vAnchor="text" w:hAnchor="text" w:y="-4927"/>
              <w:shd w:val="clear" w:color="auto" w:fill="auto"/>
              <w:spacing w:after="0" w:line="240" w:lineRule="auto"/>
              <w:jc w:val="center"/>
              <w:rPr>
                <w:rFonts w:ascii="Times New Roman" w:hAnsi="Times New Roman" w:cs="Times New Roman"/>
                <w:sz w:val="24"/>
                <w:szCs w:val="24"/>
              </w:rPr>
            </w:pPr>
            <w:r w:rsidRPr="002D6B7B">
              <w:rPr>
                <w:rStyle w:val="245pt1"/>
                <w:rFonts w:ascii="Times New Roman" w:hAnsi="Times New Roman" w:cs="Times New Roman"/>
                <w:sz w:val="24"/>
                <w:szCs w:val="24"/>
              </w:rPr>
              <w:t>Наименование</w:t>
            </w:r>
          </w:p>
          <w:p w:rsidR="00067798" w:rsidRPr="002D6B7B" w:rsidRDefault="005A35B2" w:rsidP="009512FB">
            <w:pPr>
              <w:pStyle w:val="20"/>
              <w:framePr w:w="8545" w:h="4651" w:hRule="exact" w:wrap="notBeside" w:vAnchor="text" w:hAnchor="text" w:y="-4927"/>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w:t>
            </w:r>
          </w:p>
        </w:tc>
        <w:tc>
          <w:tcPr>
            <w:tcW w:w="3136"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8545" w:h="4651" w:hRule="exact" w:wrap="notBeside" w:vAnchor="text" w:hAnchor="text" w:y="-4927"/>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"Профилактика наркомании среди населения Республики Татарстан на 2014 - 2021 годы" (далее - Подпрограмма-4)</w:t>
            </w:r>
          </w:p>
        </w:tc>
      </w:tr>
      <w:tr w:rsidR="00067798" w:rsidRPr="002D6B7B" w:rsidTr="009512FB">
        <w:trPr>
          <w:trHeight w:hRule="exact" w:val="576"/>
        </w:trPr>
        <w:tc>
          <w:tcPr>
            <w:tcW w:w="1864" w:type="pct"/>
            <w:tcBorders>
              <w:top w:val="single" w:sz="4" w:space="0" w:color="auto"/>
              <w:left w:val="single" w:sz="4" w:space="0" w:color="auto"/>
            </w:tcBorders>
            <w:shd w:val="clear" w:color="auto" w:fill="FFFFFF"/>
            <w:vAlign w:val="center"/>
          </w:tcPr>
          <w:p w:rsidR="00067798" w:rsidRPr="002D6B7B" w:rsidRDefault="009512FB" w:rsidP="009512FB">
            <w:pPr>
              <w:pStyle w:val="20"/>
              <w:framePr w:w="8545" w:h="4651" w:hRule="exact" w:wrap="notBeside" w:vAnchor="text" w:hAnchor="text" w:y="-4927"/>
              <w:shd w:val="clear" w:color="auto" w:fill="auto"/>
              <w:spacing w:after="0" w:line="240" w:lineRule="auto"/>
              <w:jc w:val="left"/>
              <w:rPr>
                <w:rFonts w:ascii="Times New Roman" w:hAnsi="Times New Roman" w:cs="Times New Roman"/>
                <w:sz w:val="24"/>
                <w:szCs w:val="24"/>
              </w:rPr>
            </w:pPr>
            <w:r>
              <w:rPr>
                <w:rStyle w:val="245pt1"/>
                <w:rFonts w:ascii="Times New Roman" w:hAnsi="Times New Roman" w:cs="Times New Roman"/>
                <w:sz w:val="24"/>
                <w:szCs w:val="24"/>
              </w:rPr>
              <w:t>Г</w:t>
            </w:r>
            <w:r w:rsidR="005A35B2" w:rsidRPr="002D6B7B">
              <w:rPr>
                <w:rStyle w:val="245pt1"/>
                <w:rFonts w:ascii="Times New Roman" w:hAnsi="Times New Roman" w:cs="Times New Roman"/>
                <w:sz w:val="24"/>
                <w:szCs w:val="24"/>
              </w:rPr>
              <w:t>осударственный заказчик - координатор Подпрограммы-4</w:t>
            </w:r>
          </w:p>
        </w:tc>
        <w:tc>
          <w:tcPr>
            <w:tcW w:w="3136"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8545" w:h="4651" w:hRule="exact" w:wrap="notBeside" w:vAnchor="text" w:hAnchor="text" w:y="-4927"/>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внутренних дел по Республике Татарстан</w:t>
            </w:r>
          </w:p>
        </w:tc>
      </w:tr>
      <w:tr w:rsidR="00067798" w:rsidRPr="002D6B7B" w:rsidTr="009512FB">
        <w:trPr>
          <w:trHeight w:hRule="exact" w:val="1955"/>
        </w:trPr>
        <w:tc>
          <w:tcPr>
            <w:tcW w:w="1864" w:type="pct"/>
            <w:tcBorders>
              <w:top w:val="single" w:sz="4" w:space="0" w:color="auto"/>
              <w:left w:val="single" w:sz="4" w:space="0" w:color="auto"/>
            </w:tcBorders>
            <w:shd w:val="clear" w:color="auto" w:fill="FFFFFF"/>
          </w:tcPr>
          <w:p w:rsidR="00067798" w:rsidRPr="002D6B7B" w:rsidRDefault="005A35B2" w:rsidP="009512FB">
            <w:pPr>
              <w:pStyle w:val="20"/>
              <w:framePr w:w="8545" w:h="4651" w:hRule="exact" w:wrap="notBeside" w:vAnchor="text" w:hAnchor="text" w:y="-4927"/>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Основные разработчики Подпрограммы-4</w:t>
            </w:r>
          </w:p>
        </w:tc>
        <w:tc>
          <w:tcPr>
            <w:tcW w:w="3136"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8545" w:h="4651" w:hRule="exact" w:wrap="notBeside" w:vAnchor="text" w:hAnchor="text" w:y="-4927"/>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внутренних дел по Республике Татарстан;</w:t>
            </w:r>
          </w:p>
          <w:p w:rsidR="00067798" w:rsidRPr="002D6B7B" w:rsidRDefault="005A35B2" w:rsidP="009512FB">
            <w:pPr>
              <w:pStyle w:val="20"/>
              <w:framePr w:w="8545" w:h="4651" w:hRule="exact" w:wrap="notBeside" w:vAnchor="text" w:hAnchor="text" w:y="-4927"/>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здравоохранения Республики Татарстан;</w:t>
            </w:r>
          </w:p>
          <w:p w:rsidR="00067798" w:rsidRPr="002D6B7B" w:rsidRDefault="005A35B2" w:rsidP="009512FB">
            <w:pPr>
              <w:pStyle w:val="20"/>
              <w:framePr w:w="8545" w:h="4651" w:hRule="exact" w:wrap="notBeside" w:vAnchor="text" w:hAnchor="text" w:y="-4927"/>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образования и науки Республики Татарстан</w:t>
            </w:r>
          </w:p>
        </w:tc>
      </w:tr>
      <w:tr w:rsidR="00067798" w:rsidRPr="002D6B7B" w:rsidTr="009512FB">
        <w:trPr>
          <w:trHeight w:hRule="exact" w:val="1124"/>
        </w:trPr>
        <w:tc>
          <w:tcPr>
            <w:tcW w:w="1864" w:type="pct"/>
            <w:tcBorders>
              <w:top w:val="single" w:sz="4" w:space="0" w:color="auto"/>
              <w:left w:val="single" w:sz="4" w:space="0" w:color="auto"/>
              <w:bottom w:val="single" w:sz="4" w:space="0" w:color="auto"/>
            </w:tcBorders>
            <w:shd w:val="clear" w:color="auto" w:fill="FFFFFF"/>
          </w:tcPr>
          <w:p w:rsidR="00067798" w:rsidRPr="002D6B7B" w:rsidRDefault="005A35B2" w:rsidP="009512FB">
            <w:pPr>
              <w:pStyle w:val="20"/>
              <w:framePr w:w="8545" w:h="4651" w:hRule="exact" w:wrap="notBeside" w:vAnchor="text" w:hAnchor="text" w:y="-4927"/>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Цель Подпрограммы-4</w:t>
            </w:r>
          </w:p>
        </w:tc>
        <w:tc>
          <w:tcPr>
            <w:tcW w:w="3136" w:type="pct"/>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9512FB">
            <w:pPr>
              <w:pStyle w:val="20"/>
              <w:framePr w:w="8545" w:h="4651" w:hRule="exact" w:wrap="notBeside" w:vAnchor="text" w:hAnchor="text" w:y="-4927"/>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Снижение масштабов незаконного распространения и немедицинского потребления наркотиков в Республике Татарстан</w:t>
            </w:r>
          </w:p>
        </w:tc>
      </w:tr>
    </w:tbl>
    <w:p w:rsidR="00067798" w:rsidRPr="002D6B7B" w:rsidRDefault="00067798" w:rsidP="009512FB">
      <w:pPr>
        <w:framePr w:w="8545" w:h="4651" w:hRule="exact" w:wrap="notBeside" w:vAnchor="text" w:hAnchor="text" w:y="-4927"/>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5000" w:type="pct"/>
        <w:tblCellMar>
          <w:left w:w="10" w:type="dxa"/>
          <w:right w:w="10" w:type="dxa"/>
        </w:tblCellMar>
        <w:tblLook w:val="0000" w:firstRow="0" w:lastRow="0" w:firstColumn="0" w:lastColumn="0" w:noHBand="0" w:noVBand="0"/>
      </w:tblPr>
      <w:tblGrid>
        <w:gridCol w:w="3129"/>
        <w:gridCol w:w="3090"/>
        <w:gridCol w:w="5109"/>
      </w:tblGrid>
      <w:tr w:rsidR="00067798" w:rsidRPr="002D6B7B" w:rsidTr="009512FB">
        <w:trPr>
          <w:trHeight w:hRule="exact" w:val="3403"/>
        </w:trPr>
        <w:tc>
          <w:tcPr>
            <w:tcW w:w="1381" w:type="pct"/>
            <w:tcBorders>
              <w:left w:val="single" w:sz="4" w:space="0" w:color="auto"/>
            </w:tcBorders>
            <w:shd w:val="clear" w:color="auto" w:fill="FFFFFF"/>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lastRenderedPageBreak/>
              <w:t>Задачи Подпрограммы-4</w:t>
            </w:r>
          </w:p>
        </w:tc>
        <w:tc>
          <w:tcPr>
            <w:tcW w:w="3619" w:type="pct"/>
            <w:gridSpan w:val="2"/>
            <w:tcBorders>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Наращивание усилий правоохранительных органов по борьбе с незаконным оборотом наркотиков;</w:t>
            </w:r>
          </w:p>
          <w:p w:rsidR="00067798" w:rsidRPr="002D6B7B" w:rsidRDefault="005A35B2" w:rsidP="009512FB">
            <w:pPr>
              <w:pStyle w:val="20"/>
              <w:framePr w:w="11308" w:wrap="notBeside" w:vAnchor="text" w:hAnchor="text" w:y="-2"/>
              <w:shd w:val="clear" w:color="auto" w:fill="auto"/>
              <w:spacing w:before="60" w:line="240" w:lineRule="auto"/>
              <w:rPr>
                <w:rFonts w:ascii="Times New Roman" w:hAnsi="Times New Roman" w:cs="Times New Roman"/>
                <w:sz w:val="24"/>
                <w:szCs w:val="24"/>
              </w:rPr>
            </w:pPr>
            <w:r w:rsidRPr="002D6B7B">
              <w:rPr>
                <w:rFonts w:ascii="Times New Roman" w:hAnsi="Times New Roman" w:cs="Times New Roman"/>
                <w:sz w:val="24"/>
                <w:szCs w:val="24"/>
              </w:rPr>
              <w:t>совершенствование системы лечебной и реабилитационной помоидо наркозависимым, психотерапевтической работы с родственниками;</w:t>
            </w:r>
          </w:p>
          <w:p w:rsidR="00067798" w:rsidRPr="002D6B7B" w:rsidRDefault="005A35B2" w:rsidP="009512FB">
            <w:pPr>
              <w:pStyle w:val="20"/>
              <w:framePr w:w="11308" w:wrap="notBeside" w:vAnchor="text" w:hAnchor="text" w:y="-2"/>
              <w:shd w:val="clear" w:color="auto" w:fill="auto"/>
              <w:spacing w:before="60" w:line="240" w:lineRule="auto"/>
              <w:rPr>
                <w:rFonts w:ascii="Times New Roman" w:hAnsi="Times New Roman" w:cs="Times New Roman"/>
                <w:sz w:val="24"/>
                <w:szCs w:val="24"/>
              </w:rPr>
            </w:pPr>
            <w:r w:rsidRPr="002D6B7B">
              <w:rPr>
                <w:rFonts w:ascii="Times New Roman" w:hAnsi="Times New Roman" w:cs="Times New Roman"/>
                <w:sz w:val="24"/>
                <w:szCs w:val="24"/>
              </w:rPr>
              <w:t>формирование у населения отрицательного отношения к потреблению наркотиков;</w:t>
            </w:r>
          </w:p>
          <w:p w:rsidR="00067798" w:rsidRPr="002D6B7B" w:rsidRDefault="005A35B2" w:rsidP="009512FB">
            <w:pPr>
              <w:pStyle w:val="20"/>
              <w:framePr w:w="11308" w:wrap="notBeside" w:vAnchor="text" w:hAnchor="text" w:y="-2"/>
              <w:shd w:val="clear" w:color="auto" w:fill="auto"/>
              <w:spacing w:before="60" w:line="240" w:lineRule="auto"/>
              <w:rPr>
                <w:rFonts w:ascii="Times New Roman" w:hAnsi="Times New Roman" w:cs="Times New Roman"/>
                <w:sz w:val="24"/>
                <w:szCs w:val="24"/>
              </w:rPr>
            </w:pPr>
            <w:r w:rsidRPr="002D6B7B">
              <w:rPr>
                <w:rFonts w:ascii="Times New Roman" w:hAnsi="Times New Roman" w:cs="Times New Roman"/>
                <w:sz w:val="24"/>
                <w:szCs w:val="24"/>
              </w:rPr>
              <w:t>создание условий для вовлечения детей и молодежи в систематические занятия в кружках по интересам, физической культурой и спортом, развитие волонтерского движения;</w:t>
            </w:r>
          </w:p>
          <w:p w:rsidR="00067798" w:rsidRPr="002D6B7B" w:rsidRDefault="005A35B2" w:rsidP="009512FB">
            <w:pPr>
              <w:pStyle w:val="20"/>
              <w:framePr w:w="11308" w:wrap="notBeside" w:vAnchor="text" w:hAnchor="text" w:y="-2"/>
              <w:shd w:val="clear" w:color="auto" w:fill="auto"/>
              <w:spacing w:before="60" w:after="0" w:line="240" w:lineRule="auto"/>
              <w:rPr>
                <w:rFonts w:ascii="Times New Roman" w:hAnsi="Times New Roman" w:cs="Times New Roman"/>
                <w:sz w:val="24"/>
                <w:szCs w:val="24"/>
              </w:rPr>
            </w:pPr>
            <w:r w:rsidRPr="002D6B7B">
              <w:rPr>
                <w:rFonts w:ascii="Times New Roman" w:hAnsi="Times New Roman" w:cs="Times New Roman"/>
                <w:sz w:val="24"/>
                <w:szCs w:val="24"/>
              </w:rPr>
              <w:t>совершенствование организационного, нормативно-правового и методического обеспечения антинаркотической деятельности</w:t>
            </w:r>
          </w:p>
        </w:tc>
      </w:tr>
      <w:tr w:rsidR="00067798" w:rsidRPr="002D6B7B" w:rsidTr="009512FB">
        <w:trPr>
          <w:trHeight w:hRule="exact" w:val="1306"/>
        </w:trPr>
        <w:tc>
          <w:tcPr>
            <w:tcW w:w="1381" w:type="pct"/>
            <w:tcBorders>
              <w:top w:val="single" w:sz="4" w:space="0" w:color="auto"/>
              <w:left w:val="single" w:sz="4" w:space="0" w:color="auto"/>
            </w:tcBorders>
            <w:shd w:val="clear" w:color="auto" w:fill="FFFFFF"/>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Сроки и этапы</w:t>
            </w:r>
          </w:p>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реализации</w:t>
            </w:r>
          </w:p>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Подпрограммы-4</w:t>
            </w:r>
          </w:p>
        </w:tc>
        <w:tc>
          <w:tcPr>
            <w:tcW w:w="3619" w:type="pct"/>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2014-2021 годы:</w:t>
            </w:r>
          </w:p>
          <w:p w:rsidR="00067798" w:rsidRPr="002D6B7B" w:rsidRDefault="005A35B2" w:rsidP="009512FB">
            <w:pPr>
              <w:pStyle w:val="20"/>
              <w:framePr w:w="11308" w:wrap="notBeside" w:vAnchor="text" w:hAnchor="text" w:y="-2"/>
              <w:numPr>
                <w:ilvl w:val="0"/>
                <w:numId w:val="22"/>
              </w:numPr>
              <w:shd w:val="clear" w:color="auto" w:fill="auto"/>
              <w:tabs>
                <w:tab w:val="left" w:pos="38"/>
              </w:tabs>
              <w:spacing w:after="0" w:line="240" w:lineRule="auto"/>
              <w:rPr>
                <w:rFonts w:ascii="Times New Roman" w:hAnsi="Times New Roman" w:cs="Times New Roman"/>
                <w:sz w:val="24"/>
                <w:szCs w:val="24"/>
              </w:rPr>
            </w:pPr>
            <w:r w:rsidRPr="002D6B7B">
              <w:rPr>
                <w:rFonts w:ascii="Times New Roman" w:hAnsi="Times New Roman" w:cs="Times New Roman"/>
                <w:sz w:val="24"/>
                <w:szCs w:val="24"/>
              </w:rPr>
              <w:t>этап - 2014 - 2016 годы;</w:t>
            </w:r>
          </w:p>
          <w:p w:rsidR="00067798" w:rsidRPr="002D6B7B" w:rsidRDefault="005A35B2" w:rsidP="009512FB">
            <w:pPr>
              <w:pStyle w:val="20"/>
              <w:framePr w:w="11308" w:wrap="notBeside" w:vAnchor="text" w:hAnchor="text" w:y="-2"/>
              <w:numPr>
                <w:ilvl w:val="0"/>
                <w:numId w:val="22"/>
              </w:numPr>
              <w:shd w:val="clear" w:color="auto" w:fill="auto"/>
              <w:tabs>
                <w:tab w:val="left" w:pos="58"/>
              </w:tabs>
              <w:spacing w:after="0" w:line="240" w:lineRule="auto"/>
              <w:rPr>
                <w:rFonts w:ascii="Times New Roman" w:hAnsi="Times New Roman" w:cs="Times New Roman"/>
                <w:sz w:val="24"/>
                <w:szCs w:val="24"/>
              </w:rPr>
            </w:pPr>
            <w:r w:rsidRPr="002D6B7B">
              <w:rPr>
                <w:rFonts w:ascii="Times New Roman" w:hAnsi="Times New Roman" w:cs="Times New Roman"/>
                <w:sz w:val="24"/>
                <w:szCs w:val="24"/>
              </w:rPr>
              <w:t>этап - 2017 - 2021 годы</w:t>
            </w:r>
          </w:p>
        </w:tc>
      </w:tr>
      <w:tr w:rsidR="00067798" w:rsidRPr="002D6B7B" w:rsidTr="009512FB">
        <w:trPr>
          <w:trHeight w:hRule="exact" w:val="888"/>
        </w:trPr>
        <w:tc>
          <w:tcPr>
            <w:tcW w:w="1381" w:type="pct"/>
            <w:vMerge w:val="restart"/>
            <w:tcBorders>
              <w:top w:val="single" w:sz="4" w:space="0" w:color="auto"/>
              <w:left w:val="single" w:sz="4" w:space="0" w:color="auto"/>
            </w:tcBorders>
            <w:shd w:val="clear" w:color="auto" w:fill="FFFFFF"/>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Объемы финансирования Подпрограммы-4 с разбивкой по годам и источникам</w:t>
            </w:r>
          </w:p>
        </w:tc>
        <w:tc>
          <w:tcPr>
            <w:tcW w:w="3619" w:type="pct"/>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Обидой объем финансирования Подпрограммы-4 за счет средств бюджета Республики Татарстан составляет 165,88 млн рублей:</w:t>
            </w:r>
          </w:p>
          <w:p w:rsidR="00067798" w:rsidRPr="002D6B7B" w:rsidRDefault="005A35B2" w:rsidP="009512FB">
            <w:pPr>
              <w:pStyle w:val="20"/>
              <w:framePr w:w="11308" w:wrap="notBeside" w:vAnchor="text" w:hAnchor="text" w:y="-2"/>
              <w:shd w:val="clear" w:color="auto" w:fill="auto"/>
              <w:spacing w:before="60" w:after="0" w:line="240" w:lineRule="auto"/>
              <w:rPr>
                <w:rFonts w:ascii="Times New Roman" w:hAnsi="Times New Roman" w:cs="Times New Roman"/>
                <w:sz w:val="24"/>
                <w:szCs w:val="24"/>
              </w:rPr>
            </w:pPr>
            <w:r w:rsidRPr="002D6B7B">
              <w:rPr>
                <w:rFonts w:ascii="Times New Roman" w:hAnsi="Times New Roman" w:cs="Times New Roman"/>
                <w:sz w:val="24"/>
                <w:szCs w:val="24"/>
              </w:rPr>
              <w:t>(млн рублей)</w:t>
            </w:r>
          </w:p>
        </w:tc>
      </w:tr>
      <w:tr w:rsidR="00067798" w:rsidRPr="002D6B7B" w:rsidTr="009512FB">
        <w:trPr>
          <w:trHeight w:hRule="exact" w:val="470"/>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Средства бюджета Республики Татарстан</w:t>
            </w:r>
          </w:p>
        </w:tc>
      </w:tr>
      <w:tr w:rsidR="00067798" w:rsidRPr="002D6B7B" w:rsidTr="009512FB">
        <w:trPr>
          <w:trHeight w:hRule="exact" w:val="355"/>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20,0</w:t>
            </w:r>
          </w:p>
        </w:tc>
      </w:tr>
      <w:tr w:rsidR="00067798" w:rsidRPr="002D6B7B" w:rsidTr="009512FB">
        <w:trPr>
          <w:trHeight w:hRule="exact" w:val="355"/>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2015</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20,0</w:t>
            </w:r>
          </w:p>
        </w:tc>
      </w:tr>
      <w:tr w:rsidR="00067798" w:rsidRPr="002D6B7B" w:rsidTr="009512FB">
        <w:trPr>
          <w:trHeight w:hRule="exact" w:val="355"/>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2016</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9512FB">
        <w:trPr>
          <w:trHeight w:hRule="exact" w:val="355"/>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9512FB">
        <w:trPr>
          <w:trHeight w:hRule="exact" w:val="355"/>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9512FB">
        <w:trPr>
          <w:trHeight w:hRule="exact" w:val="355"/>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9512FB">
        <w:trPr>
          <w:trHeight w:hRule="exact" w:val="360"/>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9512FB">
        <w:trPr>
          <w:trHeight w:hRule="exact" w:val="355"/>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9512FB">
        <w:trPr>
          <w:trHeight w:hRule="exact" w:val="350"/>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1364" w:type="pct"/>
            <w:tcBorders>
              <w:top w:val="single" w:sz="4" w:space="0" w:color="auto"/>
              <w:lef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Всего</w:t>
            </w:r>
          </w:p>
        </w:tc>
        <w:tc>
          <w:tcPr>
            <w:tcW w:w="2255" w:type="pct"/>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165,88</w:t>
            </w:r>
          </w:p>
        </w:tc>
      </w:tr>
      <w:tr w:rsidR="00067798" w:rsidRPr="002D6B7B" w:rsidTr="009512FB">
        <w:trPr>
          <w:trHeight w:hRule="exact" w:val="1213"/>
        </w:trPr>
        <w:tc>
          <w:tcPr>
            <w:tcW w:w="1381" w:type="pct"/>
            <w:vMerge/>
            <w:tcBorders>
              <w:left w:val="single" w:sz="4" w:space="0" w:color="auto"/>
            </w:tcBorders>
            <w:shd w:val="clear" w:color="auto" w:fill="FFFFFF"/>
          </w:tcPr>
          <w:p w:rsidR="00067798" w:rsidRPr="002D6B7B" w:rsidRDefault="00067798" w:rsidP="009512FB">
            <w:pPr>
              <w:framePr w:w="11308" w:wrap="notBeside" w:vAnchor="text" w:hAnchor="text" w:y="-2"/>
              <w:rPr>
                <w:rFonts w:ascii="Times New Roman" w:hAnsi="Times New Roman" w:cs="Times New Roman"/>
              </w:rPr>
            </w:pPr>
          </w:p>
        </w:tc>
        <w:tc>
          <w:tcPr>
            <w:tcW w:w="3619" w:type="pct"/>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Примечание: объемы финансирования носят пропнозный характер и подлежат ежегодной корректировке с учетом возможностей бюджета Республики Татарстан</w:t>
            </w:r>
          </w:p>
        </w:tc>
      </w:tr>
      <w:tr w:rsidR="00067798" w:rsidRPr="002D6B7B" w:rsidTr="009512FB">
        <w:trPr>
          <w:trHeight w:hRule="exact" w:val="4094"/>
        </w:trPr>
        <w:tc>
          <w:tcPr>
            <w:tcW w:w="1381" w:type="pct"/>
            <w:tcBorders>
              <w:top w:val="single" w:sz="4" w:space="0" w:color="auto"/>
              <w:left w:val="single" w:sz="4" w:space="0" w:color="auto"/>
              <w:bottom w:val="single" w:sz="4" w:space="0" w:color="auto"/>
            </w:tcBorders>
            <w:shd w:val="clear" w:color="auto" w:fill="FFFFFF"/>
          </w:tcPr>
          <w:p w:rsidR="00067798" w:rsidRPr="002D6B7B" w:rsidRDefault="005A35B2" w:rsidP="009512FB">
            <w:pPr>
              <w:pStyle w:val="20"/>
              <w:framePr w:w="11308" w:wrap="notBeside" w:vAnchor="text" w:hAnchor="text" w:y="-2"/>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Ожидаемые конечные результаты реализации цели и задач Подпрограммы-4 (индикаторы оценки результатов) с разбивкой по годам и показатели бюджетной эффективности Подпрограммы-4</w:t>
            </w:r>
          </w:p>
        </w:tc>
        <w:tc>
          <w:tcPr>
            <w:tcW w:w="36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9512FB">
            <w:pPr>
              <w:pStyle w:val="20"/>
              <w:framePr w:w="11308" w:wrap="notBeside" w:vAnchor="text" w:hAnchor="text" w:y="-2"/>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Реализация мероприятий Подпрограммы-4 позволит к 2021 году достичь:</w:t>
            </w:r>
          </w:p>
          <w:p w:rsidR="00067798" w:rsidRPr="002D6B7B" w:rsidRDefault="005A35B2" w:rsidP="009512FB">
            <w:pPr>
              <w:pStyle w:val="20"/>
              <w:framePr w:w="11308" w:wrap="notBeside" w:vAnchor="text" w:hAnchor="text" w:y="-2"/>
              <w:shd w:val="clear" w:color="auto" w:fill="auto"/>
              <w:spacing w:before="60" w:line="240" w:lineRule="auto"/>
              <w:rPr>
                <w:rFonts w:ascii="Times New Roman" w:hAnsi="Times New Roman" w:cs="Times New Roman"/>
                <w:sz w:val="24"/>
                <w:szCs w:val="24"/>
              </w:rPr>
            </w:pPr>
            <w:r w:rsidRPr="002D6B7B">
              <w:rPr>
                <w:rFonts w:ascii="Times New Roman" w:hAnsi="Times New Roman" w:cs="Times New Roman"/>
                <w:sz w:val="24"/>
                <w:szCs w:val="24"/>
              </w:rPr>
              <w:t>роста доли расследованных тяжких и особо тяжких преступлений от общего количества расследованных наркопреступлений до 100,2 процента;</w:t>
            </w:r>
          </w:p>
          <w:p w:rsidR="00067798" w:rsidRPr="002D6B7B" w:rsidRDefault="005A35B2" w:rsidP="009512FB">
            <w:pPr>
              <w:pStyle w:val="20"/>
              <w:framePr w:w="11308" w:wrap="notBeside" w:vAnchor="text" w:hAnchor="text" w:y="-2"/>
              <w:shd w:val="clear" w:color="auto" w:fill="auto"/>
              <w:spacing w:before="60" w:line="240" w:lineRule="auto"/>
              <w:rPr>
                <w:rFonts w:ascii="Times New Roman" w:hAnsi="Times New Roman" w:cs="Times New Roman"/>
                <w:sz w:val="24"/>
                <w:szCs w:val="24"/>
              </w:rPr>
            </w:pPr>
            <w:r w:rsidRPr="002D6B7B">
              <w:rPr>
                <w:rFonts w:ascii="Times New Roman" w:hAnsi="Times New Roman" w:cs="Times New Roman"/>
                <w:sz w:val="24"/>
                <w:szCs w:val="24"/>
              </w:rPr>
              <w:t>стабилизации роста количества зарегистрированных больных наркоманией в пределах 10 -14 процентов;</w:t>
            </w:r>
          </w:p>
          <w:p w:rsidR="00067798" w:rsidRPr="002D6B7B" w:rsidRDefault="005A35B2" w:rsidP="009512FB">
            <w:pPr>
              <w:pStyle w:val="20"/>
              <w:framePr w:w="11308" w:wrap="notBeside" w:vAnchor="text" w:hAnchor="text" w:y="-2"/>
              <w:shd w:val="clear" w:color="auto" w:fill="auto"/>
              <w:spacing w:before="60" w:line="240" w:lineRule="auto"/>
              <w:rPr>
                <w:rFonts w:ascii="Times New Roman" w:hAnsi="Times New Roman" w:cs="Times New Roman"/>
                <w:sz w:val="24"/>
                <w:szCs w:val="24"/>
              </w:rPr>
            </w:pPr>
            <w:r w:rsidRPr="002D6B7B">
              <w:rPr>
                <w:rFonts w:ascii="Times New Roman" w:hAnsi="Times New Roman" w:cs="Times New Roman"/>
                <w:sz w:val="24"/>
                <w:szCs w:val="24"/>
              </w:rPr>
              <w:t>роста доли родителей, охваченных программами родительского всеобуча антинаркотической направленности, до 107 процентов;</w:t>
            </w:r>
          </w:p>
          <w:p w:rsidR="00067798" w:rsidRPr="002D6B7B" w:rsidRDefault="005A35B2" w:rsidP="009512FB">
            <w:pPr>
              <w:pStyle w:val="20"/>
              <w:framePr w:w="11308" w:wrap="notBeside" w:vAnchor="text" w:hAnchor="text" w:y="-2"/>
              <w:shd w:val="clear" w:color="auto" w:fill="auto"/>
              <w:spacing w:before="60" w:line="240" w:lineRule="auto"/>
              <w:rPr>
                <w:rFonts w:ascii="Times New Roman" w:hAnsi="Times New Roman" w:cs="Times New Roman"/>
                <w:sz w:val="24"/>
                <w:szCs w:val="24"/>
              </w:rPr>
            </w:pPr>
            <w:r w:rsidRPr="002D6B7B">
              <w:rPr>
                <w:rFonts w:ascii="Times New Roman" w:hAnsi="Times New Roman" w:cs="Times New Roman"/>
                <w:sz w:val="24"/>
                <w:szCs w:val="24"/>
              </w:rPr>
              <w:t>роста доли детей и молодежи, систематически занимающихся в кружках по интересам, физической культурой и спортом, волонтерской деятельностью, к общему количеству детей и молодежи до 108 процентов;</w:t>
            </w:r>
          </w:p>
          <w:p w:rsidR="00067798" w:rsidRPr="002D6B7B" w:rsidRDefault="005A35B2" w:rsidP="009512FB">
            <w:pPr>
              <w:pStyle w:val="20"/>
              <w:framePr w:w="11308" w:wrap="notBeside" w:vAnchor="text" w:hAnchor="text" w:y="-2"/>
              <w:shd w:val="clear" w:color="auto" w:fill="auto"/>
              <w:spacing w:before="60" w:after="0" w:line="240" w:lineRule="auto"/>
              <w:rPr>
                <w:rFonts w:ascii="Times New Roman" w:hAnsi="Times New Roman" w:cs="Times New Roman"/>
                <w:sz w:val="24"/>
                <w:szCs w:val="24"/>
              </w:rPr>
            </w:pPr>
            <w:r w:rsidRPr="002D6B7B">
              <w:rPr>
                <w:rFonts w:ascii="Times New Roman" w:hAnsi="Times New Roman" w:cs="Times New Roman"/>
                <w:sz w:val="24"/>
                <w:szCs w:val="24"/>
              </w:rPr>
              <w:t>роста доли специалистов, прошедших обучение на семинарах и курсах повышения квалификации по антинаркотической направленности, до 135 процентов</w:t>
            </w:r>
          </w:p>
        </w:tc>
      </w:tr>
    </w:tbl>
    <w:p w:rsidR="00067798" w:rsidRPr="002D6B7B" w:rsidRDefault="00067798" w:rsidP="009512FB">
      <w:pPr>
        <w:framePr w:w="11308" w:wrap="notBeside" w:vAnchor="text" w:hAnchor="text" w:y="-2"/>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9512FB">
      <w:pPr>
        <w:pStyle w:val="27"/>
        <w:keepNext/>
        <w:keepLines/>
        <w:numPr>
          <w:ilvl w:val="0"/>
          <w:numId w:val="23"/>
        </w:numPr>
        <w:shd w:val="clear" w:color="auto" w:fill="auto"/>
        <w:tabs>
          <w:tab w:val="left" w:pos="212"/>
        </w:tabs>
        <w:spacing w:before="44" w:after="60" w:line="240" w:lineRule="auto"/>
        <w:ind w:right="-137"/>
        <w:rPr>
          <w:rFonts w:ascii="Times New Roman" w:hAnsi="Times New Roman" w:cs="Times New Roman"/>
          <w:sz w:val="24"/>
          <w:szCs w:val="24"/>
        </w:rPr>
      </w:pPr>
      <w:bookmarkStart w:id="18" w:name="bookmark17"/>
      <w:r w:rsidRPr="002D6B7B">
        <w:rPr>
          <w:rFonts w:ascii="Times New Roman" w:hAnsi="Times New Roman" w:cs="Times New Roman"/>
          <w:sz w:val="24"/>
          <w:szCs w:val="24"/>
        </w:rPr>
        <w:lastRenderedPageBreak/>
        <w:t>Общая характеристика сферы реализации Подпрограммы-4. Основные проблемы и пути их решения</w:t>
      </w:r>
      <w:bookmarkEnd w:id="18"/>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Выполнение мероприятий республиканских целевых программ профилактики наркотизации населения, реализуемых в Республике Татарстан с 2002 года, в целом способствовало снижению заболеваемости наркоманией, стабилизации темпов роста общего числа наркозависимых, сокращению случаев смертельных отравлений наркотическими средствами, оздоровлению криминогенной ситуации.</w:t>
      </w:r>
    </w:p>
    <w:p w:rsidR="00067798" w:rsidRPr="002D6B7B" w:rsidRDefault="005A35B2" w:rsidP="009512FB">
      <w:pPr>
        <w:pStyle w:val="20"/>
        <w:shd w:val="clear" w:color="auto" w:fill="auto"/>
        <w:tabs>
          <w:tab w:val="left" w:pos="5812"/>
          <w:tab w:val="left" w:pos="8505"/>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Распространенность наркомании в Республике Татарстан с 2009 года остается стабильной, с тенденцией незначительного (1 - 2 процента) ежегодного роста. В 2012 году количество зарегистрированных больных с диагнозом "синдром зависимости от наркотических веществ (наркомания)" увеличилось на 1,2 процента (с 10314 человек в 2011 году до 10436 человек в 2012 году).</w:t>
      </w:r>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Рост общего числа наркобольных происходит в основном за счет граждан в возрасте старше 30 лет. В структуре больных наркоманией, находящихся на диспансерном учете, большую часть (65,5 процента, или 6380 человек) составляют лица в возрасте 30 - 49 лет, 26,7 процента (2597 человек) - в возрасте 25 - 29 лет, 7,1 процента (695 человек) - в возрасте от 18 до 24 лет, 4 несовершеннолетних (3 человека в возрасте 16 - 17 лет, 1 человек в возрасте до 14 лет).</w:t>
      </w:r>
    </w:p>
    <w:p w:rsidR="00067798" w:rsidRPr="002D6B7B" w:rsidRDefault="005A35B2" w:rsidP="009512FB">
      <w:pPr>
        <w:pStyle w:val="2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В 2012 году на диспансерный учет поставлено 286 человек с диапнозом "синдром зависимости от наркотических веществ". По сравнению с 2011 годом их количество уменьшилось на 8 процентов, показатель заболеваемости составил 7,5 на 100 тыс. населения.</w:t>
      </w:r>
    </w:p>
    <w:p w:rsidR="00067798" w:rsidRPr="002D6B7B" w:rsidRDefault="005A35B2" w:rsidP="009512FB">
      <w:pPr>
        <w:pStyle w:val="20"/>
        <w:shd w:val="clear" w:color="auto" w:fill="auto"/>
        <w:spacing w:after="0" w:line="240" w:lineRule="auto"/>
        <w:ind w:right="4"/>
        <w:rPr>
          <w:rFonts w:ascii="Times New Roman" w:hAnsi="Times New Roman" w:cs="Times New Roman"/>
          <w:sz w:val="24"/>
          <w:szCs w:val="24"/>
        </w:rPr>
      </w:pPr>
      <w:r w:rsidRPr="002D6B7B">
        <w:rPr>
          <w:rFonts w:ascii="Times New Roman" w:hAnsi="Times New Roman" w:cs="Times New Roman"/>
          <w:sz w:val="24"/>
          <w:szCs w:val="24"/>
        </w:rPr>
        <w:t>Стационарное лечение в наркологических учреждениях Республики Татарстан прошли 1037 больных наркоманией. По сравнению с предыдущем годом их количество уменьшилось на 16,8 процента (2010 г. - 2637 человек, 2011 г. - 1246 человек). Это связано со значительным уменьшением количества впервые выявленных больных наркоманией за последние три года по сравнению с 2007 - 2008 годами.</w:t>
      </w:r>
    </w:p>
    <w:p w:rsidR="00067798" w:rsidRPr="002D6B7B" w:rsidRDefault="005A35B2" w:rsidP="009512FB">
      <w:pPr>
        <w:pStyle w:val="20"/>
        <w:shd w:val="clear" w:color="auto" w:fill="auto"/>
        <w:tabs>
          <w:tab w:val="left" w:pos="4395"/>
        </w:tabs>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В течение последних трех лет в Республике Татарстан наблюдается снижение числа смертельных исходов от употребления наркотических средств и психотропных веществ (2010 г. -152 случая, 2011 г. - 57, 2012 г. -45).</w:t>
      </w:r>
    </w:p>
    <w:p w:rsidR="00067798" w:rsidRPr="009512FB" w:rsidRDefault="005A35B2" w:rsidP="009512FB">
      <w:pPr>
        <w:pStyle w:val="20"/>
        <w:shd w:val="clear" w:color="auto" w:fill="auto"/>
        <w:spacing w:after="0" w:line="240" w:lineRule="auto"/>
        <w:ind w:right="4"/>
        <w:rPr>
          <w:rFonts w:ascii="Times New Roman" w:hAnsi="Times New Roman" w:cs="Times New Roman"/>
          <w:sz w:val="24"/>
          <w:szCs w:val="24"/>
        </w:rPr>
      </w:pPr>
      <w:r w:rsidRPr="002D6B7B">
        <w:rPr>
          <w:rFonts w:ascii="Times New Roman" w:hAnsi="Times New Roman" w:cs="Times New Roman"/>
          <w:sz w:val="24"/>
          <w:szCs w:val="24"/>
        </w:rPr>
        <w:t>В 2012 году в Республике Татарстан зарегистрировано 3913 преступлений, связанных с незаконным оборотом наркотических средств, психотропных веществ и их аналогов, что на 79 преступлений, или 2 процента меньше, чем в</w:t>
      </w:r>
      <w:r w:rsidR="009512FB" w:rsidRPr="009512FB">
        <w:rPr>
          <w:rFonts w:ascii="Times New Roman" w:hAnsi="Times New Roman" w:cs="Times New Roman"/>
          <w:sz w:val="24"/>
          <w:szCs w:val="24"/>
        </w:rPr>
        <w:t xml:space="preserve"> </w:t>
      </w:r>
    </w:p>
    <w:p w:rsidR="00067798" w:rsidRPr="002D6B7B" w:rsidRDefault="005A35B2" w:rsidP="009512FB">
      <w:pPr>
        <w:pStyle w:val="20"/>
        <w:numPr>
          <w:ilvl w:val="0"/>
          <w:numId w:val="24"/>
        </w:numPr>
        <w:shd w:val="clear" w:color="auto" w:fill="auto"/>
        <w:tabs>
          <w:tab w:val="left" w:pos="313"/>
          <w:tab w:val="left" w:pos="3686"/>
          <w:tab w:val="left" w:pos="10632"/>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году. В их структуре доля тяжких и особо тяжких преступлений составляет более 70 процентов.</w:t>
      </w:r>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Правоохранительными органами продолжена работа по выявлению и ликвидации наркопритонов (в 2012 году пресечена деятельность 142 наркопритонов, в 2011 г. -175).</w:t>
      </w:r>
    </w:p>
    <w:p w:rsidR="00067798" w:rsidRPr="002D6B7B" w:rsidRDefault="005A35B2" w:rsidP="009512FB">
      <w:pPr>
        <w:pStyle w:val="20"/>
        <w:shd w:val="clear" w:color="auto" w:fill="auto"/>
        <w:tabs>
          <w:tab w:val="left" w:pos="3828"/>
          <w:tab w:val="left" w:pos="6096"/>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Из незаконного оборота изъято 794,6 кг наркотиков, более 75 процентов которых составляют героин, марихуана и маковая солома. Как и в предыдущее годы, в общей массе изъятого наркотика определяющее значение имели разовые крупные изъятия.</w:t>
      </w:r>
    </w:p>
    <w:p w:rsidR="00067798" w:rsidRPr="002D6B7B" w:rsidRDefault="005A35B2" w:rsidP="009512FB">
      <w:pPr>
        <w:pStyle w:val="20"/>
        <w:shd w:val="clear" w:color="auto" w:fill="auto"/>
        <w:spacing w:after="0" w:line="240" w:lineRule="auto"/>
        <w:ind w:right="-137"/>
        <w:rPr>
          <w:rFonts w:ascii="Times New Roman" w:hAnsi="Times New Roman" w:cs="Times New Roman"/>
          <w:sz w:val="24"/>
          <w:szCs w:val="24"/>
        </w:rPr>
      </w:pPr>
      <w:r w:rsidRPr="002D6B7B">
        <w:rPr>
          <w:rFonts w:ascii="Times New Roman" w:hAnsi="Times New Roman" w:cs="Times New Roman"/>
          <w:sz w:val="24"/>
          <w:szCs w:val="24"/>
        </w:rPr>
        <w:t>Сохранилась тенденция расширения рынка новых психоактивных веществ синтетического происхождения. Всего в течение года экспертными подразделениями правоохранительных органов идентифицировано более 20 новых их видов. На данные вещества приходится треть всех проведенных в</w:t>
      </w:r>
    </w:p>
    <w:p w:rsidR="00067798" w:rsidRPr="002D6B7B" w:rsidRDefault="005A35B2" w:rsidP="009512FB">
      <w:pPr>
        <w:pStyle w:val="20"/>
        <w:numPr>
          <w:ilvl w:val="0"/>
          <w:numId w:val="24"/>
        </w:numPr>
        <w:shd w:val="clear" w:color="auto" w:fill="auto"/>
        <w:tabs>
          <w:tab w:val="left" w:pos="332"/>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году правоохранительными органами изъятий (2011 г. - 33,1 процента, 2010 г. -12,1 процента). Среди них - синтетические наркотики амфетаминовой группы, синтетические "аналоги тетрагидроканнабинола" и другие.</w:t>
      </w:r>
    </w:p>
    <w:p w:rsidR="00067798" w:rsidRPr="002D6B7B" w:rsidRDefault="005A35B2" w:rsidP="009512FB">
      <w:pPr>
        <w:pStyle w:val="20"/>
        <w:shd w:val="clear" w:color="auto" w:fill="auto"/>
        <w:tabs>
          <w:tab w:val="left" w:pos="3686"/>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На темпы и масштабы наркотизации населения оказывает влияние комплекс факторов социального, культурного, медицинского и другого характера. К числу факторов сдерживающего действия можно отнести следующее.</w:t>
      </w:r>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Республика Татарстан является одним из наиболее развитых регионов страны, социальная стабильность в котором сохраняется благодаря социально-ориентированной политике руководства республики. В Республике Татарстан отмечается низкая безработица и относительно высокий уровень доходов населения, благополучная демографическая ситуация.</w:t>
      </w:r>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Силовые структуры в регионе обладают серьезным опытом по раскрытию и пресечению наркотрафика, ликвидации наркотических притонов. Результаты работы правоохранительных органов способствовали тому, что до рядовых сбытчиков и наркопотребителей наркотики стали доходить в меньших количествах.</w:t>
      </w:r>
    </w:p>
    <w:p w:rsidR="00067798" w:rsidRPr="002D6B7B" w:rsidRDefault="005A35B2" w:rsidP="009512FB">
      <w:pPr>
        <w:pStyle w:val="20"/>
        <w:shd w:val="clear" w:color="auto" w:fill="auto"/>
        <w:tabs>
          <w:tab w:val="left" w:pos="3686"/>
        </w:tabs>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В то же время на уровень наркотизации в республике оказывает влияние ряд отягчающих факторов.</w:t>
      </w:r>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 xml:space="preserve">Республика Татарстан находится на пересечении основных транспортных магистралей, имеет высокие </w:t>
      </w:r>
      <w:r w:rsidRPr="002D6B7B">
        <w:rPr>
          <w:rFonts w:ascii="Times New Roman" w:hAnsi="Times New Roman" w:cs="Times New Roman"/>
          <w:sz w:val="24"/>
          <w:szCs w:val="24"/>
        </w:rPr>
        <w:lastRenderedPageBreak/>
        <w:t>темпы развития экономики и высокий уровень урбанизации, что способствует включению ее в маршруты наркотрафика. Кроме того, республика привлекает внимание выходцев из Узбекистана, Таджикистана, Киргизии, Азербайджана и иных мусульманских государств, имеющих культуру наркопотребления (особенно опиоидов).</w:t>
      </w:r>
    </w:p>
    <w:p w:rsidR="00067798" w:rsidRPr="002D6B7B" w:rsidRDefault="005A35B2" w:rsidP="009512FB">
      <w:pPr>
        <w:pStyle w:val="2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Начиная с конца 2009 года рынок активно заполняется новыми видами наркотиков (курительными смесями, дизайнерскими наркотиками), реализация которых осуществляется через сеть небольших торговых точек под видом подкормки для растений, соли для ванн, средств или препаратов для дератизации и дезинсекции, корма для рыб и т.п. Сокращение героинового и дезоморфинового сегмента компенсировалось повышением популярности гашиша, а также наркотических средств амфетаминового ряда.</w:t>
      </w:r>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Другой фактор - отсутствие механизмов контроля за распространением наркотических средств в информационно-телекоммуникационной сети "Интернет", которая активно используется наркодельцами для пропаганды и распространения психоактивных веществ (интернет-реклама, информация о способах изготовления и употребления, а также сайты, предлагающее данную продукцию). Через интернет-магазины идет открытая продажа новых видов психоактивных веществ, с помощью социальных сетей создаются и поддерживаются рынки распространения наркотиков.</w:t>
      </w:r>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В целях дальнейшей стабилизации наркоситуации, развития и повышения эффективности антинаркотической работы необходимо продолжить:</w:t>
      </w:r>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совершенствование нормативной правовой базы в сфере противодействия распространению наркомании:</w:t>
      </w:r>
    </w:p>
    <w:p w:rsidR="00067798" w:rsidRPr="002D6B7B" w:rsidRDefault="005A35B2" w:rsidP="009512FB">
      <w:pPr>
        <w:pStyle w:val="20"/>
        <w:shd w:val="clear" w:color="auto" w:fill="auto"/>
        <w:tabs>
          <w:tab w:val="left" w:pos="4536"/>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проведение оперативно-разыскных мероприятий по пресечению деятельности преступных сообществ и организованных наркогрупп, по подрыву экономических основ наркобизнеса, перекрытию контрабандных каналов поступления наркотиков на территорию Республики Татарстан:</w:t>
      </w:r>
    </w:p>
    <w:p w:rsidR="00067798" w:rsidRPr="002D6B7B" w:rsidRDefault="005A35B2" w:rsidP="009512FB">
      <w:pPr>
        <w:pStyle w:val="20"/>
        <w:shd w:val="clear" w:color="auto" w:fill="auto"/>
        <w:tabs>
          <w:tab w:val="left" w:pos="4536"/>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проведение оперативно-профилактических мероприятий в местах массового досуга молодежи и по ликвидации наркопритонов:</w:t>
      </w:r>
    </w:p>
    <w:p w:rsidR="00067798" w:rsidRPr="002D6B7B" w:rsidRDefault="005A35B2" w:rsidP="009512FB">
      <w:pPr>
        <w:pStyle w:val="20"/>
        <w:shd w:val="clear" w:color="auto" w:fill="auto"/>
        <w:tabs>
          <w:tab w:val="left" w:pos="4536"/>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ведение мониторинга новых видов наркотических средств и выработку своевременных и адекватных решений по противодействию их распространению:</w:t>
      </w:r>
    </w:p>
    <w:p w:rsidR="00067798" w:rsidRPr="002D6B7B" w:rsidRDefault="005A35B2" w:rsidP="009512FB">
      <w:pPr>
        <w:pStyle w:val="20"/>
        <w:shd w:val="clear" w:color="auto" w:fill="auto"/>
        <w:tabs>
          <w:tab w:val="left" w:pos="4536"/>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подготовку и повышение квалификации специалистов различных министерств, ведомств, органов и учреждений, осуществляющих организацию и проведение антинаркотических мероприятий:</w:t>
      </w:r>
    </w:p>
    <w:p w:rsidR="00067798" w:rsidRPr="002D6B7B" w:rsidRDefault="005A35B2" w:rsidP="009512FB">
      <w:pPr>
        <w:pStyle w:val="2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разработку методических, информационных, просветительских материалов по антинаркотической тематике и профилактике ВИЧ-инфекции:</w:t>
      </w:r>
    </w:p>
    <w:p w:rsidR="00067798" w:rsidRPr="002D6B7B" w:rsidRDefault="005A35B2" w:rsidP="009512FB">
      <w:pPr>
        <w:pStyle w:val="2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проведение профилактических медицинских осмотров учащихся, студентов, лиц призывного возраста:</w:t>
      </w:r>
    </w:p>
    <w:p w:rsidR="00067798" w:rsidRPr="002D6B7B" w:rsidRDefault="005A35B2" w:rsidP="009512FB">
      <w:pPr>
        <w:pStyle w:val="2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проведение предварительных и периодических медицинских осмотров работников, осуществляющих отдельные виды деятельности, связанной с источником повышенной опасности, на занятия которыми установлено ограничение в отношении больных наркоманией:</w:t>
      </w:r>
    </w:p>
    <w:p w:rsidR="00067798" w:rsidRPr="002D6B7B" w:rsidRDefault="005A35B2" w:rsidP="009512FB">
      <w:pPr>
        <w:pStyle w:val="2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внедрение современных диапностических методик, направленных на выявление потребителей новых видов наркотических веществ:</w:t>
      </w:r>
    </w:p>
    <w:p w:rsidR="00067798" w:rsidRPr="002D6B7B" w:rsidRDefault="005A35B2" w:rsidP="009512FB">
      <w:pPr>
        <w:pStyle w:val="20"/>
        <w:shd w:val="clear" w:color="auto" w:fill="auto"/>
        <w:spacing w:line="240" w:lineRule="auto"/>
        <w:ind w:right="-137"/>
        <w:rPr>
          <w:rFonts w:ascii="Times New Roman" w:hAnsi="Times New Roman" w:cs="Times New Roman"/>
          <w:sz w:val="24"/>
          <w:szCs w:val="24"/>
        </w:rPr>
      </w:pPr>
      <w:r w:rsidRPr="002D6B7B">
        <w:rPr>
          <w:rFonts w:ascii="Times New Roman" w:hAnsi="Times New Roman" w:cs="Times New Roman"/>
          <w:sz w:val="24"/>
          <w:szCs w:val="24"/>
        </w:rPr>
        <w:t>развитие поэтапной системы лечения и медико-социальной реабилитации и ресоциализации больных наркоманией, в том числе лиц, освобождающихся из мест лишения свободы:</w:t>
      </w:r>
    </w:p>
    <w:p w:rsidR="00067798" w:rsidRPr="002D6B7B" w:rsidRDefault="005A35B2" w:rsidP="002D6B7B">
      <w:pPr>
        <w:pStyle w:val="20"/>
        <w:shd w:val="clear" w:color="auto" w:fill="auto"/>
        <w:spacing w:line="240" w:lineRule="auto"/>
        <w:ind w:right="7080"/>
        <w:rPr>
          <w:rFonts w:ascii="Times New Roman" w:hAnsi="Times New Roman" w:cs="Times New Roman"/>
          <w:sz w:val="24"/>
          <w:szCs w:val="24"/>
        </w:rPr>
      </w:pPr>
      <w:r w:rsidRPr="002D6B7B">
        <w:rPr>
          <w:rFonts w:ascii="Times New Roman" w:hAnsi="Times New Roman" w:cs="Times New Roman"/>
          <w:sz w:val="24"/>
          <w:szCs w:val="24"/>
        </w:rPr>
        <w:t>совершенствование работы по выявлению наркопотребителей, расширению их доступа к медико-социальным услугам:</w:t>
      </w:r>
    </w:p>
    <w:p w:rsidR="00067798" w:rsidRPr="002D6B7B" w:rsidRDefault="005A35B2" w:rsidP="009512FB">
      <w:pPr>
        <w:pStyle w:val="20"/>
        <w:shd w:val="clear" w:color="auto" w:fill="auto"/>
        <w:tabs>
          <w:tab w:val="left" w:pos="4253"/>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разработку и реализацию молодежных проектов, направленных на развитие волонтерского антинаркотического движения, вовлечение подростков и молодежи в занятия физической культурой и спортом, формирование у них мотивации на ведение здорового образа жизни:</w:t>
      </w:r>
    </w:p>
    <w:p w:rsidR="00067798" w:rsidRPr="002D6B7B" w:rsidRDefault="005A35B2" w:rsidP="009512FB">
      <w:pPr>
        <w:pStyle w:val="20"/>
        <w:shd w:val="clear" w:color="auto" w:fill="auto"/>
        <w:tabs>
          <w:tab w:val="left" w:pos="4253"/>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развитие материально-технической базы и сети учреждений дополнительного образования и культурно-досуговых учреждений для подростков и молодежи:</w:t>
      </w:r>
    </w:p>
    <w:p w:rsidR="00067798" w:rsidRPr="002D6B7B" w:rsidRDefault="005A35B2" w:rsidP="009512FB">
      <w:pPr>
        <w:pStyle w:val="20"/>
        <w:shd w:val="clear" w:color="auto" w:fill="auto"/>
        <w:tabs>
          <w:tab w:val="left" w:pos="4253"/>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информационно-разъяснительную работу среди различных категорий населения о негативных последствиях употребления наркотиков с использованием современных подходов и технологий:</w:t>
      </w:r>
    </w:p>
    <w:p w:rsidR="00067798" w:rsidRPr="002D6B7B" w:rsidRDefault="005A35B2" w:rsidP="009512FB">
      <w:pPr>
        <w:pStyle w:val="20"/>
        <w:shd w:val="clear" w:color="auto" w:fill="auto"/>
        <w:tabs>
          <w:tab w:val="left" w:pos="3828"/>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оказание информационной, финансовой и имущественной поддержки социально ориентированным некоммерческим организациям, осуществляющем антинаркотическую работу;</w:t>
      </w:r>
    </w:p>
    <w:p w:rsidR="00067798" w:rsidRPr="002D6B7B" w:rsidRDefault="005A35B2" w:rsidP="009512FB">
      <w:pPr>
        <w:pStyle w:val="20"/>
        <w:shd w:val="clear" w:color="auto" w:fill="auto"/>
        <w:tabs>
          <w:tab w:val="left" w:pos="3828"/>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lastRenderedPageBreak/>
        <w:t>оказание консультационной и методической помоше органам местного самоуправления в организации и проведении антинаркотической работы.</w:t>
      </w:r>
    </w:p>
    <w:p w:rsidR="00067798" w:rsidRPr="002D6B7B" w:rsidRDefault="005A35B2" w:rsidP="009512FB">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Принятие Подпрограммы-4 позволит усовершенствовать формы и методы предупредительно-профилактических мер, скоординировать усилия органов исполнительной власти Республики Татарстан.</w:t>
      </w:r>
    </w:p>
    <w:p w:rsidR="00067798" w:rsidRPr="002D6B7B" w:rsidRDefault="005A35B2" w:rsidP="009512FB">
      <w:pPr>
        <w:pStyle w:val="50"/>
        <w:numPr>
          <w:ilvl w:val="0"/>
          <w:numId w:val="23"/>
        </w:numPr>
        <w:shd w:val="clear" w:color="auto" w:fill="auto"/>
        <w:tabs>
          <w:tab w:val="left" w:pos="212"/>
        </w:tabs>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Основные цель, задачи Подпрограммы-4. Описание ожидаемых конечных результатов Подпрограммы-4, сроки и этапы ее реализации</w:t>
      </w:r>
    </w:p>
    <w:p w:rsidR="00067798" w:rsidRPr="002D6B7B" w:rsidRDefault="005A35B2" w:rsidP="00600EAD">
      <w:pPr>
        <w:pStyle w:val="20"/>
        <w:shd w:val="clear" w:color="auto" w:fill="auto"/>
        <w:spacing w:after="84" w:line="240" w:lineRule="auto"/>
        <w:ind w:right="146"/>
        <w:rPr>
          <w:rFonts w:ascii="Times New Roman" w:hAnsi="Times New Roman" w:cs="Times New Roman"/>
          <w:sz w:val="24"/>
          <w:szCs w:val="24"/>
        </w:rPr>
      </w:pPr>
      <w:r w:rsidRPr="002D6B7B">
        <w:rPr>
          <w:rFonts w:ascii="Times New Roman" w:hAnsi="Times New Roman" w:cs="Times New Roman"/>
          <w:sz w:val="24"/>
          <w:szCs w:val="24"/>
        </w:rPr>
        <w:t>Целью Подпрограммы-4 является снижение масштабов незаконного распространения и немедицинского потребления наркотиков в Республике Татарстан.</w:t>
      </w:r>
    </w:p>
    <w:p w:rsidR="00067798" w:rsidRPr="002D6B7B" w:rsidRDefault="005A35B2" w:rsidP="00600EAD">
      <w:pPr>
        <w:pStyle w:val="20"/>
        <w:shd w:val="clear" w:color="auto" w:fill="auto"/>
        <w:spacing w:after="0" w:line="240" w:lineRule="auto"/>
        <w:ind w:right="146"/>
        <w:rPr>
          <w:rFonts w:ascii="Times New Roman" w:hAnsi="Times New Roman" w:cs="Times New Roman"/>
          <w:sz w:val="24"/>
          <w:szCs w:val="24"/>
        </w:rPr>
      </w:pPr>
      <w:r w:rsidRPr="002D6B7B">
        <w:rPr>
          <w:rFonts w:ascii="Times New Roman" w:hAnsi="Times New Roman" w:cs="Times New Roman"/>
          <w:sz w:val="24"/>
          <w:szCs w:val="24"/>
        </w:rPr>
        <w:t>Для достижения цели Подпрограммы-4 требуется решение следующих задач:</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наращивание усилий правоохранительных органов по борьбе с незаконным оборотом наркотиков;</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совершенствование системы лечебной и реабилитационной помощи наркозависимым, психотерапевтической работы с родственниками;</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формирование у населения установок на ведение здорового образа жизни и отрицательного отношения к потреблению наркотиков;</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создание условий для вовлечения детей и молодежи в систематические занятия в кружках по интересам, физической культурой и спортом, развитие волонтерского движения;</w:t>
      </w:r>
    </w:p>
    <w:p w:rsidR="00067798" w:rsidRPr="002D6B7B" w:rsidRDefault="005A35B2" w:rsidP="00600EAD">
      <w:pPr>
        <w:pStyle w:val="20"/>
        <w:shd w:val="clear" w:color="auto" w:fill="auto"/>
        <w:tabs>
          <w:tab w:val="left" w:pos="1066"/>
          <w:tab w:val="left" w:pos="2064"/>
          <w:tab w:val="left" w:pos="3259"/>
        </w:tabs>
        <w:spacing w:after="0" w:line="240" w:lineRule="auto"/>
        <w:ind w:right="146"/>
        <w:rPr>
          <w:rFonts w:ascii="Times New Roman" w:hAnsi="Times New Roman" w:cs="Times New Roman"/>
          <w:sz w:val="24"/>
          <w:szCs w:val="24"/>
        </w:rPr>
      </w:pPr>
      <w:r w:rsidRPr="002D6B7B">
        <w:rPr>
          <w:rFonts w:ascii="Times New Roman" w:hAnsi="Times New Roman" w:cs="Times New Roman"/>
          <w:sz w:val="24"/>
          <w:szCs w:val="24"/>
        </w:rPr>
        <w:t>совершенствование</w:t>
      </w:r>
      <w:r w:rsidRPr="002D6B7B">
        <w:rPr>
          <w:rFonts w:ascii="Times New Roman" w:hAnsi="Times New Roman" w:cs="Times New Roman"/>
          <w:sz w:val="24"/>
          <w:szCs w:val="24"/>
        </w:rPr>
        <w:tab/>
        <w:t>организационного,</w:t>
      </w:r>
      <w:r w:rsidRPr="002D6B7B">
        <w:rPr>
          <w:rFonts w:ascii="Times New Roman" w:hAnsi="Times New Roman" w:cs="Times New Roman"/>
          <w:sz w:val="24"/>
          <w:szCs w:val="24"/>
        </w:rPr>
        <w:tab/>
        <w:t>нормативно-правового</w:t>
      </w:r>
      <w:r w:rsidRPr="002D6B7B">
        <w:rPr>
          <w:rFonts w:ascii="Times New Roman" w:hAnsi="Times New Roman" w:cs="Times New Roman"/>
          <w:sz w:val="24"/>
          <w:szCs w:val="24"/>
        </w:rPr>
        <w:tab/>
        <w:t>и</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методического обеспечения антинаркотической деятельности.</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Для решения задач Подпрограммы-4 предусмотрена реализация следующих мероприятий, направленных на:</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повышение эффективности работы правоохранительных органов по пресечению незаконного оборота наркотиков;</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развитие и совершенствование системы лечения и реабилитации лиц, допускающих немедицинское потребление психоактивных веществ;</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формирование здорового образа жизни среди населения, в том числе детей и молодежи;</w:t>
      </w:r>
    </w:p>
    <w:p w:rsidR="00067798" w:rsidRPr="002D6B7B" w:rsidRDefault="005A35B2" w:rsidP="00600EAD">
      <w:pPr>
        <w:pStyle w:val="20"/>
        <w:shd w:val="clear" w:color="auto" w:fill="auto"/>
        <w:tabs>
          <w:tab w:val="left" w:pos="1066"/>
          <w:tab w:val="left" w:pos="2064"/>
          <w:tab w:val="left" w:pos="3259"/>
        </w:tabs>
        <w:spacing w:after="0" w:line="240" w:lineRule="auto"/>
        <w:ind w:right="146"/>
        <w:rPr>
          <w:rFonts w:ascii="Times New Roman" w:hAnsi="Times New Roman" w:cs="Times New Roman"/>
          <w:sz w:val="24"/>
          <w:szCs w:val="24"/>
        </w:rPr>
      </w:pPr>
      <w:r w:rsidRPr="002D6B7B">
        <w:rPr>
          <w:rFonts w:ascii="Times New Roman" w:hAnsi="Times New Roman" w:cs="Times New Roman"/>
          <w:sz w:val="24"/>
          <w:szCs w:val="24"/>
        </w:rPr>
        <w:t>совершенствование</w:t>
      </w:r>
      <w:r w:rsidRPr="002D6B7B">
        <w:rPr>
          <w:rFonts w:ascii="Times New Roman" w:hAnsi="Times New Roman" w:cs="Times New Roman"/>
          <w:sz w:val="24"/>
          <w:szCs w:val="24"/>
        </w:rPr>
        <w:tab/>
        <w:t>организационного,</w:t>
      </w:r>
      <w:r w:rsidRPr="002D6B7B">
        <w:rPr>
          <w:rFonts w:ascii="Times New Roman" w:hAnsi="Times New Roman" w:cs="Times New Roman"/>
          <w:sz w:val="24"/>
          <w:szCs w:val="24"/>
        </w:rPr>
        <w:tab/>
        <w:t>нормативно-правового</w:t>
      </w:r>
      <w:r w:rsidRPr="002D6B7B">
        <w:rPr>
          <w:rFonts w:ascii="Times New Roman" w:hAnsi="Times New Roman" w:cs="Times New Roman"/>
          <w:sz w:val="24"/>
          <w:szCs w:val="24"/>
        </w:rPr>
        <w:tab/>
        <w:t>и</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методического обеспечения антинаркотической деятельности.</w:t>
      </w:r>
    </w:p>
    <w:p w:rsidR="00067798" w:rsidRPr="002D6B7B" w:rsidRDefault="005A35B2" w:rsidP="00600EAD">
      <w:pPr>
        <w:pStyle w:val="20"/>
        <w:shd w:val="clear" w:color="auto" w:fill="auto"/>
        <w:spacing w:line="240" w:lineRule="auto"/>
        <w:ind w:right="146"/>
        <w:rPr>
          <w:rFonts w:ascii="Times New Roman" w:hAnsi="Times New Roman" w:cs="Times New Roman"/>
          <w:sz w:val="24"/>
          <w:szCs w:val="24"/>
        </w:rPr>
      </w:pPr>
      <w:r w:rsidRPr="002D6B7B">
        <w:rPr>
          <w:rFonts w:ascii="Times New Roman" w:hAnsi="Times New Roman" w:cs="Times New Roman"/>
          <w:sz w:val="24"/>
          <w:szCs w:val="24"/>
        </w:rPr>
        <w:t>Для оценки эффективности мероприятий Подпрограммы-4 предлагается использовать следующее показатели:</w:t>
      </w:r>
    </w:p>
    <w:p w:rsidR="00067798" w:rsidRPr="002D6B7B" w:rsidRDefault="005A35B2" w:rsidP="00600EAD">
      <w:pPr>
        <w:pStyle w:val="20"/>
        <w:shd w:val="clear" w:color="auto" w:fill="auto"/>
        <w:spacing w:after="84" w:line="240" w:lineRule="auto"/>
        <w:ind w:right="146"/>
        <w:rPr>
          <w:rFonts w:ascii="Times New Roman" w:hAnsi="Times New Roman" w:cs="Times New Roman"/>
          <w:sz w:val="24"/>
          <w:szCs w:val="24"/>
        </w:rPr>
      </w:pPr>
      <w:r w:rsidRPr="002D6B7B">
        <w:rPr>
          <w:rFonts w:ascii="Times New Roman" w:hAnsi="Times New Roman" w:cs="Times New Roman"/>
          <w:sz w:val="24"/>
          <w:szCs w:val="24"/>
        </w:rPr>
        <w:t>доля расследованных тяжких и особо тяжких преступлений от общего количества расследованных наркопреступлений;</w:t>
      </w:r>
    </w:p>
    <w:p w:rsidR="00067798" w:rsidRPr="002D6B7B" w:rsidRDefault="005A35B2" w:rsidP="00600EAD">
      <w:pPr>
        <w:pStyle w:val="20"/>
        <w:shd w:val="clear" w:color="auto" w:fill="auto"/>
        <w:spacing w:after="23" w:line="240" w:lineRule="auto"/>
        <w:ind w:right="146"/>
        <w:rPr>
          <w:rFonts w:ascii="Times New Roman" w:hAnsi="Times New Roman" w:cs="Times New Roman"/>
          <w:sz w:val="24"/>
          <w:szCs w:val="24"/>
        </w:rPr>
      </w:pPr>
      <w:r w:rsidRPr="002D6B7B">
        <w:rPr>
          <w:rFonts w:ascii="Times New Roman" w:hAnsi="Times New Roman" w:cs="Times New Roman"/>
          <w:sz w:val="24"/>
          <w:szCs w:val="24"/>
        </w:rPr>
        <w:t>количество выявленных и зареп-ютрированных больных наркоманией;</w:t>
      </w:r>
    </w:p>
    <w:p w:rsidR="00067798" w:rsidRPr="002D6B7B" w:rsidRDefault="005A35B2" w:rsidP="00600EAD">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доля родителей, охваченных программами родительского всеобуча антинаркотической направленности;</w:t>
      </w:r>
    </w:p>
    <w:p w:rsidR="00067798" w:rsidRPr="002D6B7B" w:rsidRDefault="005A35B2" w:rsidP="00600EAD">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доля детей и молодежи, систематически занимающихся в кружках по интересам, физической культурой и спортом, волонтерской деятельностью, в общем количестве детей и молодежи;</w:t>
      </w:r>
    </w:p>
    <w:p w:rsidR="00067798" w:rsidRPr="002D6B7B" w:rsidRDefault="005A35B2" w:rsidP="00600EAD">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доля специалистов, прошедших обучение на семинарах и курсах повышения квалификации по антинаркотической направленности.</w:t>
      </w:r>
    </w:p>
    <w:p w:rsidR="00067798" w:rsidRPr="002D6B7B" w:rsidRDefault="005A35B2" w:rsidP="00600EAD">
      <w:pPr>
        <w:pStyle w:val="20"/>
        <w:shd w:val="clear" w:color="auto" w:fill="auto"/>
        <w:tabs>
          <w:tab w:val="left" w:pos="7088"/>
        </w:tabs>
        <w:spacing w:after="84" w:line="240" w:lineRule="auto"/>
        <w:ind w:right="-137"/>
        <w:rPr>
          <w:rFonts w:ascii="Times New Roman" w:hAnsi="Times New Roman" w:cs="Times New Roman"/>
          <w:sz w:val="24"/>
          <w:szCs w:val="24"/>
        </w:rPr>
      </w:pPr>
      <w:r w:rsidRPr="002D6B7B">
        <w:rPr>
          <w:rFonts w:ascii="Times New Roman" w:hAnsi="Times New Roman" w:cs="Times New Roman"/>
          <w:sz w:val="24"/>
          <w:szCs w:val="24"/>
        </w:rPr>
        <w:t>Срок реализации Подпрограммы-4 рассчитан на период 2014 - 2021 годов (в два этапа):</w:t>
      </w:r>
    </w:p>
    <w:p w:rsidR="00067798" w:rsidRPr="002D6B7B" w:rsidRDefault="005A35B2" w:rsidP="002D6B7B">
      <w:pPr>
        <w:pStyle w:val="20"/>
        <w:numPr>
          <w:ilvl w:val="0"/>
          <w:numId w:val="25"/>
        </w:numPr>
        <w:shd w:val="clear" w:color="auto" w:fill="auto"/>
        <w:tabs>
          <w:tab w:val="left" w:pos="150"/>
        </w:tabs>
        <w:spacing w:after="47" w:line="240" w:lineRule="auto"/>
        <w:rPr>
          <w:rFonts w:ascii="Times New Roman" w:hAnsi="Times New Roman" w:cs="Times New Roman"/>
          <w:sz w:val="24"/>
          <w:szCs w:val="24"/>
        </w:rPr>
      </w:pPr>
      <w:r w:rsidRPr="002D6B7B">
        <w:rPr>
          <w:rFonts w:ascii="Times New Roman" w:hAnsi="Times New Roman" w:cs="Times New Roman"/>
          <w:sz w:val="24"/>
          <w:szCs w:val="24"/>
        </w:rPr>
        <w:t>этап - 2014 - 2016 годы;</w:t>
      </w:r>
    </w:p>
    <w:p w:rsidR="00067798" w:rsidRPr="002D6B7B" w:rsidRDefault="005A35B2" w:rsidP="002D6B7B">
      <w:pPr>
        <w:pStyle w:val="20"/>
        <w:numPr>
          <w:ilvl w:val="0"/>
          <w:numId w:val="25"/>
        </w:numPr>
        <w:shd w:val="clear" w:color="auto" w:fill="auto"/>
        <w:tabs>
          <w:tab w:val="left" w:pos="169"/>
        </w:tabs>
        <w:spacing w:after="23" w:line="240" w:lineRule="auto"/>
        <w:rPr>
          <w:rFonts w:ascii="Times New Roman" w:hAnsi="Times New Roman" w:cs="Times New Roman"/>
          <w:sz w:val="24"/>
          <w:szCs w:val="24"/>
        </w:rPr>
      </w:pPr>
      <w:r w:rsidRPr="002D6B7B">
        <w:rPr>
          <w:rFonts w:ascii="Times New Roman" w:hAnsi="Times New Roman" w:cs="Times New Roman"/>
          <w:sz w:val="24"/>
          <w:szCs w:val="24"/>
        </w:rPr>
        <w:t>этап - 2017 - 2021 годы.</w:t>
      </w:r>
    </w:p>
    <w:p w:rsidR="00067798" w:rsidRPr="002D6B7B" w:rsidRDefault="005A35B2" w:rsidP="00600EAD">
      <w:pPr>
        <w:pStyle w:val="20"/>
        <w:shd w:val="clear" w:color="auto" w:fill="auto"/>
        <w:spacing w:after="68" w:line="240" w:lineRule="auto"/>
        <w:ind w:right="-137"/>
        <w:rPr>
          <w:rFonts w:ascii="Times New Roman" w:hAnsi="Times New Roman" w:cs="Times New Roman"/>
          <w:sz w:val="24"/>
          <w:szCs w:val="24"/>
        </w:rPr>
      </w:pPr>
      <w:r w:rsidRPr="002D6B7B">
        <w:rPr>
          <w:rFonts w:ascii="Times New Roman" w:hAnsi="Times New Roman" w:cs="Times New Roman"/>
          <w:sz w:val="24"/>
          <w:szCs w:val="24"/>
        </w:rPr>
        <w:t>Основные цель, задачи, индикаторы оценки результатов, а также объемы финансирования мероприятий, предусмотренных Подпрограммой-4, представлены в приложении к ней.</w:t>
      </w:r>
    </w:p>
    <w:p w:rsidR="00067798" w:rsidRPr="002D6B7B" w:rsidRDefault="005A35B2" w:rsidP="002D6B7B">
      <w:pPr>
        <w:pStyle w:val="27"/>
        <w:keepNext/>
        <w:keepLines/>
        <w:numPr>
          <w:ilvl w:val="0"/>
          <w:numId w:val="23"/>
        </w:numPr>
        <w:shd w:val="clear" w:color="auto" w:fill="auto"/>
        <w:tabs>
          <w:tab w:val="left" w:pos="212"/>
        </w:tabs>
        <w:spacing w:before="0" w:after="19" w:line="240" w:lineRule="auto"/>
        <w:jc w:val="both"/>
        <w:rPr>
          <w:rFonts w:ascii="Times New Roman" w:hAnsi="Times New Roman" w:cs="Times New Roman"/>
          <w:sz w:val="24"/>
          <w:szCs w:val="24"/>
        </w:rPr>
      </w:pPr>
      <w:bookmarkStart w:id="19" w:name="bookmark18"/>
      <w:r w:rsidRPr="002D6B7B">
        <w:rPr>
          <w:rFonts w:ascii="Times New Roman" w:hAnsi="Times New Roman" w:cs="Times New Roman"/>
          <w:sz w:val="24"/>
          <w:szCs w:val="24"/>
        </w:rPr>
        <w:t>Обоснование ресурсного обеспечения Подпрограммы-4</w:t>
      </w:r>
      <w:bookmarkEnd w:id="19"/>
    </w:p>
    <w:p w:rsidR="00067798" w:rsidRPr="002D6B7B" w:rsidRDefault="005A35B2" w:rsidP="00600EAD">
      <w:pPr>
        <w:pStyle w:val="20"/>
        <w:shd w:val="clear" w:color="auto" w:fill="auto"/>
        <w:spacing w:after="0" w:line="240" w:lineRule="auto"/>
        <w:ind w:right="-137"/>
        <w:rPr>
          <w:rFonts w:ascii="Times New Roman" w:hAnsi="Times New Roman" w:cs="Times New Roman"/>
          <w:sz w:val="24"/>
          <w:szCs w:val="24"/>
        </w:rPr>
      </w:pPr>
      <w:r w:rsidRPr="002D6B7B">
        <w:rPr>
          <w:rFonts w:ascii="Times New Roman" w:hAnsi="Times New Roman" w:cs="Times New Roman"/>
          <w:sz w:val="24"/>
          <w:szCs w:val="24"/>
        </w:rPr>
        <w:t>Обший объем финансирования Подпрограммы-4 за счет средств бюджета Республики Татарстан составляет 165,88 млн рублей.</w:t>
      </w:r>
    </w:p>
    <w:p w:rsidR="00067798" w:rsidRPr="002D6B7B" w:rsidRDefault="005A35B2" w:rsidP="00600EAD">
      <w:pPr>
        <w:pStyle w:val="a5"/>
        <w:framePr w:w="7611" w:wrap="notBeside" w:vAnchor="text" w:hAnchor="text" w:y="-2"/>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lastRenderedPageBreak/>
        <w:t>(млн рублей)</w:t>
      </w:r>
    </w:p>
    <w:tbl>
      <w:tblPr>
        <w:tblOverlap w:val="never"/>
        <w:tblW w:w="0" w:type="auto"/>
        <w:tblInd w:w="1968" w:type="dxa"/>
        <w:tblLayout w:type="fixed"/>
        <w:tblCellMar>
          <w:left w:w="10" w:type="dxa"/>
          <w:right w:w="10" w:type="dxa"/>
        </w:tblCellMar>
        <w:tblLook w:val="0000" w:firstRow="0" w:lastRow="0" w:firstColumn="0" w:lastColumn="0" w:noHBand="0" w:noVBand="0"/>
      </w:tblPr>
      <w:tblGrid>
        <w:gridCol w:w="1114"/>
        <w:gridCol w:w="1867"/>
      </w:tblGrid>
      <w:tr w:rsidR="00067798" w:rsidRPr="002D6B7B" w:rsidTr="00600EAD">
        <w:trPr>
          <w:trHeight w:hRule="exact" w:val="466"/>
        </w:trPr>
        <w:tc>
          <w:tcPr>
            <w:tcW w:w="1114" w:type="dxa"/>
            <w:tcBorders>
              <w:top w:val="single" w:sz="4" w:space="0" w:color="auto"/>
              <w:lef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Год</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Средства бюджета Республики Татарстан</w:t>
            </w:r>
          </w:p>
        </w:tc>
      </w:tr>
      <w:tr w:rsidR="00067798" w:rsidRPr="002D6B7B" w:rsidTr="00600EAD">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2014</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20,0</w:t>
            </w:r>
          </w:p>
        </w:tc>
      </w:tr>
      <w:tr w:rsidR="00067798" w:rsidRPr="002D6B7B" w:rsidTr="00600EAD">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2015</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20,0</w:t>
            </w:r>
          </w:p>
        </w:tc>
      </w:tr>
      <w:tr w:rsidR="00067798" w:rsidRPr="002D6B7B" w:rsidTr="00600EAD">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2016</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600EAD">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2017</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600EAD">
        <w:trPr>
          <w:trHeight w:hRule="exact" w:val="360"/>
        </w:trPr>
        <w:tc>
          <w:tcPr>
            <w:tcW w:w="1114" w:type="dxa"/>
            <w:tcBorders>
              <w:top w:val="single" w:sz="4" w:space="0" w:color="auto"/>
              <w:lef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2018</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600EAD">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2019</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600EAD">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2020</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600EAD">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2021</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20,98</w:t>
            </w:r>
          </w:p>
        </w:tc>
      </w:tr>
      <w:tr w:rsidR="00067798" w:rsidRPr="002D6B7B" w:rsidTr="00600EAD">
        <w:trPr>
          <w:trHeight w:hRule="exact" w:val="350"/>
        </w:trPr>
        <w:tc>
          <w:tcPr>
            <w:tcW w:w="111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Всего</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600EAD">
            <w:pPr>
              <w:pStyle w:val="20"/>
              <w:framePr w:w="7611" w:wrap="notBeside" w:vAnchor="text" w:hAnchor="text" w:y="-2"/>
              <w:shd w:val="clear" w:color="auto" w:fill="auto"/>
              <w:spacing w:after="0" w:line="240" w:lineRule="auto"/>
              <w:jc w:val="center"/>
              <w:rPr>
                <w:rFonts w:ascii="Times New Roman" w:hAnsi="Times New Roman" w:cs="Times New Roman"/>
                <w:sz w:val="24"/>
                <w:szCs w:val="24"/>
              </w:rPr>
            </w:pPr>
            <w:r w:rsidRPr="002D6B7B">
              <w:rPr>
                <w:rFonts w:ascii="Times New Roman" w:hAnsi="Times New Roman" w:cs="Times New Roman"/>
                <w:sz w:val="24"/>
                <w:szCs w:val="24"/>
              </w:rPr>
              <w:t>165,88</w:t>
            </w:r>
          </w:p>
        </w:tc>
      </w:tr>
    </w:tbl>
    <w:p w:rsidR="00067798" w:rsidRPr="002D6B7B" w:rsidRDefault="00067798" w:rsidP="00600EAD">
      <w:pPr>
        <w:framePr w:w="7611" w:wrap="notBeside" w:vAnchor="text" w:hAnchor="text" w:y="-2"/>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600EAD">
      <w:pPr>
        <w:pStyle w:val="20"/>
        <w:shd w:val="clear" w:color="auto" w:fill="auto"/>
        <w:spacing w:before="39" w:line="240" w:lineRule="auto"/>
        <w:ind w:right="4"/>
        <w:rPr>
          <w:rFonts w:ascii="Times New Roman" w:hAnsi="Times New Roman" w:cs="Times New Roman"/>
          <w:sz w:val="24"/>
          <w:szCs w:val="24"/>
        </w:rPr>
      </w:pPr>
      <w:r w:rsidRPr="002D6B7B">
        <w:rPr>
          <w:rFonts w:ascii="Times New Roman" w:hAnsi="Times New Roman" w:cs="Times New Roman"/>
          <w:sz w:val="24"/>
          <w:szCs w:val="24"/>
        </w:rPr>
        <w:t>На реализацию подпрограммных мероприятий предполагается использовать средства, выделяемые на финансирование основной деятельности исполнителей мероприятий.</w:t>
      </w:r>
    </w:p>
    <w:p w:rsidR="00067798" w:rsidRPr="002D6B7B" w:rsidRDefault="005A35B2" w:rsidP="00600EAD">
      <w:pPr>
        <w:pStyle w:val="20"/>
        <w:shd w:val="clear" w:color="auto" w:fill="auto"/>
        <w:spacing w:after="68" w:line="240" w:lineRule="auto"/>
        <w:ind w:right="4"/>
        <w:rPr>
          <w:rFonts w:ascii="Times New Roman" w:hAnsi="Times New Roman" w:cs="Times New Roman"/>
          <w:sz w:val="24"/>
          <w:szCs w:val="24"/>
        </w:rPr>
      </w:pPr>
      <w:r w:rsidRPr="002D6B7B">
        <w:rPr>
          <w:rFonts w:ascii="Times New Roman" w:hAnsi="Times New Roman" w:cs="Times New Roman"/>
          <w:sz w:val="24"/>
          <w:szCs w:val="24"/>
        </w:rPr>
        <w:t>Объемы финансирования Подпрограммы-4 носят пропнозный характер и подлежат ежегодному уточнению в установленном порядке при формировании проекта бюджета Республики Татарстан на соответствующей год исходя из возможностей бюджета Республики Татарстан.</w:t>
      </w:r>
    </w:p>
    <w:p w:rsidR="00067798" w:rsidRPr="002D6B7B" w:rsidRDefault="005A35B2" w:rsidP="002D6B7B">
      <w:pPr>
        <w:pStyle w:val="27"/>
        <w:keepNext/>
        <w:keepLines/>
        <w:numPr>
          <w:ilvl w:val="0"/>
          <w:numId w:val="23"/>
        </w:numPr>
        <w:shd w:val="clear" w:color="auto" w:fill="auto"/>
        <w:tabs>
          <w:tab w:val="left" w:pos="217"/>
        </w:tabs>
        <w:spacing w:before="0" w:after="19" w:line="240" w:lineRule="auto"/>
        <w:jc w:val="both"/>
        <w:rPr>
          <w:rFonts w:ascii="Times New Roman" w:hAnsi="Times New Roman" w:cs="Times New Roman"/>
          <w:sz w:val="24"/>
          <w:szCs w:val="24"/>
        </w:rPr>
      </w:pPr>
      <w:bookmarkStart w:id="20" w:name="bookmark19"/>
      <w:r w:rsidRPr="002D6B7B">
        <w:rPr>
          <w:rFonts w:ascii="Times New Roman" w:hAnsi="Times New Roman" w:cs="Times New Roman"/>
          <w:sz w:val="24"/>
          <w:szCs w:val="24"/>
        </w:rPr>
        <w:t>Механизм реализации Подпрограммы-4</w:t>
      </w:r>
      <w:bookmarkEnd w:id="20"/>
    </w:p>
    <w:p w:rsidR="00067798" w:rsidRPr="002D6B7B" w:rsidRDefault="005A35B2" w:rsidP="00600EAD">
      <w:pPr>
        <w:pStyle w:val="20"/>
        <w:shd w:val="clear" w:color="auto" w:fill="auto"/>
        <w:tabs>
          <w:tab w:val="left" w:pos="8931"/>
        </w:tabs>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Планирование, взаимодействие, координацию и обшей контроль за исполнением осуществляет государственный заказчик-координатор Подпрограммы-4, который ежегодно уточняет целевые показатели и затраты на программные мероприятия, механизм реализации Подпрограммы-4 и состав исполнителей, запрашивает у министерств и ведомств, ответственных за выполнение мероприятий, сведения о ходе выполнения Подпрограммы-4.</w:t>
      </w:r>
    </w:p>
    <w:p w:rsidR="00067798" w:rsidRPr="002D6B7B" w:rsidRDefault="005A35B2" w:rsidP="00600EAD">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Реализация Подпрограммы-4 осуществляется в соответствии с ежегодным планом, содержащем перечень мероприятий, с указанием сроков их выполнения, бюджетных ассипнований.</w:t>
      </w:r>
    </w:p>
    <w:p w:rsidR="00067798" w:rsidRPr="002D6B7B" w:rsidRDefault="005A35B2" w:rsidP="00600EAD">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Финансирование мероприятий осуществляется через министерства и ведомства, ответственные за их реализацию и являющееся исполнителями Подпрограммы-4.</w:t>
      </w:r>
    </w:p>
    <w:p w:rsidR="00067798" w:rsidRPr="002D6B7B" w:rsidRDefault="005A35B2" w:rsidP="00600EAD">
      <w:pPr>
        <w:pStyle w:val="20"/>
        <w:shd w:val="clear" w:color="auto" w:fill="auto"/>
        <w:spacing w:line="240" w:lineRule="auto"/>
        <w:ind w:right="4"/>
        <w:rPr>
          <w:rFonts w:ascii="Times New Roman" w:hAnsi="Times New Roman" w:cs="Times New Roman"/>
          <w:sz w:val="24"/>
          <w:szCs w:val="24"/>
        </w:rPr>
      </w:pPr>
      <w:r w:rsidRPr="002D6B7B">
        <w:rPr>
          <w:rFonts w:ascii="Times New Roman" w:hAnsi="Times New Roman" w:cs="Times New Roman"/>
          <w:sz w:val="24"/>
          <w:szCs w:val="24"/>
        </w:rPr>
        <w:t>Исполнители Подпрограммы-4, ответственные за ее реализацию, представляют государственному заказчику - координатору Подпрограммы-4 ежеквартально, до 10 числа месяца, следующего за отчетным периодом, информацию об исполнении мероприятий и освоенных денежных средствах, выделяемых исполнителям мероприятий нарастающем итогом и в целом за отчетный год.</w:t>
      </w:r>
    </w:p>
    <w:p w:rsidR="00067798" w:rsidRPr="002D6B7B" w:rsidRDefault="005A35B2" w:rsidP="00600EAD">
      <w:pPr>
        <w:pStyle w:val="20"/>
        <w:shd w:val="clear" w:color="auto" w:fill="auto"/>
        <w:spacing w:after="84" w:line="240" w:lineRule="auto"/>
        <w:ind w:right="4"/>
        <w:rPr>
          <w:rFonts w:ascii="Times New Roman" w:hAnsi="Times New Roman" w:cs="Times New Roman"/>
          <w:sz w:val="24"/>
          <w:szCs w:val="24"/>
        </w:rPr>
      </w:pPr>
      <w:r w:rsidRPr="002D6B7B">
        <w:rPr>
          <w:rFonts w:ascii="Times New Roman" w:hAnsi="Times New Roman" w:cs="Times New Roman"/>
          <w:sz w:val="24"/>
          <w:szCs w:val="24"/>
        </w:rPr>
        <w:t>Годовой отчет о ходе реализации и оценке эффективности Подпрограммы-4 (далее - годовой отчет) государственный заказчик - координатор Подпрограммы-4 совместно с соисполнителями до 1 февраля года, следующего за отчетным, предоставляет в Министерство внутренних дел по Республике Татарстан для формирования итоговой информации по Программе и направления Президенту Республики Татарстан и Премьер-министру Республики Татарстан.</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Годовой отчет содержит:</w:t>
      </w:r>
    </w:p>
    <w:p w:rsidR="00067798" w:rsidRPr="002D6B7B" w:rsidRDefault="005A35B2" w:rsidP="002D6B7B">
      <w:pPr>
        <w:pStyle w:val="20"/>
        <w:shd w:val="clear" w:color="auto" w:fill="auto"/>
        <w:spacing w:after="23"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конкретные результаты, достигнутые за отчетный период;</w:t>
      </w:r>
    </w:p>
    <w:p w:rsidR="00067798" w:rsidRPr="002D6B7B" w:rsidRDefault="005A35B2" w:rsidP="00600EAD">
      <w:pPr>
        <w:pStyle w:val="20"/>
        <w:shd w:val="clear" w:color="auto" w:fill="auto"/>
        <w:tabs>
          <w:tab w:val="left" w:pos="3544"/>
        </w:tabs>
        <w:spacing w:after="84" w:line="240" w:lineRule="auto"/>
        <w:ind w:right="4"/>
        <w:jc w:val="left"/>
        <w:rPr>
          <w:rFonts w:ascii="Times New Roman" w:hAnsi="Times New Roman" w:cs="Times New Roman"/>
          <w:sz w:val="24"/>
          <w:szCs w:val="24"/>
        </w:rPr>
      </w:pPr>
      <w:r w:rsidRPr="002D6B7B">
        <w:rPr>
          <w:rFonts w:ascii="Times New Roman" w:hAnsi="Times New Roman" w:cs="Times New Roman"/>
          <w:sz w:val="24"/>
          <w:szCs w:val="24"/>
        </w:rPr>
        <w:t>перечень мероприятий, выполненных и не выполненных (с указанием причин) в установленные сроки;</w:t>
      </w:r>
    </w:p>
    <w:p w:rsidR="00067798" w:rsidRPr="002D6B7B" w:rsidRDefault="005A35B2" w:rsidP="002D6B7B">
      <w:pPr>
        <w:pStyle w:val="20"/>
        <w:shd w:val="clear" w:color="auto" w:fill="auto"/>
        <w:spacing w:after="23" w:line="240" w:lineRule="auto"/>
        <w:jc w:val="left"/>
        <w:rPr>
          <w:rFonts w:ascii="Times New Roman" w:hAnsi="Times New Roman" w:cs="Times New Roman"/>
          <w:sz w:val="24"/>
          <w:szCs w:val="24"/>
        </w:rPr>
      </w:pPr>
      <w:r w:rsidRPr="002D6B7B">
        <w:rPr>
          <w:rFonts w:ascii="Times New Roman" w:hAnsi="Times New Roman" w:cs="Times New Roman"/>
          <w:sz w:val="24"/>
          <w:szCs w:val="24"/>
        </w:rPr>
        <w:t>анализ факторов, повлиявших на ход реализации Подпрограммы-4;</w:t>
      </w:r>
    </w:p>
    <w:p w:rsidR="00067798" w:rsidRPr="002D6B7B" w:rsidRDefault="005A35B2" w:rsidP="00600EAD">
      <w:pPr>
        <w:pStyle w:val="20"/>
        <w:shd w:val="clear" w:color="auto" w:fill="auto"/>
        <w:spacing w:line="240" w:lineRule="auto"/>
        <w:ind w:right="4"/>
        <w:jc w:val="left"/>
        <w:rPr>
          <w:rFonts w:ascii="Times New Roman" w:hAnsi="Times New Roman" w:cs="Times New Roman"/>
          <w:sz w:val="24"/>
          <w:szCs w:val="24"/>
        </w:rPr>
      </w:pPr>
      <w:r w:rsidRPr="002D6B7B">
        <w:rPr>
          <w:rFonts w:ascii="Times New Roman" w:hAnsi="Times New Roman" w:cs="Times New Roman"/>
          <w:sz w:val="24"/>
          <w:szCs w:val="24"/>
        </w:rPr>
        <w:t>данные об использовании бюджетных ассигнований и иных средств на выполнение мероприятий;</w:t>
      </w:r>
    </w:p>
    <w:p w:rsidR="00067798" w:rsidRPr="002D6B7B" w:rsidRDefault="005A35B2" w:rsidP="00600EAD">
      <w:pPr>
        <w:pStyle w:val="20"/>
        <w:shd w:val="clear" w:color="auto" w:fill="auto"/>
        <w:tabs>
          <w:tab w:val="left" w:pos="3686"/>
        </w:tabs>
        <w:spacing w:after="84" w:line="240" w:lineRule="auto"/>
        <w:ind w:right="-137"/>
        <w:jc w:val="left"/>
        <w:rPr>
          <w:rFonts w:ascii="Times New Roman" w:hAnsi="Times New Roman" w:cs="Times New Roman"/>
          <w:sz w:val="24"/>
          <w:szCs w:val="24"/>
        </w:rPr>
      </w:pPr>
      <w:r w:rsidRPr="002D6B7B">
        <w:rPr>
          <w:rFonts w:ascii="Times New Roman" w:hAnsi="Times New Roman" w:cs="Times New Roman"/>
          <w:sz w:val="24"/>
          <w:szCs w:val="24"/>
        </w:rPr>
        <w:t>информацию о внесенных ответственным исполнителем изменениях в Подпрограмму-4;</w:t>
      </w:r>
    </w:p>
    <w:p w:rsidR="00067798" w:rsidRPr="002D6B7B" w:rsidRDefault="005A35B2" w:rsidP="002D6B7B">
      <w:pPr>
        <w:pStyle w:val="20"/>
        <w:shd w:val="clear" w:color="auto" w:fill="auto"/>
        <w:spacing w:after="23" w:line="240" w:lineRule="auto"/>
        <w:jc w:val="left"/>
        <w:rPr>
          <w:rFonts w:ascii="Times New Roman" w:hAnsi="Times New Roman" w:cs="Times New Roman"/>
          <w:sz w:val="24"/>
          <w:szCs w:val="24"/>
        </w:rPr>
      </w:pPr>
      <w:r w:rsidRPr="002D6B7B">
        <w:rPr>
          <w:rFonts w:ascii="Times New Roman" w:hAnsi="Times New Roman" w:cs="Times New Roman"/>
          <w:sz w:val="24"/>
          <w:szCs w:val="24"/>
        </w:rPr>
        <w:t>иную информацию.</w:t>
      </w:r>
    </w:p>
    <w:p w:rsidR="00067798" w:rsidRPr="002D6B7B" w:rsidRDefault="005A35B2" w:rsidP="00600EAD">
      <w:pPr>
        <w:pStyle w:val="20"/>
        <w:shd w:val="clear" w:color="auto" w:fill="auto"/>
        <w:spacing w:line="240" w:lineRule="auto"/>
        <w:ind w:right="4"/>
        <w:jc w:val="left"/>
        <w:rPr>
          <w:rFonts w:ascii="Times New Roman" w:hAnsi="Times New Roman" w:cs="Times New Roman"/>
          <w:sz w:val="24"/>
          <w:szCs w:val="24"/>
        </w:rPr>
      </w:pPr>
      <w:r w:rsidRPr="002D6B7B">
        <w:rPr>
          <w:rFonts w:ascii="Times New Roman" w:hAnsi="Times New Roman" w:cs="Times New Roman"/>
          <w:sz w:val="24"/>
          <w:szCs w:val="24"/>
        </w:rPr>
        <w:t>Внесение изменений в Подпрограмму-4 осуществляется ответственным исполнителем мероприятий Подпрограммы-4 либо во исполнение поручений Правительства Республики Татарстан в соответствии с установленными требованиями.</w:t>
      </w:r>
    </w:p>
    <w:p w:rsidR="00067798" w:rsidRPr="002D6B7B" w:rsidRDefault="005A35B2" w:rsidP="00600EAD">
      <w:pPr>
        <w:pStyle w:val="20"/>
        <w:shd w:val="clear" w:color="auto" w:fill="auto"/>
        <w:spacing w:line="240" w:lineRule="auto"/>
        <w:ind w:right="4"/>
        <w:jc w:val="left"/>
        <w:rPr>
          <w:rFonts w:ascii="Times New Roman" w:hAnsi="Times New Roman" w:cs="Times New Roman"/>
          <w:sz w:val="24"/>
          <w:szCs w:val="24"/>
        </w:rPr>
      </w:pPr>
      <w:r w:rsidRPr="002D6B7B">
        <w:rPr>
          <w:rFonts w:ascii="Times New Roman" w:hAnsi="Times New Roman" w:cs="Times New Roman"/>
          <w:sz w:val="24"/>
          <w:szCs w:val="24"/>
        </w:rPr>
        <w:t>Выполнение мероприятий Подпрограммы-4 и эффективность использования финансовых средств планируется регулярно рассматривать на заседаниях антинаркотической комиссии в Республике Татарстан с заслушиванием руководителей министерств и ведомств - исполнителей Подпрограммы-4.</w:t>
      </w:r>
    </w:p>
    <w:p w:rsidR="00067798" w:rsidRPr="002D6B7B" w:rsidRDefault="005A35B2" w:rsidP="00600EAD">
      <w:pPr>
        <w:pStyle w:val="27"/>
        <w:keepNext/>
        <w:keepLines/>
        <w:numPr>
          <w:ilvl w:val="0"/>
          <w:numId w:val="23"/>
        </w:numPr>
        <w:shd w:val="clear" w:color="auto" w:fill="auto"/>
        <w:tabs>
          <w:tab w:val="left" w:pos="212"/>
          <w:tab w:val="left" w:pos="3828"/>
        </w:tabs>
        <w:spacing w:before="0" w:after="84" w:line="240" w:lineRule="auto"/>
        <w:ind w:right="-137"/>
        <w:rPr>
          <w:rFonts w:ascii="Times New Roman" w:hAnsi="Times New Roman" w:cs="Times New Roman"/>
          <w:sz w:val="24"/>
          <w:szCs w:val="24"/>
        </w:rPr>
      </w:pPr>
      <w:bookmarkStart w:id="21" w:name="bookmark20"/>
      <w:r w:rsidRPr="002D6B7B">
        <w:rPr>
          <w:rFonts w:ascii="Times New Roman" w:hAnsi="Times New Roman" w:cs="Times New Roman"/>
          <w:sz w:val="24"/>
          <w:szCs w:val="24"/>
        </w:rPr>
        <w:lastRenderedPageBreak/>
        <w:t>Оценка экономической, социальной и экологической эффективности Подпрограммы-4</w:t>
      </w:r>
      <w:bookmarkEnd w:id="21"/>
    </w:p>
    <w:p w:rsidR="00067798" w:rsidRPr="002D6B7B" w:rsidRDefault="005A35B2" w:rsidP="002D6B7B">
      <w:pPr>
        <w:pStyle w:val="20"/>
        <w:shd w:val="clear" w:color="auto" w:fill="auto"/>
        <w:spacing w:after="23" w:line="240" w:lineRule="auto"/>
        <w:jc w:val="left"/>
        <w:rPr>
          <w:rFonts w:ascii="Times New Roman" w:hAnsi="Times New Roman" w:cs="Times New Roman"/>
          <w:sz w:val="24"/>
          <w:szCs w:val="24"/>
        </w:rPr>
      </w:pPr>
      <w:r w:rsidRPr="002D6B7B">
        <w:rPr>
          <w:rFonts w:ascii="Times New Roman" w:hAnsi="Times New Roman" w:cs="Times New Roman"/>
          <w:sz w:val="24"/>
          <w:szCs w:val="24"/>
        </w:rPr>
        <w:t>Выполнение мероприятий Подпрограммы-4 позволит:</w:t>
      </w:r>
    </w:p>
    <w:p w:rsidR="00067798" w:rsidRPr="002D6B7B" w:rsidRDefault="005A35B2" w:rsidP="00600EAD">
      <w:pPr>
        <w:pStyle w:val="20"/>
        <w:shd w:val="clear" w:color="auto" w:fill="auto"/>
        <w:tabs>
          <w:tab w:val="left" w:pos="3828"/>
          <w:tab w:val="left" w:pos="10348"/>
        </w:tabs>
        <w:spacing w:line="240" w:lineRule="auto"/>
        <w:ind w:right="-137"/>
        <w:jc w:val="left"/>
        <w:rPr>
          <w:rFonts w:ascii="Times New Roman" w:hAnsi="Times New Roman" w:cs="Times New Roman"/>
          <w:sz w:val="24"/>
          <w:szCs w:val="24"/>
        </w:rPr>
      </w:pPr>
      <w:r w:rsidRPr="002D6B7B">
        <w:rPr>
          <w:rFonts w:ascii="Times New Roman" w:hAnsi="Times New Roman" w:cs="Times New Roman"/>
          <w:sz w:val="24"/>
          <w:szCs w:val="24"/>
        </w:rPr>
        <w:t>сократить предложения наркотиков путем уничтожения инфраструктуры нелегального производства, транспортировки и распространения наркотиков внутри Республики Татарстан;</w:t>
      </w:r>
    </w:p>
    <w:p w:rsidR="00067798" w:rsidRPr="002D6B7B" w:rsidRDefault="005A35B2" w:rsidP="00600EAD">
      <w:pPr>
        <w:pStyle w:val="20"/>
        <w:shd w:val="clear" w:color="auto" w:fill="auto"/>
        <w:spacing w:line="240" w:lineRule="auto"/>
        <w:ind w:right="4"/>
        <w:jc w:val="left"/>
        <w:rPr>
          <w:rFonts w:ascii="Times New Roman" w:hAnsi="Times New Roman" w:cs="Times New Roman"/>
          <w:sz w:val="24"/>
          <w:szCs w:val="24"/>
        </w:rPr>
      </w:pPr>
      <w:r w:rsidRPr="002D6B7B">
        <w:rPr>
          <w:rFonts w:ascii="Times New Roman" w:hAnsi="Times New Roman" w:cs="Times New Roman"/>
          <w:sz w:val="24"/>
          <w:szCs w:val="24"/>
        </w:rPr>
        <w:t>не допустить поступления наркотических средств, психотропных веществ и их прекурсоров, а также сильнодействующих веществ из легального в незаконный оборот;</w:t>
      </w:r>
    </w:p>
    <w:p w:rsidR="00067798" w:rsidRPr="002D6B7B" w:rsidRDefault="005A35B2" w:rsidP="00600EAD">
      <w:pPr>
        <w:pStyle w:val="20"/>
        <w:shd w:val="clear" w:color="auto" w:fill="auto"/>
        <w:spacing w:line="240" w:lineRule="auto"/>
        <w:ind w:right="4"/>
        <w:jc w:val="left"/>
        <w:rPr>
          <w:rFonts w:ascii="Times New Roman" w:hAnsi="Times New Roman" w:cs="Times New Roman"/>
          <w:sz w:val="24"/>
          <w:szCs w:val="24"/>
        </w:rPr>
      </w:pPr>
      <w:r w:rsidRPr="002D6B7B">
        <w:rPr>
          <w:rFonts w:ascii="Times New Roman" w:hAnsi="Times New Roman" w:cs="Times New Roman"/>
          <w:sz w:val="24"/>
          <w:szCs w:val="24"/>
        </w:rPr>
        <w:t>пресечь оборот новых видов наркотиков, а также неконтролируемых психоактивных средств и веществ, используемых для немедицинского потребления;</w:t>
      </w:r>
    </w:p>
    <w:p w:rsidR="00067798" w:rsidRPr="002D6B7B" w:rsidRDefault="005A35B2" w:rsidP="00600EAD">
      <w:pPr>
        <w:pStyle w:val="20"/>
        <w:shd w:val="clear" w:color="auto" w:fill="auto"/>
        <w:spacing w:line="240" w:lineRule="auto"/>
        <w:ind w:right="4"/>
        <w:jc w:val="left"/>
        <w:rPr>
          <w:rFonts w:ascii="Times New Roman" w:hAnsi="Times New Roman" w:cs="Times New Roman"/>
          <w:sz w:val="24"/>
          <w:szCs w:val="24"/>
        </w:rPr>
      </w:pPr>
      <w:r w:rsidRPr="002D6B7B">
        <w:rPr>
          <w:rFonts w:ascii="Times New Roman" w:hAnsi="Times New Roman" w:cs="Times New Roman"/>
          <w:sz w:val="24"/>
          <w:szCs w:val="24"/>
        </w:rPr>
        <w:t>сократить спрос на наркотики путем совершенствования системы профилактической, лечебной и реабилитационной работы, а также формирования негативного отношения в обществе к немедицинскому потреблению наркотиков.</w:t>
      </w:r>
    </w:p>
    <w:p w:rsidR="00067798" w:rsidRPr="002D6B7B" w:rsidRDefault="005A35B2" w:rsidP="00600EAD">
      <w:pPr>
        <w:pStyle w:val="50"/>
        <w:shd w:val="clear" w:color="auto" w:fill="auto"/>
        <w:spacing w:after="300" w:line="240" w:lineRule="auto"/>
        <w:ind w:right="4"/>
        <w:rPr>
          <w:rFonts w:ascii="Times New Roman" w:hAnsi="Times New Roman" w:cs="Times New Roman"/>
          <w:sz w:val="24"/>
          <w:szCs w:val="24"/>
        </w:rPr>
      </w:pPr>
      <w:r w:rsidRPr="002D6B7B">
        <w:rPr>
          <w:rFonts w:ascii="Times New Roman" w:hAnsi="Times New Roman" w:cs="Times New Roman"/>
          <w:sz w:val="24"/>
          <w:szCs w:val="24"/>
        </w:rPr>
        <w:t>Приложение. Цель, задачи, индикаторы оценки результатов подпрограммы "Профилактика наркомании среди населения Республики Татарстан на 2014 -2021 годы" и финансирование по мероприятиям подпрограммы</w:t>
      </w:r>
    </w:p>
    <w:p w:rsidR="00600EAD" w:rsidRPr="009E25A0" w:rsidRDefault="00600EAD" w:rsidP="002D6B7B">
      <w:pPr>
        <w:pStyle w:val="20"/>
        <w:shd w:val="clear" w:color="auto" w:fill="auto"/>
        <w:spacing w:after="0" w:line="240" w:lineRule="auto"/>
        <w:jc w:val="left"/>
        <w:rPr>
          <w:rFonts w:ascii="Times New Roman" w:hAnsi="Times New Roman" w:cs="Times New Roman"/>
          <w:sz w:val="24"/>
          <w:szCs w:val="24"/>
        </w:rPr>
      </w:pPr>
    </w:p>
    <w:p w:rsidR="00067798" w:rsidRPr="002D6B7B" w:rsidRDefault="005A35B2" w:rsidP="002D6B7B">
      <w:pPr>
        <w:pStyle w:val="20"/>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Приложение</w:t>
      </w:r>
    </w:p>
    <w:p w:rsidR="00067798" w:rsidRPr="002D6B7B" w:rsidRDefault="005A35B2" w:rsidP="00600EAD">
      <w:pPr>
        <w:pStyle w:val="20"/>
        <w:shd w:val="clear" w:color="auto" w:fill="auto"/>
        <w:spacing w:after="0" w:line="240" w:lineRule="auto"/>
        <w:ind w:right="-137"/>
        <w:jc w:val="left"/>
        <w:rPr>
          <w:rFonts w:ascii="Times New Roman" w:hAnsi="Times New Roman" w:cs="Times New Roman"/>
          <w:sz w:val="24"/>
          <w:szCs w:val="24"/>
        </w:rPr>
      </w:pPr>
      <w:r w:rsidRPr="002D6B7B">
        <w:rPr>
          <w:rFonts w:ascii="Times New Roman" w:hAnsi="Times New Roman" w:cs="Times New Roman"/>
          <w:sz w:val="24"/>
          <w:szCs w:val="24"/>
        </w:rPr>
        <w:t>к подпрограмме "Профилактика наркомании среди населения Республики Татарстан на 2014 - 2021 годы"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936"/>
        <w:gridCol w:w="682"/>
        <w:gridCol w:w="998"/>
        <w:gridCol w:w="557"/>
        <w:gridCol w:w="384"/>
        <w:gridCol w:w="379"/>
        <w:gridCol w:w="379"/>
        <w:gridCol w:w="379"/>
        <w:gridCol w:w="384"/>
        <w:gridCol w:w="379"/>
        <w:gridCol w:w="379"/>
        <w:gridCol w:w="379"/>
        <w:gridCol w:w="408"/>
        <w:gridCol w:w="403"/>
        <w:gridCol w:w="408"/>
        <w:gridCol w:w="403"/>
        <w:gridCol w:w="403"/>
        <w:gridCol w:w="408"/>
        <w:gridCol w:w="403"/>
        <w:gridCol w:w="451"/>
      </w:tblGrid>
      <w:tr w:rsidR="00067798" w:rsidRPr="002D6B7B">
        <w:trPr>
          <w:trHeight w:hRule="exact" w:val="677"/>
          <w:jc w:val="center"/>
        </w:trPr>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Наименование</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основного</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мероприятия</w:t>
            </w:r>
          </w:p>
        </w:tc>
        <w:tc>
          <w:tcPr>
            <w:tcW w:w="936"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Исполнители</w:t>
            </w:r>
          </w:p>
        </w:tc>
        <w:tc>
          <w:tcPr>
            <w:tcW w:w="68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Сроки</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выполнения</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основных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мероприятий</w:t>
            </w:r>
          </w:p>
        </w:tc>
        <w:tc>
          <w:tcPr>
            <w:tcW w:w="99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Индикаторы оценки конечных результатов, единицы измерения</w:t>
            </w:r>
          </w:p>
        </w:tc>
        <w:tc>
          <w:tcPr>
            <w:tcW w:w="3599" w:type="dxa"/>
            <w:gridSpan w:val="9"/>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Значения индикаторов</w:t>
            </w:r>
          </w:p>
        </w:tc>
        <w:tc>
          <w:tcPr>
            <w:tcW w:w="3287" w:type="dxa"/>
            <w:gridSpan w:val="8"/>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Финансирование за счет средств бюджета Республики Татарстан, млн рублей</w:t>
            </w:r>
          </w:p>
        </w:tc>
      </w:tr>
      <w:tr w:rsidR="00067798" w:rsidRPr="002D6B7B">
        <w:trPr>
          <w:trHeight w:hRule="exact" w:val="466"/>
          <w:jc w:val="center"/>
        </w:trPr>
        <w:tc>
          <w:tcPr>
            <w:tcW w:w="109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936"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682"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2012 год</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(базовый)</w:t>
            </w:r>
          </w:p>
        </w:tc>
        <w:tc>
          <w:tcPr>
            <w:tcW w:w="38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2015</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2016</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8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2015</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2016</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r>
      <w:tr w:rsidR="00067798" w:rsidRPr="002D6B7B">
        <w:trPr>
          <w:trHeight w:hRule="exact" w:val="350"/>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93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w:t>
            </w:r>
          </w:p>
        </w:tc>
        <w:tc>
          <w:tcPr>
            <w:tcW w:w="68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3</w:t>
            </w:r>
          </w:p>
        </w:tc>
        <w:tc>
          <w:tcPr>
            <w:tcW w:w="99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w:t>
            </w:r>
          </w:p>
        </w:tc>
        <w:tc>
          <w:tcPr>
            <w:tcW w:w="55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w:t>
            </w:r>
          </w:p>
        </w:tc>
        <w:tc>
          <w:tcPr>
            <w:tcW w:w="384"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w:t>
            </w:r>
          </w:p>
        </w:tc>
        <w:tc>
          <w:tcPr>
            <w:tcW w:w="38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37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14</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19</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w:t>
            </w:r>
          </w:p>
        </w:tc>
      </w:tr>
      <w:tr w:rsidR="00067798" w:rsidRPr="002D6B7B">
        <w:trPr>
          <w:trHeight w:hRule="exact" w:val="360"/>
          <w:jc w:val="center"/>
        </w:trPr>
        <w:tc>
          <w:tcPr>
            <w:tcW w:w="10596"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Цель: снижение масштабов незаконного распространения и немедицинского потребления наркотиков в Республике Татарстан</w:t>
            </w:r>
          </w:p>
        </w:tc>
      </w:tr>
      <w:tr w:rsidR="00067798" w:rsidRPr="002D6B7B">
        <w:trPr>
          <w:trHeight w:hRule="exact" w:val="360"/>
          <w:jc w:val="center"/>
        </w:trPr>
        <w:tc>
          <w:tcPr>
            <w:tcW w:w="10596"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1. Наращивание усилий правоохранительных органов по борьбе с незаконным оборотом наркотиков</w:t>
            </w:r>
          </w:p>
        </w:tc>
      </w:tr>
      <w:tr w:rsidR="00067798" w:rsidRPr="002D6B7B">
        <w:trPr>
          <w:trHeight w:hRule="exact" w:val="1901"/>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 Проводить оперативно</w:t>
            </w:r>
            <w:r w:rsidRPr="002D6B7B">
              <w:rPr>
                <w:rFonts w:ascii="Times New Roman" w:hAnsi="Times New Roman" w:cs="Times New Roman"/>
                <w:sz w:val="24"/>
                <w:szCs w:val="24"/>
              </w:rPr>
              <w:softHyphen/>
              <w:t>разыскные мероприятия, направленные на выявление,</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пресечение и раскрытие преступлений, связанных с незаконным оборотом наркотических средств и психотропных веществ</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1УВД по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&lt;*&gt; (по согласованию), УФСБ РФ по РТ (по согласованию), УФСИН по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 Таттаможня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расследованных тяжких и особо тяжких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преступлений от общего количества расследованных наркопреступлений, 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38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100,2</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100,3</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100,5</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100,7</w:t>
            </w:r>
          </w:p>
        </w:tc>
        <w:tc>
          <w:tcPr>
            <w:tcW w:w="38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100,9</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101,1</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101,2</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100,2</w:t>
            </w: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2453"/>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 Осуществлять деятельность по пресечению оборота новых видов наркотиков, а также неконтролируемых психоактивных средств и веществ, используемых для немедицинского потребления; организовать общественный контроль за распространением информации о наркотиках и пропаганды наркотиков в сети "Интернет"</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 УФСБ РФ по РТ (по согласованию), Управление Роспотребнадзора по РТ (по согласованию), Управление Роскомнадзора по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2237"/>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 Проводить оперативно</w:t>
            </w:r>
            <w:r w:rsidRPr="002D6B7B">
              <w:rPr>
                <w:rFonts w:ascii="Times New Roman" w:hAnsi="Times New Roman" w:cs="Times New Roman"/>
                <w:sz w:val="24"/>
                <w:szCs w:val="24"/>
              </w:rPr>
              <w:softHyphen/>
              <w:t>разыскные мероприятия, направленные на ликвидацию организованных преступных групп (сообществ), действующих в сфере незаконного оборота наркотиков; осуществлять комплексные мероприятия по пресечению легализации наркодоходов</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 УФСБ РФ по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49"/>
          <w:jc w:val="center"/>
        </w:trPr>
        <w:tc>
          <w:tcPr>
            <w:tcW w:w="1094"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936"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682"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bl>
    <w:p w:rsidR="00067798" w:rsidRPr="002D6B7B" w:rsidRDefault="00067798" w:rsidP="002D6B7B">
      <w:pPr>
        <w:framePr w:w="10598"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936"/>
        <w:gridCol w:w="677"/>
        <w:gridCol w:w="1003"/>
        <w:gridCol w:w="557"/>
        <w:gridCol w:w="384"/>
        <w:gridCol w:w="379"/>
        <w:gridCol w:w="379"/>
        <w:gridCol w:w="379"/>
        <w:gridCol w:w="384"/>
        <w:gridCol w:w="379"/>
        <w:gridCol w:w="379"/>
        <w:gridCol w:w="379"/>
        <w:gridCol w:w="408"/>
        <w:gridCol w:w="403"/>
        <w:gridCol w:w="408"/>
        <w:gridCol w:w="403"/>
        <w:gridCol w:w="403"/>
        <w:gridCol w:w="408"/>
        <w:gridCol w:w="403"/>
        <w:gridCol w:w="451"/>
      </w:tblGrid>
      <w:tr w:rsidR="00067798" w:rsidRPr="002D6B7B">
        <w:trPr>
          <w:trHeight w:hRule="exact" w:val="1258"/>
          <w:jc w:val="center"/>
        </w:trPr>
        <w:tc>
          <w:tcPr>
            <w:tcW w:w="1094"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1.4. Организовать планомерную работу по недопущению проникновения наркотических средств на территорию учреждений уголовно</w:t>
            </w:r>
            <w:r w:rsidRPr="002D6B7B">
              <w:rPr>
                <w:rFonts w:ascii="Times New Roman" w:hAnsi="Times New Roman" w:cs="Times New Roman"/>
                <w:sz w:val="24"/>
                <w:szCs w:val="24"/>
              </w:rPr>
              <w:softHyphen/>
              <w:t>исполнительной системы</w:t>
            </w:r>
          </w:p>
        </w:tc>
        <w:tc>
          <w:tcPr>
            <w:tcW w:w="936"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 УФСИН по РТ (по согласованию)</w:t>
            </w:r>
          </w:p>
        </w:tc>
        <w:tc>
          <w:tcPr>
            <w:tcW w:w="677"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349"/>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 Проводить межведомственные оперативно</w:t>
            </w:r>
            <w:r w:rsidRPr="002D6B7B">
              <w:rPr>
                <w:rFonts w:ascii="Times New Roman" w:hAnsi="Times New Roman" w:cs="Times New Roman"/>
                <w:sz w:val="24"/>
                <w:szCs w:val="24"/>
              </w:rPr>
              <w:softHyphen/>
              <w:t>профилактические мероприятия, направленные на противодействие незаконному обороту наркотиков и незаконной миграции</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 УФСБ РФ 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570"/>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1.6. Организовать работу по недопущению поступления наркотических средств, психотропных веществ, их прекурсоров, а также сильнодействующих веществ из легального в незаконный оборот</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464"/>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 Реализовать комплекс оперативно</w:t>
            </w:r>
            <w:r w:rsidRPr="002D6B7B">
              <w:rPr>
                <w:rFonts w:ascii="Times New Roman" w:hAnsi="Times New Roman" w:cs="Times New Roman"/>
                <w:sz w:val="24"/>
                <w:szCs w:val="24"/>
              </w:rPr>
              <w:softHyphen/>
              <w:t>профилактических мероприятий по выявлению и ликвидации мест произрастания дикорастущих и культивируемых наркосодержащих растений</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 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570"/>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 Внедрять современные технологии уничтожения незаконных посевов и мест произрастания дикорастущих наркосодержащих растений, а также снижения содержания в них психоактивных веществ</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 Минсельхоз РТ, 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570"/>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1.9. Реализовать меры по повышению уровня доверия к правоохранительным органам,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осуществляющем противодействие незаконному обороту наркотиков, с целью повышения эффективности борьбы с коррупцией</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459"/>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1.10. Повысить доступность и эффективность работы телефонов доверия, приемных по работе с обращениями грахщан с более широким использованием возможностей сети "Интернет"</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355"/>
          <w:jc w:val="center"/>
        </w:trPr>
        <w:tc>
          <w:tcPr>
            <w:tcW w:w="10596"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2. Совершенствование системы лечебной и реабилитационной помоше наркозависимым, психотерапевтической работы с родственниками</w:t>
            </w:r>
          </w:p>
        </w:tc>
      </w:tr>
      <w:tr w:rsidR="00067798" w:rsidRPr="002D6B7B">
        <w:trPr>
          <w:trHeight w:hRule="exact" w:val="1354"/>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 Укреплять</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материально-</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техническую базу</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учреждений</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здравоохранения</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Татарстан,</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оказывающих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наркологическую</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помошц</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Минздрав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Увеличение</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количества</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выявленных 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зарегистрированных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больных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наркоманией,</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человек</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10436</w:t>
            </w:r>
          </w:p>
        </w:tc>
        <w:tc>
          <w:tcPr>
            <w:tcW w:w="38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10650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10960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11170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11480</w:t>
            </w:r>
          </w:p>
        </w:tc>
        <w:tc>
          <w:tcPr>
            <w:tcW w:w="38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11690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11900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11900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11900</w:t>
            </w: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238"/>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Совершенствовать методы диапностики наркомании, обследования, лечения и медико</w:t>
            </w:r>
            <w:r w:rsidRPr="002D6B7B">
              <w:rPr>
                <w:rFonts w:ascii="Times New Roman" w:hAnsi="Times New Roman" w:cs="Times New Roman"/>
                <w:sz w:val="24"/>
                <w:szCs w:val="24"/>
              </w:rPr>
              <w:softHyphen/>
              <w:t>социальной реабилитации больных наркоманией</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Минздрав РТ, МГЗиСЗ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2544"/>
          <w:jc w:val="center"/>
        </w:trPr>
        <w:tc>
          <w:tcPr>
            <w:tcW w:w="109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line="240" w:lineRule="auto"/>
              <w:jc w:val="left"/>
              <w:rPr>
                <w:rFonts w:ascii="Times New Roman" w:hAnsi="Times New Roman" w:cs="Times New Roman"/>
                <w:sz w:val="24"/>
                <w:szCs w:val="24"/>
              </w:rPr>
            </w:pPr>
            <w:r w:rsidRPr="002D6B7B">
              <w:rPr>
                <w:rFonts w:ascii="Times New Roman" w:hAnsi="Times New Roman" w:cs="Times New Roman"/>
                <w:sz w:val="24"/>
                <w:szCs w:val="24"/>
              </w:rPr>
              <w:t>2.3. Организовать систему обучения и трудоустройства больных наркоманией, прошедших медико</w:t>
            </w:r>
            <w:r w:rsidRPr="002D6B7B">
              <w:rPr>
                <w:rFonts w:ascii="Times New Roman" w:hAnsi="Times New Roman" w:cs="Times New Roman"/>
                <w:sz w:val="24"/>
                <w:szCs w:val="24"/>
              </w:rPr>
              <w:softHyphen/>
              <w:t>социальную реабилитацию;</w:t>
            </w:r>
          </w:p>
          <w:p w:rsidR="00067798" w:rsidRPr="002D6B7B" w:rsidRDefault="005A35B2" w:rsidP="002D6B7B">
            <w:pPr>
              <w:pStyle w:val="20"/>
              <w:framePr w:w="10598" w:wrap="notBeside" w:vAnchor="text" w:hAnchor="text" w:xAlign="center" w:y="1"/>
              <w:shd w:val="clear" w:color="auto" w:fill="auto"/>
              <w:spacing w:before="6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обеспечить</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предоставление</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субсидий</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общественным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организациям,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реализующем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проекты,</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направленные на трудовую</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социализацию лиц, прекративших употребление наркотиков</w:t>
            </w:r>
          </w:p>
        </w:tc>
        <w:tc>
          <w:tcPr>
            <w:tcW w:w="936"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МГЗиСЗ РТ, АНК РТ, 1УВД по РТ (по согласованию), НКО (по согласованию)</w:t>
            </w:r>
          </w:p>
        </w:tc>
        <w:tc>
          <w:tcPr>
            <w:tcW w:w="677"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403"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408"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403"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403"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408"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403"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r>
    </w:tbl>
    <w:p w:rsidR="00067798" w:rsidRPr="002D6B7B" w:rsidRDefault="00067798" w:rsidP="002D6B7B">
      <w:pPr>
        <w:framePr w:w="10598"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936"/>
        <w:gridCol w:w="682"/>
        <w:gridCol w:w="998"/>
        <w:gridCol w:w="557"/>
        <w:gridCol w:w="384"/>
        <w:gridCol w:w="379"/>
        <w:gridCol w:w="379"/>
        <w:gridCol w:w="379"/>
        <w:gridCol w:w="384"/>
        <w:gridCol w:w="379"/>
        <w:gridCol w:w="379"/>
        <w:gridCol w:w="379"/>
        <w:gridCol w:w="408"/>
        <w:gridCol w:w="403"/>
        <w:gridCol w:w="408"/>
        <w:gridCol w:w="403"/>
        <w:gridCol w:w="403"/>
        <w:gridCol w:w="408"/>
        <w:gridCol w:w="403"/>
        <w:gridCol w:w="451"/>
      </w:tblGrid>
      <w:tr w:rsidR="00067798" w:rsidRPr="002D6B7B">
        <w:trPr>
          <w:trHeight w:hRule="exact" w:val="1234"/>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2.4. Оказывать наркологическую помошь и услуги по медико-социальной реабилитации лицам, содержащемся в учреждениях уголовно</w:t>
            </w:r>
            <w:r w:rsidRPr="002D6B7B">
              <w:rPr>
                <w:rFonts w:ascii="Times New Roman" w:hAnsi="Times New Roman" w:cs="Times New Roman"/>
                <w:sz w:val="24"/>
                <w:szCs w:val="24"/>
              </w:rPr>
              <w:softHyphen/>
              <w:t>исполнительной системы</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УФСИН по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 Минздрав РТ,</w:t>
            </w:r>
          </w:p>
          <w:p w:rsidR="00067798" w:rsidRPr="002D6B7B" w:rsidRDefault="005A35B2" w:rsidP="002D6B7B">
            <w:pPr>
              <w:pStyle w:val="20"/>
              <w:framePr w:w="10598" w:wrap="notBeside" w:vAnchor="text" w:hAnchor="text" w:xAlign="center" w:y="1"/>
              <w:shd w:val="clear" w:color="auto" w:fill="auto"/>
              <w:spacing w:before="6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НКО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795"/>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2.5. Приобрести диапностические тесты для проведения профилактических медицинских осмотров учащихся, студентов и лиц призывного возраста на предмет употребления наркотических средств и психотропных веществ</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Минздрав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r>
      <w:tr w:rsidR="00067798" w:rsidRPr="002D6B7B">
        <w:trPr>
          <w:trHeight w:hRule="exact" w:val="1018"/>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2.6. Проводить целенаправленную работу с родственниками лиц, участвующих в реабилитационных программах</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line="240" w:lineRule="auto"/>
              <w:jc w:val="left"/>
              <w:rPr>
                <w:rFonts w:ascii="Times New Roman" w:hAnsi="Times New Roman" w:cs="Times New Roman"/>
                <w:sz w:val="24"/>
                <w:szCs w:val="24"/>
              </w:rPr>
            </w:pPr>
            <w:r w:rsidRPr="002D6B7B">
              <w:rPr>
                <w:rFonts w:ascii="Times New Roman" w:hAnsi="Times New Roman" w:cs="Times New Roman"/>
                <w:sz w:val="24"/>
                <w:szCs w:val="24"/>
              </w:rPr>
              <w:t>Минздрав РТ,</w:t>
            </w:r>
          </w:p>
          <w:p w:rsidR="00067798" w:rsidRPr="002D6B7B" w:rsidRDefault="005A35B2" w:rsidP="002D6B7B">
            <w:pPr>
              <w:pStyle w:val="20"/>
              <w:framePr w:w="10598" w:wrap="notBeside" w:vAnchor="text" w:hAnchor="text" w:xAlign="center" w:y="1"/>
              <w:shd w:val="clear" w:color="auto" w:fill="auto"/>
              <w:spacing w:before="6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НКО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459"/>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2.7. Оказывать социально- психолоп-гческие услуги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наркозависимым и созависимым на базе центров социального обслуживания населения Республики Татарстан(участковая социальная помошь)</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МГЗиСЗ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680"/>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2.8. Обеспечить государственную поддержку социально ориентированным некоммерческим организациям, успешно работающим в сфере медико</w:t>
            </w:r>
            <w:r w:rsidRPr="002D6B7B">
              <w:rPr>
                <w:rFonts w:ascii="Times New Roman" w:hAnsi="Times New Roman" w:cs="Times New Roman"/>
                <w:sz w:val="24"/>
                <w:szCs w:val="24"/>
              </w:rPr>
              <w:softHyphen/>
              <w:t>социальной реабилитации лиц, потребляющих наркотики в немедицинских целях</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АНК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1УВД по РТ (по согласованию), Минздрав РТ, МГЗиСЗ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133"/>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2.9. Обеспечить</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формирование</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реестра</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немедицинских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организаций,</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осуществляющих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антинаркотическую</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деятельность</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 Минздрав РТ,</w:t>
            </w:r>
          </w:p>
          <w:p w:rsidR="00067798" w:rsidRPr="002D6B7B" w:rsidRDefault="005A35B2" w:rsidP="002D6B7B">
            <w:pPr>
              <w:pStyle w:val="20"/>
              <w:framePr w:w="10598" w:wrap="notBeside" w:vAnchor="text" w:hAnchor="text" w:xAlign="center" w:y="1"/>
              <w:shd w:val="clear" w:color="auto" w:fill="auto"/>
              <w:spacing w:before="6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355"/>
          <w:jc w:val="center"/>
        </w:trPr>
        <w:tc>
          <w:tcPr>
            <w:tcW w:w="3710" w:type="dxa"/>
            <w:gridSpan w:val="4"/>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3. Формирование у населения установок на ведение здорового образа жизни и</w:t>
            </w:r>
          </w:p>
        </w:tc>
        <w:tc>
          <w:tcPr>
            <w:tcW w:w="2462" w:type="dxa"/>
            <w:gridSpan w:val="6"/>
            <w:tcBorders>
              <w:top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отрицательного отношения к потреблению наркотиков</w:t>
            </w:r>
          </w:p>
        </w:tc>
        <w:tc>
          <w:tcPr>
            <w:tcW w:w="379"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565"/>
          <w:jc w:val="center"/>
        </w:trPr>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 Организовать профилактическую работу в образовательных учреждениях, в том числе провести:</w:t>
            </w:r>
          </w:p>
        </w:tc>
        <w:tc>
          <w:tcPr>
            <w:tcW w:w="936"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родителей, охваченных программами антинаркотического всеобуча в текущем году, к общему количеству родителей, участвующих в антинаркотических программах в 2012 году, 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8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101,0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102,0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103,0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104,0</w:t>
            </w:r>
          </w:p>
        </w:tc>
        <w:tc>
          <w:tcPr>
            <w:tcW w:w="38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105,0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106,0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107,0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107,0</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0,8,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0,9,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0,6,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r>
      <w:tr w:rsidR="00067798" w:rsidRPr="002D6B7B">
        <w:trPr>
          <w:trHeight w:hRule="exact" w:val="797"/>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3.1.1. Конкурс среди образовательных организаций "Школа - территория без наркотиков"</w:t>
            </w:r>
          </w:p>
        </w:tc>
        <w:tc>
          <w:tcPr>
            <w:tcW w:w="93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МОиН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1УВД по РТ (по согласованию),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w:t>
            </w:r>
          </w:p>
        </w:tc>
      </w:tr>
      <w:tr w:rsidR="00067798" w:rsidRPr="002D6B7B">
        <w:trPr>
          <w:trHeight w:hRule="exact" w:val="1128"/>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3.1.2. Конкурс антинаркотических проектов среди психологических служб учреждений высшего</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профессионального</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образования</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1УЩМ РТ, Совет ректоров вузов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2014 - 2016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354"/>
          <w:jc w:val="center"/>
        </w:trPr>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3.1.3. Олимпиаду научно-</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исследовательских работ учащихся и студентов "Профилактика наркомании и наркопреступности"</w:t>
            </w:r>
          </w:p>
        </w:tc>
        <w:tc>
          <w:tcPr>
            <w:tcW w:w="93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МОиН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1УВД по РТ (по согласованию), Совет ректоров вузов РТ (по согласованию), Совет директоров ссузов РТ (по согласованию), ГБУДО "РЦВР"</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r>
      <w:tr w:rsidR="00067798" w:rsidRPr="002D6B7B">
        <w:trPr>
          <w:trHeight w:hRule="exact" w:val="907"/>
          <w:jc w:val="center"/>
        </w:trPr>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3.1.4. Интернет-уроки "Имею право знать!"</w:t>
            </w:r>
          </w:p>
        </w:tc>
        <w:tc>
          <w:tcPr>
            <w:tcW w:w="93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 МОиН РТ, Совет директоров ссузов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128"/>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3.1.5. Проведение профилактических интерактивных занятий "Наука о здоровье" для учащихся</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общеобразовательных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организаций</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МОиН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ГБУ ДО "РЦВР"</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0,7</w:t>
            </w: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149"/>
          <w:jc w:val="center"/>
        </w:trPr>
        <w:tc>
          <w:tcPr>
            <w:tcW w:w="1094"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936"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682"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998"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bl>
    <w:p w:rsidR="00067798" w:rsidRPr="002D6B7B" w:rsidRDefault="00067798" w:rsidP="002D6B7B">
      <w:pPr>
        <w:framePr w:w="10598"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2139FC" w:rsidP="002D6B7B">
      <w:pPr>
        <w:rPr>
          <w:rFonts w:ascii="Times New Roman" w:hAnsi="Times New Roman" w:cs="Times New Roman"/>
        </w:rPr>
      </w:pPr>
      <w:r>
        <w:rPr>
          <w:rFonts w:ascii="Times New Roman" w:hAnsi="Times New Roman" w:cs="Times New Roman"/>
          <w:noProof/>
          <w:lang w:bidi="ar-SA"/>
        </w:rPr>
        <w:lastRenderedPageBreak/>
        <mc:AlternateContent>
          <mc:Choice Requires="wps">
            <w:drawing>
              <wp:anchor distT="0" distB="0" distL="63500" distR="63500" simplePos="0" relativeHeight="251657216" behindDoc="0" locked="0" layoutInCell="1" allowOverlap="1" wp14:anchorId="0D1A16E7" wp14:editId="3CED5AC9">
                <wp:simplePos x="0" y="0"/>
                <wp:positionH relativeFrom="margin">
                  <wp:posOffset>635</wp:posOffset>
                </wp:positionH>
                <wp:positionV relativeFrom="paragraph">
                  <wp:posOffset>0</wp:posOffset>
                </wp:positionV>
                <wp:extent cx="1731010" cy="9857105"/>
                <wp:effectExtent l="635" t="0" r="190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985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090"/>
                              <w:gridCol w:w="941"/>
                              <w:gridCol w:w="696"/>
                            </w:tblGrid>
                            <w:tr w:rsidR="009512FB">
                              <w:trPr>
                                <w:trHeight w:hRule="exact" w:val="816"/>
                                <w:jc w:val="center"/>
                              </w:trPr>
                              <w:tc>
                                <w:tcPr>
                                  <w:tcW w:w="1090" w:type="dxa"/>
                                  <w:tcBorders>
                                    <w:left w:val="single" w:sz="4" w:space="0" w:color="auto"/>
                                  </w:tcBorders>
                                  <w:shd w:val="clear" w:color="auto" w:fill="FFFFFF"/>
                                  <w:vAlign w:val="center"/>
                                </w:tcPr>
                                <w:p w:rsidR="009512FB" w:rsidRDefault="009512FB">
                                  <w:pPr>
                                    <w:pStyle w:val="20"/>
                                    <w:shd w:val="clear" w:color="auto" w:fill="auto"/>
                                    <w:spacing w:after="0" w:line="110" w:lineRule="exact"/>
                                    <w:jc w:val="left"/>
                                  </w:pPr>
                                  <w:r>
                                    <w:t>3.2. Организовать взаимодействие с Республиканской комиссией по делам несовершеннолетних и защите их прав</w:t>
                                  </w:r>
                                </w:p>
                              </w:tc>
                              <w:tc>
                                <w:tcPr>
                                  <w:tcW w:w="941" w:type="dxa"/>
                                  <w:tcBorders>
                                    <w:left w:val="single" w:sz="4" w:space="0" w:color="auto"/>
                                  </w:tcBorders>
                                  <w:shd w:val="clear" w:color="auto" w:fill="FFFFFF"/>
                                </w:tcPr>
                                <w:p w:rsidR="009512FB" w:rsidRDefault="009512FB">
                                  <w:pPr>
                                    <w:pStyle w:val="20"/>
                                    <w:shd w:val="clear" w:color="auto" w:fill="auto"/>
                                    <w:spacing w:after="0" w:line="80" w:lineRule="exact"/>
                                  </w:pPr>
                                  <w:r>
                                    <w:t>АНК РТ</w:t>
                                  </w:r>
                                </w:p>
                              </w:tc>
                              <w:tc>
                                <w:tcPr>
                                  <w:tcW w:w="696" w:type="dxa"/>
                                  <w:tcBorders>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23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3.3. Проводить работу с детьми и подростками, оказавшимися в трудной жизненной ситуации, в том числе через реализацию профилактических проектов:</w:t>
                                  </w:r>
                                </w:p>
                              </w:tc>
                              <w:tc>
                                <w:tcPr>
                                  <w:tcW w:w="941" w:type="dxa"/>
                                  <w:tcBorders>
                                    <w:top w:val="single" w:sz="4" w:space="0" w:color="auto"/>
                                    <w:left w:val="single" w:sz="4" w:space="0" w:color="auto"/>
                                  </w:tcBorders>
                                  <w:shd w:val="clear" w:color="auto" w:fill="FFFFFF"/>
                                </w:tcPr>
                                <w:p w:rsidR="009512FB" w:rsidRDefault="009512FB">
                                  <w:pPr>
                                    <w:rPr>
                                      <w:sz w:val="10"/>
                                      <w:szCs w:val="10"/>
                                    </w:rPr>
                                  </w:pP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12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3.3.1. Развитие центров для детей, нуждающихся в оказании психолого</w:t>
                                  </w:r>
                                  <w:r>
                                    <w:softHyphen/>
                                    <w:t>педагогической и медико-социальной помоши (на грантовой основе)</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pPr>
                                  <w:r>
                                    <w:t>МОиН РТ, ГАОУ ППМС ЦППРиК "Росток" (по согласованию)</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907"/>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3.3.2. "Аврора" (для учащихся кадетских классов и школ, воспитанников патриотических клубов)</w:t>
                                  </w:r>
                                </w:p>
                              </w:tc>
                              <w:tc>
                                <w:tcPr>
                                  <w:tcW w:w="941"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МОиН РТ, ГБУ ДО "РЦВР" (по согласованию), 1УВД по РТ (по согласованию)</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133"/>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3.3.3. "Надежда" (приобретение коррекционного и реабилитационного оборудования, мебели для проведения групповых занятий с воспитанниками)</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pPr>
                                  <w:r>
                                    <w:t>МОиН РТ</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12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3.4. Проводить профилактическую антинаркотическую работу с родителями учащихся в образовательных учреждениях (проект "Путь к успеху")</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pPr>
                                  <w:r>
                                    <w:t>МОиН РТ</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23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3.5. Организовать деятельность центров здоровья по проведению мероприятий в сфере профилактики наркомании, в том числе среди несовершеннолетних</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pPr>
                                  <w:r>
                                    <w:t>Минздрав РТ</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23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3.6. Развивать систему раннего выявления потребителей наркотических средств и психотропных веществ, в том числе проводить:</w:t>
                                  </w:r>
                                </w:p>
                              </w:tc>
                              <w:tc>
                                <w:tcPr>
                                  <w:tcW w:w="941" w:type="dxa"/>
                                  <w:tcBorders>
                                    <w:top w:val="single" w:sz="4" w:space="0" w:color="auto"/>
                                    <w:left w:val="single" w:sz="4" w:space="0" w:color="auto"/>
                                  </w:tcBorders>
                                  <w:shd w:val="clear" w:color="auto" w:fill="FFFFFF"/>
                                </w:tcPr>
                                <w:p w:rsidR="009512FB" w:rsidRDefault="009512FB">
                                  <w:pPr>
                                    <w:rPr>
                                      <w:sz w:val="10"/>
                                      <w:szCs w:val="10"/>
                                    </w:rPr>
                                  </w:pPr>
                                </w:p>
                              </w:tc>
                              <w:tc>
                                <w:tcPr>
                                  <w:tcW w:w="696"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899"/>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3.6.1.</w:t>
                                  </w:r>
                                </w:p>
                                <w:p w:rsidR="009512FB" w:rsidRDefault="009512FB">
                                  <w:pPr>
                                    <w:pStyle w:val="20"/>
                                    <w:shd w:val="clear" w:color="auto" w:fill="auto"/>
                                    <w:spacing w:after="0" w:line="110" w:lineRule="exact"/>
                                    <w:jc w:val="left"/>
                                  </w:pPr>
                                  <w:r>
                                    <w:t>Предварительные (при поступлении на работу) и периодические медицинские осмотры на предмет употребления наркотических средств и психотропных веществ лиц, осуществляющих отдельные виды профессиональной деятельности и деятельности, связанной с источником повышенной опасности, на занятие которыми установлено ограничение для больных наркоманией</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 xml:space="preserve">АНК </w:t>
                                  </w:r>
                                  <w:r>
                                    <w:rPr>
                                      <w:lang w:val="en-US" w:eastAsia="en-US" w:bidi="en-US"/>
                                    </w:rPr>
                                    <w:t>FT</w:t>
                                  </w:r>
                                  <w:r w:rsidRPr="005A35B2">
                                    <w:rPr>
                                      <w:lang w:eastAsia="en-US" w:bidi="en-US"/>
                                    </w:rPr>
                                    <w:t xml:space="preserve">, </w:t>
                                  </w:r>
                                  <w:r>
                                    <w:t>1УВД по РТ (по согласованию), Минздрав РТ, ОМС (по согласованию), руководители предприятий, учреждений и организаций</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459"/>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3.6.2.</w:t>
                                  </w:r>
                                </w:p>
                                <w:p w:rsidR="009512FB" w:rsidRDefault="009512FB">
                                  <w:pPr>
                                    <w:pStyle w:val="20"/>
                                    <w:shd w:val="clear" w:color="auto" w:fill="auto"/>
                                    <w:spacing w:after="0" w:line="110" w:lineRule="exact"/>
                                    <w:jc w:val="left"/>
                                  </w:pPr>
                                  <w:r>
                                    <w:t>Профилактические медицинские осмотры учащихся, студентов и лиц призывного возраста на предмет употребления наркотических средств и психотропных веществ</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Минздрав РТ, МОиН РТ, ВК РТ (по согласованию), Совет ректоров вузов РТ (по согласованию), Совет директоров ссузов РТ (по согласованию)</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23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3.7. Организовать показы</w:t>
                                  </w:r>
                                </w:p>
                                <w:p w:rsidR="009512FB" w:rsidRDefault="009512FB">
                                  <w:pPr>
                                    <w:pStyle w:val="20"/>
                                    <w:shd w:val="clear" w:color="auto" w:fill="auto"/>
                                    <w:spacing w:after="0" w:line="110" w:lineRule="exact"/>
                                    <w:jc w:val="left"/>
                                  </w:pPr>
                                  <w:r>
                                    <w:t>профилактических спектаклей антинаркотического содержания в муниципальных районах и городских округах республики</w:t>
                                  </w:r>
                                </w:p>
                              </w:tc>
                              <w:tc>
                                <w:tcPr>
                                  <w:tcW w:w="941"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Мжкультуры РТ, МОиН РТ, Совет ректоров вузов РТ (по согласованию), Совет директоров ссузов РТ (по согласованию), ОМС (по согласованию)</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912"/>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3.8. Проводить антинаркотические киномарафоны в муниципальных районах и городских округах республики</w:t>
                                  </w:r>
                                </w:p>
                              </w:tc>
                              <w:tc>
                                <w:tcPr>
                                  <w:tcW w:w="941" w:type="dxa"/>
                                  <w:tcBorders>
                                    <w:left w:val="single" w:sz="4" w:space="0" w:color="auto"/>
                                  </w:tcBorders>
                                  <w:shd w:val="clear" w:color="auto" w:fill="FFFFFF"/>
                                </w:tcPr>
                                <w:p w:rsidR="009512FB" w:rsidRDefault="009512FB">
                                  <w:pPr>
                                    <w:rPr>
                                      <w:sz w:val="10"/>
                                      <w:szCs w:val="10"/>
                                    </w:rPr>
                                  </w:pP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54"/>
                                <w:jc w:val="center"/>
                              </w:trPr>
                              <w:tc>
                                <w:tcPr>
                                  <w:tcW w:w="1090" w:type="dxa"/>
                                  <w:tcBorders>
                                    <w:top w:val="single" w:sz="4" w:space="0" w:color="auto"/>
                                    <w:left w:val="single" w:sz="4" w:space="0" w:color="auto"/>
                                  </w:tcBorders>
                                  <w:shd w:val="clear" w:color="auto" w:fill="FFFFFF"/>
                                </w:tcPr>
                                <w:p w:rsidR="009512FB" w:rsidRDefault="009512FB">
                                  <w:pPr>
                                    <w:rPr>
                                      <w:sz w:val="10"/>
                                      <w:szCs w:val="10"/>
                                    </w:rPr>
                                  </w:pPr>
                                </w:p>
                              </w:tc>
                              <w:tc>
                                <w:tcPr>
                                  <w:tcW w:w="941" w:type="dxa"/>
                                  <w:tcBorders>
                                    <w:top w:val="single" w:sz="4" w:space="0" w:color="auto"/>
                                    <w:left w:val="single" w:sz="4" w:space="0" w:color="auto"/>
                                  </w:tcBorders>
                                  <w:shd w:val="clear" w:color="auto" w:fill="FFFFFF"/>
                                </w:tcPr>
                                <w:p w:rsidR="009512FB" w:rsidRDefault="009512FB">
                                  <w:pPr>
                                    <w:rPr>
                                      <w:sz w:val="10"/>
                                      <w:szCs w:val="10"/>
                                    </w:rPr>
                                  </w:pPr>
                                </w:p>
                              </w:tc>
                              <w:tc>
                                <w:tcPr>
                                  <w:tcW w:w="696"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1A16E7" id="Text Box 26" o:spid="_x0000_s1043" type="#_x0000_t202" style="position:absolute;margin-left:.05pt;margin-top:0;width:136.3pt;height:776.1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a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090"/>
                        <w:gridCol w:w="941"/>
                        <w:gridCol w:w="696"/>
                      </w:tblGrid>
                      <w:tr w:rsidR="009512FB">
                        <w:trPr>
                          <w:trHeight w:hRule="exact" w:val="816"/>
                          <w:jc w:val="center"/>
                        </w:trPr>
                        <w:tc>
                          <w:tcPr>
                            <w:tcW w:w="1090" w:type="dxa"/>
                            <w:tcBorders>
                              <w:left w:val="single" w:sz="4" w:space="0" w:color="auto"/>
                            </w:tcBorders>
                            <w:shd w:val="clear" w:color="auto" w:fill="FFFFFF"/>
                            <w:vAlign w:val="center"/>
                          </w:tcPr>
                          <w:p w:rsidR="009512FB" w:rsidRDefault="009512FB">
                            <w:pPr>
                              <w:pStyle w:val="20"/>
                              <w:shd w:val="clear" w:color="auto" w:fill="auto"/>
                              <w:spacing w:after="0" w:line="110" w:lineRule="exact"/>
                              <w:jc w:val="left"/>
                            </w:pPr>
                            <w:r>
                              <w:t>3.2. Организовать взаимодействие с Республиканской комиссией по делам несовершеннолетних и защите их прав</w:t>
                            </w:r>
                          </w:p>
                        </w:tc>
                        <w:tc>
                          <w:tcPr>
                            <w:tcW w:w="941" w:type="dxa"/>
                            <w:tcBorders>
                              <w:left w:val="single" w:sz="4" w:space="0" w:color="auto"/>
                            </w:tcBorders>
                            <w:shd w:val="clear" w:color="auto" w:fill="FFFFFF"/>
                          </w:tcPr>
                          <w:p w:rsidR="009512FB" w:rsidRDefault="009512FB">
                            <w:pPr>
                              <w:pStyle w:val="20"/>
                              <w:shd w:val="clear" w:color="auto" w:fill="auto"/>
                              <w:spacing w:after="0" w:line="80" w:lineRule="exact"/>
                            </w:pPr>
                            <w:r>
                              <w:t>АНК РТ</w:t>
                            </w:r>
                          </w:p>
                        </w:tc>
                        <w:tc>
                          <w:tcPr>
                            <w:tcW w:w="696" w:type="dxa"/>
                            <w:tcBorders>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23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3.3. Проводить работу с детьми и подростками, оказавшимися в трудной жизненной ситуации, в том числе через реализацию профилактических проектов:</w:t>
                            </w:r>
                          </w:p>
                        </w:tc>
                        <w:tc>
                          <w:tcPr>
                            <w:tcW w:w="941" w:type="dxa"/>
                            <w:tcBorders>
                              <w:top w:val="single" w:sz="4" w:space="0" w:color="auto"/>
                              <w:left w:val="single" w:sz="4" w:space="0" w:color="auto"/>
                            </w:tcBorders>
                            <w:shd w:val="clear" w:color="auto" w:fill="FFFFFF"/>
                          </w:tcPr>
                          <w:p w:rsidR="009512FB" w:rsidRDefault="009512FB">
                            <w:pPr>
                              <w:rPr>
                                <w:sz w:val="10"/>
                                <w:szCs w:val="10"/>
                              </w:rPr>
                            </w:pP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12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3.3.1. Развитие центров для детей, нуждающихся в оказании психолого</w:t>
                            </w:r>
                            <w:r>
                              <w:softHyphen/>
                              <w:t>педагогической и медико-социальной помоши (на грантовой основе)</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pPr>
                            <w:r>
                              <w:t>МОиН РТ, ГАОУ ППМС ЦППРиК "Росток" (по согласованию)</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907"/>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3.3.2. "Аврора" (для учащихся кадетских классов и школ, воспитанников патриотических клубов)</w:t>
                            </w:r>
                          </w:p>
                        </w:tc>
                        <w:tc>
                          <w:tcPr>
                            <w:tcW w:w="941"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МОиН РТ, ГБУ ДО "РЦВР" (по согласованию), 1УВД по РТ (по согласованию)</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133"/>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3.3.3. "Надежда" (приобретение коррекционного и реабилитационного оборудования, мебели для проведения групповых занятий с воспитанниками)</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pPr>
                            <w:r>
                              <w:t>МОиН РТ</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12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3.4. Проводить профилактическую антинаркотическую работу с родителями учащихся в образовательных учреждениях (проект "Путь к успеху")</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pPr>
                            <w:r>
                              <w:t>МОиН РТ</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23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3.5. Организовать деятельность центров здоровья по проведению мероприятий в сфере профилактики наркомании, в том числе среди несовершеннолетних</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pPr>
                            <w:r>
                              <w:t>Минздрав РТ</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23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3.6. Развивать систему раннего выявления потребителей наркотических средств и психотропных веществ, в том числе проводить:</w:t>
                            </w:r>
                          </w:p>
                        </w:tc>
                        <w:tc>
                          <w:tcPr>
                            <w:tcW w:w="941" w:type="dxa"/>
                            <w:tcBorders>
                              <w:top w:val="single" w:sz="4" w:space="0" w:color="auto"/>
                              <w:left w:val="single" w:sz="4" w:space="0" w:color="auto"/>
                            </w:tcBorders>
                            <w:shd w:val="clear" w:color="auto" w:fill="FFFFFF"/>
                          </w:tcPr>
                          <w:p w:rsidR="009512FB" w:rsidRDefault="009512FB">
                            <w:pPr>
                              <w:rPr>
                                <w:sz w:val="10"/>
                                <w:szCs w:val="10"/>
                              </w:rPr>
                            </w:pPr>
                          </w:p>
                        </w:tc>
                        <w:tc>
                          <w:tcPr>
                            <w:tcW w:w="696"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899"/>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3.6.1.</w:t>
                            </w:r>
                          </w:p>
                          <w:p w:rsidR="009512FB" w:rsidRDefault="009512FB">
                            <w:pPr>
                              <w:pStyle w:val="20"/>
                              <w:shd w:val="clear" w:color="auto" w:fill="auto"/>
                              <w:spacing w:after="0" w:line="110" w:lineRule="exact"/>
                              <w:jc w:val="left"/>
                            </w:pPr>
                            <w:r>
                              <w:t>Предварительные (при поступлении на работу) и периодические медицинские осмотры на предмет употребления наркотических средств и психотропных веществ лиц, осуществляющих отдельные виды профессиональной деятельности и деятельности, связанной с источником повышенной опасности, на занятие которыми установлено ограничение для больных наркоманией</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 xml:space="preserve">АНК </w:t>
                            </w:r>
                            <w:r>
                              <w:rPr>
                                <w:lang w:val="en-US" w:eastAsia="en-US" w:bidi="en-US"/>
                              </w:rPr>
                              <w:t>FT</w:t>
                            </w:r>
                            <w:r w:rsidRPr="005A35B2">
                              <w:rPr>
                                <w:lang w:eastAsia="en-US" w:bidi="en-US"/>
                              </w:rPr>
                              <w:t xml:space="preserve">, </w:t>
                            </w:r>
                            <w:r>
                              <w:t>1УВД по РТ (по согласованию), Минздрав РТ, ОМС (по согласованию), руководители предприятий, учреждений и организаций</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459"/>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3.6.2.</w:t>
                            </w:r>
                          </w:p>
                          <w:p w:rsidR="009512FB" w:rsidRDefault="009512FB">
                            <w:pPr>
                              <w:pStyle w:val="20"/>
                              <w:shd w:val="clear" w:color="auto" w:fill="auto"/>
                              <w:spacing w:after="0" w:line="110" w:lineRule="exact"/>
                              <w:jc w:val="left"/>
                            </w:pPr>
                            <w:r>
                              <w:t>Профилактические медицинские осмотры учащихся, студентов и лиц призывного возраста на предмет употребления наркотических средств и психотропных веществ</w:t>
                            </w:r>
                          </w:p>
                        </w:tc>
                        <w:tc>
                          <w:tcPr>
                            <w:tcW w:w="941"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Минздрав РТ, МОиН РТ, ВК РТ (по согласованию), Совет ректоров вузов РТ (по согласованию), Совет директоров ссузов РТ (по согласованию)</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238"/>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3.7. Организовать показы</w:t>
                            </w:r>
                          </w:p>
                          <w:p w:rsidR="009512FB" w:rsidRDefault="009512FB">
                            <w:pPr>
                              <w:pStyle w:val="20"/>
                              <w:shd w:val="clear" w:color="auto" w:fill="auto"/>
                              <w:spacing w:after="0" w:line="110" w:lineRule="exact"/>
                              <w:jc w:val="left"/>
                            </w:pPr>
                            <w:r>
                              <w:t>профилактических спектаклей антинаркотического содержания в муниципальных районах и городских округах республики</w:t>
                            </w:r>
                          </w:p>
                        </w:tc>
                        <w:tc>
                          <w:tcPr>
                            <w:tcW w:w="941"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Мжкультуры РТ, МОиН РТ, Совет ректоров вузов РТ (по согласованию), Совет директоров ссузов РТ (по согласованию), ОМС (по согласованию)</w:t>
                            </w: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912"/>
                          <w:jc w:val="center"/>
                        </w:trPr>
                        <w:tc>
                          <w:tcPr>
                            <w:tcW w:w="1090" w:type="dxa"/>
                            <w:tcBorders>
                              <w:top w:val="single" w:sz="4" w:space="0" w:color="auto"/>
                              <w:left w:val="single" w:sz="4" w:space="0" w:color="auto"/>
                            </w:tcBorders>
                            <w:shd w:val="clear" w:color="auto" w:fill="FFFFFF"/>
                            <w:vAlign w:val="center"/>
                          </w:tcPr>
                          <w:p w:rsidR="009512FB" w:rsidRDefault="009512FB">
                            <w:pPr>
                              <w:pStyle w:val="20"/>
                              <w:shd w:val="clear" w:color="auto" w:fill="auto"/>
                              <w:spacing w:after="0" w:line="110" w:lineRule="exact"/>
                              <w:jc w:val="left"/>
                            </w:pPr>
                            <w:r>
                              <w:t>3.8. Проводить антинаркотические киномарафоны в муниципальных районах и городских округах республики</w:t>
                            </w:r>
                          </w:p>
                        </w:tc>
                        <w:tc>
                          <w:tcPr>
                            <w:tcW w:w="941" w:type="dxa"/>
                            <w:tcBorders>
                              <w:left w:val="single" w:sz="4" w:space="0" w:color="auto"/>
                            </w:tcBorders>
                            <w:shd w:val="clear" w:color="auto" w:fill="FFFFFF"/>
                          </w:tcPr>
                          <w:p w:rsidR="009512FB" w:rsidRDefault="009512FB">
                            <w:pPr>
                              <w:rPr>
                                <w:sz w:val="10"/>
                                <w:szCs w:val="10"/>
                              </w:rPr>
                            </w:pPr>
                          </w:p>
                        </w:tc>
                        <w:tc>
                          <w:tcPr>
                            <w:tcW w:w="696"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pPr>
                            <w:r>
                              <w:t>2014 - 2021 годы</w:t>
                            </w:r>
                          </w:p>
                        </w:tc>
                      </w:tr>
                      <w:tr w:rsidR="009512FB">
                        <w:trPr>
                          <w:trHeight w:hRule="exact" w:val="154"/>
                          <w:jc w:val="center"/>
                        </w:trPr>
                        <w:tc>
                          <w:tcPr>
                            <w:tcW w:w="1090" w:type="dxa"/>
                            <w:tcBorders>
                              <w:top w:val="single" w:sz="4" w:space="0" w:color="auto"/>
                              <w:left w:val="single" w:sz="4" w:space="0" w:color="auto"/>
                            </w:tcBorders>
                            <w:shd w:val="clear" w:color="auto" w:fill="FFFFFF"/>
                          </w:tcPr>
                          <w:p w:rsidR="009512FB" w:rsidRDefault="009512FB">
                            <w:pPr>
                              <w:rPr>
                                <w:sz w:val="10"/>
                                <w:szCs w:val="10"/>
                              </w:rPr>
                            </w:pPr>
                          </w:p>
                        </w:tc>
                        <w:tc>
                          <w:tcPr>
                            <w:tcW w:w="941" w:type="dxa"/>
                            <w:tcBorders>
                              <w:top w:val="single" w:sz="4" w:space="0" w:color="auto"/>
                              <w:left w:val="single" w:sz="4" w:space="0" w:color="auto"/>
                            </w:tcBorders>
                            <w:shd w:val="clear" w:color="auto" w:fill="FFFFFF"/>
                          </w:tcPr>
                          <w:p w:rsidR="009512FB" w:rsidRDefault="009512FB">
                            <w:pPr>
                              <w:rPr>
                                <w:sz w:val="10"/>
                                <w:szCs w:val="10"/>
                              </w:rPr>
                            </w:pPr>
                          </w:p>
                        </w:tc>
                        <w:tc>
                          <w:tcPr>
                            <w:tcW w:w="696"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58240" behindDoc="0" locked="0" layoutInCell="1" allowOverlap="1" wp14:anchorId="78C093B4" wp14:editId="0EEF538F">
                <wp:simplePos x="0" y="0"/>
                <wp:positionH relativeFrom="margin">
                  <wp:posOffset>4632960</wp:posOffset>
                </wp:positionH>
                <wp:positionV relativeFrom="paragraph">
                  <wp:posOffset>0</wp:posOffset>
                </wp:positionV>
                <wp:extent cx="2066290" cy="9857105"/>
                <wp:effectExtent l="3810" t="0" r="0" b="0"/>
                <wp:wrapNone/>
                <wp:docPr id="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290" cy="985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22"/>
                              <w:gridCol w:w="403"/>
                              <w:gridCol w:w="408"/>
                              <w:gridCol w:w="403"/>
                              <w:gridCol w:w="403"/>
                              <w:gridCol w:w="408"/>
                              <w:gridCol w:w="403"/>
                              <w:gridCol w:w="403"/>
                            </w:tblGrid>
                            <w:tr w:rsidR="009512FB">
                              <w:trPr>
                                <w:trHeight w:hRule="exact" w:val="816"/>
                                <w:jc w:val="center"/>
                              </w:trPr>
                              <w:tc>
                                <w:tcPr>
                                  <w:tcW w:w="422"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tcBorders>
                                  <w:shd w:val="clear" w:color="auto" w:fill="FFFFFF"/>
                                </w:tcPr>
                                <w:p w:rsidR="009512FB" w:rsidRDefault="009512FB">
                                  <w:pPr>
                                    <w:rPr>
                                      <w:sz w:val="10"/>
                                      <w:szCs w:val="10"/>
                                    </w:rPr>
                                  </w:pPr>
                                </w:p>
                              </w:tc>
                              <w:tc>
                                <w:tcPr>
                                  <w:tcW w:w="408"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tcBorders>
                                  <w:shd w:val="clear" w:color="auto" w:fill="FFFFFF"/>
                                </w:tcPr>
                                <w:p w:rsidR="009512FB" w:rsidRDefault="009512FB">
                                  <w:pPr>
                                    <w:rPr>
                                      <w:sz w:val="10"/>
                                      <w:szCs w:val="10"/>
                                    </w:rPr>
                                  </w:pPr>
                                </w:p>
                              </w:tc>
                              <w:tc>
                                <w:tcPr>
                                  <w:tcW w:w="408"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0,3,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0,3,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0,3,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0,3,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0,1,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0,1,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0,1,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jc w:val="left"/>
                                  </w:pPr>
                                  <w:r>
                                    <w:t>0,1,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r>
                            <w:tr w:rsidR="009512FB">
                              <w:trPr>
                                <w:trHeight w:hRule="exact" w:val="1128"/>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907"/>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33"/>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t>0,1</w:t>
                                  </w:r>
                                </w:p>
                              </w:tc>
                            </w:tr>
                            <w:tr w:rsidR="009512FB">
                              <w:trPr>
                                <w:trHeight w:hRule="exact" w:val="1128"/>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899"/>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459"/>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0,35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0,35</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3"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t>0,4</w:t>
                                  </w:r>
                                </w:p>
                              </w:tc>
                            </w:tr>
                            <w:tr w:rsidR="009512FB">
                              <w:trPr>
                                <w:trHeight w:hRule="exact" w:val="912"/>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t>0,05</w:t>
                                  </w:r>
                                </w:p>
                              </w:tc>
                            </w:tr>
                            <w:tr w:rsidR="009512FB">
                              <w:trPr>
                                <w:trHeight w:hRule="exact" w:val="154"/>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C093B4" id="Text Box 27" o:spid="_x0000_s1044" type="#_x0000_t202" style="position:absolute;margin-left:364.8pt;margin-top:0;width:162.7pt;height:776.1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22"/>
                        <w:gridCol w:w="403"/>
                        <w:gridCol w:w="408"/>
                        <w:gridCol w:w="403"/>
                        <w:gridCol w:w="403"/>
                        <w:gridCol w:w="408"/>
                        <w:gridCol w:w="403"/>
                        <w:gridCol w:w="403"/>
                      </w:tblGrid>
                      <w:tr w:rsidR="009512FB">
                        <w:trPr>
                          <w:trHeight w:hRule="exact" w:val="816"/>
                          <w:jc w:val="center"/>
                        </w:trPr>
                        <w:tc>
                          <w:tcPr>
                            <w:tcW w:w="422"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tcBorders>
                            <w:shd w:val="clear" w:color="auto" w:fill="FFFFFF"/>
                          </w:tcPr>
                          <w:p w:rsidR="009512FB" w:rsidRDefault="009512FB">
                            <w:pPr>
                              <w:rPr>
                                <w:sz w:val="10"/>
                                <w:szCs w:val="10"/>
                              </w:rPr>
                            </w:pPr>
                          </w:p>
                        </w:tc>
                        <w:tc>
                          <w:tcPr>
                            <w:tcW w:w="408"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tcBorders>
                            <w:shd w:val="clear" w:color="auto" w:fill="FFFFFF"/>
                          </w:tcPr>
                          <w:p w:rsidR="009512FB" w:rsidRDefault="009512FB">
                            <w:pPr>
                              <w:rPr>
                                <w:sz w:val="10"/>
                                <w:szCs w:val="10"/>
                              </w:rPr>
                            </w:pPr>
                          </w:p>
                        </w:tc>
                        <w:tc>
                          <w:tcPr>
                            <w:tcW w:w="408"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tcBorders>
                            <w:shd w:val="clear" w:color="auto" w:fill="FFFFFF"/>
                          </w:tcPr>
                          <w:p w:rsidR="009512FB" w:rsidRDefault="009512FB">
                            <w:pPr>
                              <w:rPr>
                                <w:sz w:val="10"/>
                                <w:szCs w:val="10"/>
                              </w:rPr>
                            </w:pPr>
                          </w:p>
                        </w:tc>
                        <w:tc>
                          <w:tcPr>
                            <w:tcW w:w="403"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0,3,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0,3,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0,3,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0,3,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0,1,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0,1,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110" w:lineRule="exact"/>
                              <w:jc w:val="left"/>
                            </w:pPr>
                            <w:r>
                              <w:t>0,1,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c>
                          <w:tcPr>
                            <w:tcW w:w="403"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110" w:lineRule="exact"/>
                              <w:jc w:val="left"/>
                            </w:pPr>
                            <w:r>
                              <w:t>0,1, в</w:t>
                            </w:r>
                          </w:p>
                          <w:p w:rsidR="009512FB" w:rsidRDefault="009512FB">
                            <w:pPr>
                              <w:pStyle w:val="20"/>
                              <w:shd w:val="clear" w:color="auto" w:fill="auto"/>
                              <w:spacing w:after="0" w:line="110" w:lineRule="exact"/>
                              <w:jc w:val="left"/>
                            </w:pPr>
                            <w:r>
                              <w:t>том</w:t>
                            </w:r>
                          </w:p>
                          <w:p w:rsidR="009512FB" w:rsidRDefault="009512FB">
                            <w:pPr>
                              <w:pStyle w:val="20"/>
                              <w:shd w:val="clear" w:color="auto" w:fill="auto"/>
                              <w:spacing w:after="0" w:line="110" w:lineRule="exact"/>
                              <w:jc w:val="left"/>
                            </w:pPr>
                            <w:r>
                              <w:t>числе:</w:t>
                            </w:r>
                          </w:p>
                        </w:tc>
                      </w:tr>
                      <w:tr w:rsidR="009512FB">
                        <w:trPr>
                          <w:trHeight w:hRule="exact" w:val="1128"/>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907"/>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133"/>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0,1</w:t>
                            </w:r>
                          </w:p>
                        </w:tc>
                        <w:tc>
                          <w:tcPr>
                            <w:tcW w:w="403"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t>0,1</w:t>
                            </w:r>
                          </w:p>
                        </w:tc>
                      </w:tr>
                      <w:tr w:rsidR="009512FB">
                        <w:trPr>
                          <w:trHeight w:hRule="exact" w:val="1128"/>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899"/>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459"/>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1238"/>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0,35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0,35</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0,4</w:t>
                            </w:r>
                          </w:p>
                        </w:tc>
                        <w:tc>
                          <w:tcPr>
                            <w:tcW w:w="403"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t>0,4</w:t>
                            </w:r>
                          </w:p>
                        </w:tc>
                      </w:tr>
                      <w:tr w:rsidR="009512FB">
                        <w:trPr>
                          <w:trHeight w:hRule="exact" w:val="912"/>
                          <w:jc w:val="center"/>
                        </w:trPr>
                        <w:tc>
                          <w:tcPr>
                            <w:tcW w:w="422"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8"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tcBorders>
                            <w:shd w:val="clear" w:color="auto" w:fill="FFFFFF"/>
                          </w:tcPr>
                          <w:p w:rsidR="009512FB" w:rsidRDefault="009512FB">
                            <w:pPr>
                              <w:pStyle w:val="20"/>
                              <w:shd w:val="clear" w:color="auto" w:fill="auto"/>
                              <w:spacing w:after="0" w:line="80" w:lineRule="exact"/>
                              <w:jc w:val="left"/>
                            </w:pPr>
                            <w:r>
                              <w:t>0,05</w:t>
                            </w:r>
                          </w:p>
                        </w:tc>
                        <w:tc>
                          <w:tcPr>
                            <w:tcW w:w="403" w:type="dxa"/>
                            <w:tcBorders>
                              <w:top w:val="single" w:sz="4" w:space="0" w:color="auto"/>
                              <w:left w:val="single" w:sz="4" w:space="0" w:color="auto"/>
                              <w:right w:val="single" w:sz="4" w:space="0" w:color="auto"/>
                            </w:tcBorders>
                            <w:shd w:val="clear" w:color="auto" w:fill="FFFFFF"/>
                          </w:tcPr>
                          <w:p w:rsidR="009512FB" w:rsidRDefault="009512FB">
                            <w:pPr>
                              <w:pStyle w:val="20"/>
                              <w:shd w:val="clear" w:color="auto" w:fill="auto"/>
                              <w:spacing w:after="0" w:line="80" w:lineRule="exact"/>
                              <w:jc w:val="left"/>
                            </w:pPr>
                            <w:r>
                              <w:t>0,05</w:t>
                            </w:r>
                          </w:p>
                        </w:tc>
                      </w:tr>
                      <w:tr w:rsidR="009512FB">
                        <w:trPr>
                          <w:trHeight w:hRule="exact" w:val="154"/>
                          <w:jc w:val="center"/>
                        </w:trPr>
                        <w:tc>
                          <w:tcPr>
                            <w:tcW w:w="422"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8"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tcBorders>
                            <w:shd w:val="clear" w:color="auto" w:fill="FFFFFF"/>
                          </w:tcPr>
                          <w:p w:rsidR="009512FB" w:rsidRDefault="009512FB">
                            <w:pPr>
                              <w:rPr>
                                <w:sz w:val="10"/>
                                <w:szCs w:val="10"/>
                              </w:rPr>
                            </w:pPr>
                          </w:p>
                        </w:tc>
                        <w:tc>
                          <w:tcPr>
                            <w:tcW w:w="403" w:type="dxa"/>
                            <w:tcBorders>
                              <w:top w:val="single" w:sz="4" w:space="0" w:color="auto"/>
                              <w:left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v:textbox>
                <w10:wrap anchorx="margin"/>
              </v:shape>
            </w:pict>
          </mc:Fallback>
        </mc:AlternateConten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936"/>
        <w:gridCol w:w="677"/>
        <w:gridCol w:w="1003"/>
        <w:gridCol w:w="557"/>
        <w:gridCol w:w="384"/>
        <w:gridCol w:w="379"/>
        <w:gridCol w:w="379"/>
        <w:gridCol w:w="379"/>
        <w:gridCol w:w="384"/>
        <w:gridCol w:w="379"/>
        <w:gridCol w:w="379"/>
        <w:gridCol w:w="384"/>
        <w:gridCol w:w="403"/>
        <w:gridCol w:w="403"/>
        <w:gridCol w:w="408"/>
        <w:gridCol w:w="403"/>
        <w:gridCol w:w="403"/>
        <w:gridCol w:w="408"/>
        <w:gridCol w:w="403"/>
        <w:gridCol w:w="451"/>
      </w:tblGrid>
      <w:tr w:rsidR="00067798" w:rsidRPr="002D6B7B">
        <w:trPr>
          <w:trHeight w:hRule="exact" w:val="1037"/>
          <w:jc w:val="center"/>
        </w:trPr>
        <w:tc>
          <w:tcPr>
            <w:tcW w:w="1094" w:type="dxa"/>
            <w:tcBorders>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3.9. Продолжить антинаркотическую работу в местах массового досуга молодежи (реализация проекта "Клубная жизнь без наркотиков" на грантовой основе)</w:t>
            </w:r>
          </w:p>
        </w:tc>
        <w:tc>
          <w:tcPr>
            <w:tcW w:w="936"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lang w:val="en-US" w:eastAsia="en-US" w:bidi="en-US"/>
              </w:rPr>
              <w:t>IVflM</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РТ, </w:t>
            </w:r>
            <w:r w:rsidRPr="002D6B7B">
              <w:rPr>
                <w:rFonts w:ascii="Times New Roman" w:hAnsi="Times New Roman" w:cs="Times New Roman"/>
                <w:sz w:val="24"/>
                <w:szCs w:val="24"/>
                <w:lang w:val="en-US" w:eastAsia="en-US" w:bidi="en-US"/>
              </w:rPr>
              <w:t>IVBfl</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РТ (по согласованию), Минздрав РТ, ОМС (по согласованию)</w:t>
            </w:r>
          </w:p>
        </w:tc>
        <w:tc>
          <w:tcPr>
            <w:tcW w:w="677"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0,35</w:t>
            </w:r>
          </w:p>
        </w:tc>
        <w:tc>
          <w:tcPr>
            <w:tcW w:w="403"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0,35</w:t>
            </w:r>
          </w:p>
        </w:tc>
        <w:tc>
          <w:tcPr>
            <w:tcW w:w="408"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0,35</w:t>
            </w:r>
          </w:p>
        </w:tc>
        <w:tc>
          <w:tcPr>
            <w:tcW w:w="403"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c>
          <w:tcPr>
            <w:tcW w:w="403"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c>
          <w:tcPr>
            <w:tcW w:w="408"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c>
          <w:tcPr>
            <w:tcW w:w="403" w:type="dxa"/>
            <w:tcBorders>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c>
          <w:tcPr>
            <w:tcW w:w="451" w:type="dxa"/>
            <w:tcBorders>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0,45</w:t>
            </w:r>
          </w:p>
        </w:tc>
      </w:tr>
      <w:tr w:rsidR="00067798" w:rsidRPr="002D6B7B">
        <w:trPr>
          <w:trHeight w:hRule="exact" w:val="1790"/>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3.10. Продолжить работу средств массовой информации по формированию общественного мнения,</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направленного на популяризацию здорового образа жизни и предупреждение употребления психоактивных веществ</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"Татмедиа"</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2,52</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2,12</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2,22</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2,25</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2,25</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2,25</w:t>
            </w:r>
          </w:p>
        </w:tc>
      </w:tr>
      <w:tr w:rsidR="00067798" w:rsidRPr="002D6B7B">
        <w:trPr>
          <w:trHeight w:hRule="exact" w:val="682"/>
          <w:jc w:val="center"/>
        </w:trPr>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3.11. Провести конкурсы, в том числе:</w:t>
            </w:r>
          </w:p>
        </w:tc>
        <w:tc>
          <w:tcPr>
            <w:tcW w:w="93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Агентство "Татмедиа", </w:t>
            </w:r>
            <w:r w:rsidRPr="002D6B7B">
              <w:rPr>
                <w:rFonts w:ascii="Times New Roman" w:hAnsi="Times New Roman" w:cs="Times New Roman"/>
                <w:sz w:val="24"/>
                <w:szCs w:val="24"/>
                <w:lang w:val="en-US" w:eastAsia="en-US" w:bidi="en-US"/>
              </w:rPr>
              <w:t>IVBfl</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r>
      <w:tr w:rsidR="00067798" w:rsidRPr="002D6B7B">
        <w:trPr>
          <w:trHeight w:hRule="exact" w:val="576"/>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3.11.1. "Бумеранг"</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(журналистский</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конкурс)</w:t>
            </w:r>
          </w:p>
        </w:tc>
        <w:tc>
          <w:tcPr>
            <w:tcW w:w="936" w:type="dxa"/>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2015, 2017 - 2021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686"/>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3.11.2. Социальной рекламы по пропаганде здорового образа жизни</w:t>
            </w:r>
          </w:p>
        </w:tc>
        <w:tc>
          <w:tcPr>
            <w:tcW w:w="936" w:type="dxa"/>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2016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067798" w:rsidRPr="002D6B7B">
        <w:trPr>
          <w:trHeight w:hRule="exact" w:val="576"/>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3.12. Обеспечить работу сайта</w:t>
            </w:r>
          </w:p>
        </w:tc>
        <w:tc>
          <w:tcPr>
            <w:tcW w:w="93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 "Татмедиа" (по согласованию)</w:t>
            </w:r>
          </w:p>
        </w:tc>
        <w:tc>
          <w:tcPr>
            <w:tcW w:w="67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val="restart"/>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067798" w:rsidRPr="002D6B7B">
        <w:trPr>
          <w:trHeight w:hRule="exact" w:val="912"/>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3.13. Осуществлять трансляцию на теле- и радиоканалах видео- и аудиороликов антинаркотической направленности</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 "Татмедиа"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2011"/>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3.14. Организовать</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социальное</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партнерство между</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государственными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структурами,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общественными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организациями 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религиозными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объединениями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традиционных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конфессий при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проведении</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профилактических</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мероприятий</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антинаркотической</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направленности</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АНК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lang w:val="en-US" w:eastAsia="en-US" w:bidi="en-US"/>
              </w:rPr>
              <w:t>IVBfl</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РТ (по согласованию), Управление Президента РТ ВРО (по согласованию),</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r w:rsidR="00067798" w:rsidRPr="002D6B7B">
        <w:trPr>
          <w:trHeight w:hRule="exact" w:val="355"/>
          <w:jc w:val="center"/>
        </w:trPr>
        <w:tc>
          <w:tcPr>
            <w:tcW w:w="10596"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4. Создание условий для вовлечения детей и молодежи в систематические занятия в кружках по интересам, физической культурой и спортом, развитие волонтерского движения</w:t>
            </w:r>
          </w:p>
        </w:tc>
      </w:tr>
      <w:tr w:rsidR="00067798" w:rsidRPr="002D6B7B">
        <w:trPr>
          <w:trHeight w:hRule="exact" w:val="1786"/>
          <w:jc w:val="center"/>
        </w:trPr>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4.1. Оказывать содействие в развитии</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добровольческого</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движения по</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профилактике</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употребления</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психоактивных</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веществ</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lang w:val="en-US" w:eastAsia="en-US" w:bidi="en-US"/>
              </w:rPr>
              <w:t>IVflM</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РТ, МОиН РТ, МГЗиСЗ РТ, </w:t>
            </w:r>
            <w:r w:rsidRPr="002D6B7B">
              <w:rPr>
                <w:rFonts w:ascii="Times New Roman" w:hAnsi="Times New Roman" w:cs="Times New Roman"/>
                <w:sz w:val="24"/>
                <w:szCs w:val="24"/>
                <w:lang w:val="en-US" w:eastAsia="en-US" w:bidi="en-US"/>
              </w:rPr>
              <w:t>IVBfl</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детей и молодежи, систематически занимающихся в кружках по интересам, физической культурой и спортом, волонтерской деятельностью, в общем количестве детей и молодежи, 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100,0</w:t>
            </w:r>
          </w:p>
        </w:tc>
        <w:tc>
          <w:tcPr>
            <w:tcW w:w="38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102,0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103,0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104,0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105,0</w:t>
            </w:r>
          </w:p>
        </w:tc>
        <w:tc>
          <w:tcPr>
            <w:tcW w:w="38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106,0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107,0</w:t>
            </w:r>
          </w:p>
        </w:tc>
        <w:tc>
          <w:tcPr>
            <w:tcW w:w="37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108,0</w:t>
            </w:r>
          </w:p>
        </w:tc>
        <w:tc>
          <w:tcPr>
            <w:tcW w:w="38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108,0</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067798" w:rsidRPr="002D6B7B">
        <w:trPr>
          <w:trHeight w:hRule="exact" w:val="576"/>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4.2. Проводить акции и фестивали "Спорт против наркотиков"</w:t>
            </w:r>
          </w:p>
        </w:tc>
        <w:tc>
          <w:tcPr>
            <w:tcW w:w="93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lang w:val="en-US" w:eastAsia="en-US" w:bidi="en-US"/>
              </w:rPr>
              <w:t>IVflM</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 xml:space="preserve">РТ, </w:t>
            </w:r>
            <w:r w:rsidRPr="002D6B7B">
              <w:rPr>
                <w:rFonts w:ascii="Times New Roman" w:hAnsi="Times New Roman" w:cs="Times New Roman"/>
                <w:sz w:val="24"/>
                <w:szCs w:val="24"/>
                <w:lang w:val="en-US" w:eastAsia="en-US" w:bidi="en-US"/>
              </w:rPr>
              <w:t>IVBfl</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РТ (по согласованию)</w:t>
            </w:r>
          </w:p>
        </w:tc>
        <w:tc>
          <w:tcPr>
            <w:tcW w:w="67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w:t>
            </w:r>
          </w:p>
        </w:tc>
      </w:tr>
      <w:tr w:rsidR="00067798" w:rsidRPr="002D6B7B">
        <w:trPr>
          <w:trHeight w:hRule="exact" w:val="1574"/>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4.3. Внедрять методики,</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направленные на стимулирование у детей и подростков осознания</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личностных, духовных и нравственных ценностей</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(реализация проекта</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"Самостоятельные</w:t>
            </w:r>
          </w:p>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дети")</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 xml:space="preserve">МОиН РТ, ГБУ ДО РДООЦ "Костер" (по согласованию), </w:t>
            </w:r>
            <w:r w:rsidRPr="002D6B7B">
              <w:rPr>
                <w:rFonts w:ascii="Times New Roman" w:hAnsi="Times New Roman" w:cs="Times New Roman"/>
                <w:sz w:val="24"/>
                <w:szCs w:val="24"/>
                <w:lang w:val="en-US" w:eastAsia="en-US" w:bidi="en-US"/>
              </w:rPr>
              <w:t>IVBfl</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0,8</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0,8</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0,8</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0,8</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0,9</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0,9</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0,9</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0,9</w:t>
            </w:r>
          </w:p>
        </w:tc>
      </w:tr>
      <w:tr w:rsidR="00067798" w:rsidRPr="002D6B7B">
        <w:trPr>
          <w:trHeight w:hRule="exact" w:val="797"/>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4.4. Осуществлять поддержку антинаркотической деятельности (на конкурсной основе):</w:t>
            </w:r>
          </w:p>
        </w:tc>
        <w:tc>
          <w:tcPr>
            <w:tcW w:w="936"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0,75,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1,45,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1,45,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1,65,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1,65,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1,65,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1,65,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1,65, в</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том</w:t>
            </w:r>
          </w:p>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w:t>
            </w:r>
          </w:p>
        </w:tc>
      </w:tr>
      <w:tr w:rsidR="00067798" w:rsidRPr="002D6B7B">
        <w:trPr>
          <w:trHeight w:hRule="exact" w:val="576"/>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4.4.1. Учреждений дополнительного образования детей</w:t>
            </w:r>
          </w:p>
        </w:tc>
        <w:tc>
          <w:tcPr>
            <w:tcW w:w="93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РТ, ГБУ ДО "РЦВР" (по согласованию)</w:t>
            </w:r>
          </w:p>
        </w:tc>
        <w:tc>
          <w:tcPr>
            <w:tcW w:w="67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0,7</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0,7</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0,7</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0,7</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0,7</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0,7</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0,7</w:t>
            </w:r>
          </w:p>
        </w:tc>
      </w:tr>
      <w:tr w:rsidR="00067798" w:rsidRPr="002D6B7B">
        <w:trPr>
          <w:trHeight w:hRule="exact" w:val="466"/>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4.4.2. Учреждений культуры</w:t>
            </w:r>
          </w:p>
        </w:tc>
        <w:tc>
          <w:tcPr>
            <w:tcW w:w="936"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Мжкультуры РТ</w:t>
            </w:r>
          </w:p>
        </w:tc>
        <w:tc>
          <w:tcPr>
            <w:tcW w:w="67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40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40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45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067798" w:rsidRPr="002D6B7B">
        <w:trPr>
          <w:trHeight w:hRule="exact" w:val="797"/>
          <w:jc w:val="center"/>
        </w:trPr>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4.4.3. Молодежных общественных организаций и молодежных учреждений</w:t>
            </w:r>
          </w:p>
        </w:tc>
        <w:tc>
          <w:tcPr>
            <w:tcW w:w="936"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lang w:val="en-US" w:eastAsia="en-US" w:bidi="en-US"/>
              </w:rPr>
              <w:t>IVflMPT</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0,35</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0,55</w:t>
            </w:r>
          </w:p>
        </w:tc>
        <w:tc>
          <w:tcPr>
            <w:tcW w:w="408"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0,55</w:t>
            </w:r>
          </w:p>
        </w:tc>
        <w:tc>
          <w:tcPr>
            <w:tcW w:w="403" w:type="dxa"/>
            <w:tcBorders>
              <w:top w:val="single" w:sz="4" w:space="0" w:color="auto"/>
              <w:lef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0,55</w:t>
            </w:r>
          </w:p>
        </w:tc>
        <w:tc>
          <w:tcPr>
            <w:tcW w:w="451"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10598"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0,55</w:t>
            </w:r>
          </w:p>
        </w:tc>
      </w:tr>
      <w:tr w:rsidR="00067798" w:rsidRPr="002D6B7B">
        <w:trPr>
          <w:trHeight w:hRule="exact" w:val="158"/>
          <w:jc w:val="center"/>
        </w:trPr>
        <w:tc>
          <w:tcPr>
            <w:tcW w:w="1094"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936"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1003"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79"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384" w:type="dxa"/>
            <w:vMerge/>
            <w:tcBorders>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8"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03" w:type="dxa"/>
            <w:tcBorders>
              <w:top w:val="single" w:sz="4" w:space="0" w:color="auto"/>
              <w:lef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c>
          <w:tcPr>
            <w:tcW w:w="45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10598" w:wrap="notBeside" w:vAnchor="text" w:hAnchor="text" w:xAlign="center" w:y="1"/>
              <w:rPr>
                <w:rFonts w:ascii="Times New Roman" w:hAnsi="Times New Roman" w:cs="Times New Roman"/>
              </w:rPr>
            </w:pPr>
          </w:p>
        </w:tc>
      </w:tr>
    </w:tbl>
    <w:p w:rsidR="00067798" w:rsidRPr="002D6B7B" w:rsidRDefault="00067798" w:rsidP="002D6B7B">
      <w:pPr>
        <w:framePr w:w="10598"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2139FC" w:rsidP="002D6B7B">
      <w:pPr>
        <w:rPr>
          <w:rFonts w:ascii="Times New Roman" w:hAnsi="Times New Roman" w:cs="Times New Roman"/>
        </w:rPr>
      </w:pPr>
      <w:r>
        <w:rPr>
          <w:rFonts w:ascii="Times New Roman" w:hAnsi="Times New Roman" w:cs="Times New Roman"/>
          <w:noProof/>
          <w:lang w:bidi="ar-SA"/>
        </w:rPr>
        <w:lastRenderedPageBreak/>
        <mc:AlternateContent>
          <mc:Choice Requires="wps">
            <w:drawing>
              <wp:anchor distT="0" distB="0" distL="63500" distR="63500" simplePos="0" relativeHeight="251659264" behindDoc="0" locked="0" layoutInCell="1" allowOverlap="1" wp14:anchorId="0E654F79" wp14:editId="5FA6831C">
                <wp:simplePos x="0" y="0"/>
                <wp:positionH relativeFrom="margin">
                  <wp:posOffset>635</wp:posOffset>
                </wp:positionH>
                <wp:positionV relativeFrom="paragraph">
                  <wp:posOffset>0</wp:posOffset>
                </wp:positionV>
                <wp:extent cx="1731010" cy="403860"/>
                <wp:effectExtent l="635" t="0" r="1905" b="0"/>
                <wp:wrapNone/>
                <wp:docPr id="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936"/>
                              <w:gridCol w:w="696"/>
                            </w:tblGrid>
                            <w:tr w:rsidR="009512FB">
                              <w:trPr>
                                <w:trHeight w:hRule="exact" w:val="154"/>
                                <w:jc w:val="center"/>
                              </w:trPr>
                              <w:tc>
                                <w:tcPr>
                                  <w:tcW w:w="1094"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t>4.4.4. Учреждений</w:t>
                                  </w:r>
                                </w:p>
                              </w:tc>
                              <w:tc>
                                <w:tcPr>
                                  <w:tcW w:w="936"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t>МТЗиСЗ РТ</w:t>
                                  </w:r>
                                </w:p>
                              </w:tc>
                              <w:tc>
                                <w:tcPr>
                                  <w:tcW w:w="696"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t>2014 - 2021</w:t>
                                  </w:r>
                                </w:p>
                              </w:tc>
                            </w:tr>
                            <w:tr w:rsidR="009512FB">
                              <w:trPr>
                                <w:trHeight w:hRule="exact" w:val="106"/>
                                <w:jc w:val="center"/>
                              </w:trPr>
                              <w:tc>
                                <w:tcPr>
                                  <w:tcW w:w="1094"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t>социального</w:t>
                                  </w:r>
                                </w:p>
                              </w:tc>
                              <w:tc>
                                <w:tcPr>
                                  <w:tcW w:w="936" w:type="dxa"/>
                                  <w:tcBorders>
                                    <w:left w:val="single" w:sz="4" w:space="0" w:color="auto"/>
                                  </w:tcBorders>
                                  <w:shd w:val="clear" w:color="auto" w:fill="FFFFFF"/>
                                </w:tcPr>
                                <w:p w:rsidR="009512FB" w:rsidRDefault="009512FB">
                                  <w:pPr>
                                    <w:rPr>
                                      <w:sz w:val="10"/>
                                      <w:szCs w:val="10"/>
                                    </w:rPr>
                                  </w:pPr>
                                </w:p>
                              </w:tc>
                              <w:tc>
                                <w:tcPr>
                                  <w:tcW w:w="696"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t>годы</w:t>
                                  </w:r>
                                </w:p>
                              </w:tc>
                            </w:tr>
                            <w:tr w:rsidR="009512FB">
                              <w:trPr>
                                <w:trHeight w:hRule="exact" w:val="120"/>
                                <w:jc w:val="center"/>
                              </w:trPr>
                              <w:tc>
                                <w:tcPr>
                                  <w:tcW w:w="1094" w:type="dxa"/>
                                  <w:tcBorders>
                                    <w:left w:val="single" w:sz="4" w:space="0" w:color="auto"/>
                                  </w:tcBorders>
                                  <w:shd w:val="clear" w:color="auto" w:fill="FFFFFF"/>
                                </w:tcPr>
                                <w:p w:rsidR="009512FB" w:rsidRDefault="009512FB">
                                  <w:pPr>
                                    <w:pStyle w:val="20"/>
                                    <w:shd w:val="clear" w:color="auto" w:fill="auto"/>
                                    <w:spacing w:after="0" w:line="80" w:lineRule="exact"/>
                                    <w:jc w:val="left"/>
                                  </w:pPr>
                                  <w:r>
                                    <w:t>обслуживания</w:t>
                                  </w:r>
                                </w:p>
                              </w:tc>
                              <w:tc>
                                <w:tcPr>
                                  <w:tcW w:w="936" w:type="dxa"/>
                                  <w:tcBorders>
                                    <w:left w:val="single" w:sz="4" w:space="0" w:color="auto"/>
                                  </w:tcBorders>
                                  <w:shd w:val="clear" w:color="auto" w:fill="FFFFFF"/>
                                </w:tcPr>
                                <w:p w:rsidR="009512FB" w:rsidRDefault="009512FB">
                                  <w:pPr>
                                    <w:rPr>
                                      <w:sz w:val="10"/>
                                      <w:szCs w:val="10"/>
                                    </w:rPr>
                                  </w:pPr>
                                </w:p>
                              </w:tc>
                              <w:tc>
                                <w:tcPr>
                                  <w:tcW w:w="696"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11"/>
                                <w:jc w:val="center"/>
                              </w:trPr>
                              <w:tc>
                                <w:tcPr>
                                  <w:tcW w:w="1094" w:type="dxa"/>
                                  <w:tcBorders>
                                    <w:left w:val="single" w:sz="4" w:space="0" w:color="auto"/>
                                    <w:bottom w:val="single" w:sz="4" w:space="0" w:color="auto"/>
                                  </w:tcBorders>
                                  <w:shd w:val="clear" w:color="auto" w:fill="FFFFFF"/>
                                </w:tcPr>
                                <w:p w:rsidR="009512FB" w:rsidRDefault="009512FB">
                                  <w:pPr>
                                    <w:pStyle w:val="20"/>
                                    <w:shd w:val="clear" w:color="auto" w:fill="auto"/>
                                    <w:spacing w:after="0" w:line="80" w:lineRule="exact"/>
                                    <w:jc w:val="left"/>
                                  </w:pPr>
                                  <w:r>
                                    <w:t>населения</w:t>
                                  </w:r>
                                </w:p>
                              </w:tc>
                              <w:tc>
                                <w:tcPr>
                                  <w:tcW w:w="936" w:type="dxa"/>
                                  <w:tcBorders>
                                    <w:left w:val="single" w:sz="4" w:space="0" w:color="auto"/>
                                    <w:bottom w:val="single" w:sz="4" w:space="0" w:color="auto"/>
                                  </w:tcBorders>
                                  <w:shd w:val="clear" w:color="auto" w:fill="FFFFFF"/>
                                </w:tcPr>
                                <w:p w:rsidR="009512FB" w:rsidRDefault="009512FB">
                                  <w:pPr>
                                    <w:rPr>
                                      <w:sz w:val="10"/>
                                      <w:szCs w:val="10"/>
                                    </w:rPr>
                                  </w:pPr>
                                </w:p>
                              </w:tc>
                              <w:tc>
                                <w:tcPr>
                                  <w:tcW w:w="696" w:type="dxa"/>
                                  <w:tcBorders>
                                    <w:left w:val="single" w:sz="4" w:space="0" w:color="auto"/>
                                    <w:bottom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654F79" id="Text Box 28" o:spid="_x0000_s1045" type="#_x0000_t202" style="position:absolute;margin-left:.05pt;margin-top:0;width:136.3pt;height:31.8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U5ksAIAALM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936"/>
                        <w:gridCol w:w="696"/>
                      </w:tblGrid>
                      <w:tr w:rsidR="009512FB">
                        <w:trPr>
                          <w:trHeight w:hRule="exact" w:val="154"/>
                          <w:jc w:val="center"/>
                        </w:trPr>
                        <w:tc>
                          <w:tcPr>
                            <w:tcW w:w="1094"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t>4.4.4. Учреждений</w:t>
                            </w:r>
                          </w:p>
                        </w:tc>
                        <w:tc>
                          <w:tcPr>
                            <w:tcW w:w="936"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t>МТЗиСЗ РТ</w:t>
                            </w:r>
                          </w:p>
                        </w:tc>
                        <w:tc>
                          <w:tcPr>
                            <w:tcW w:w="696"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t>2014 - 2021</w:t>
                            </w:r>
                          </w:p>
                        </w:tc>
                      </w:tr>
                      <w:tr w:rsidR="009512FB">
                        <w:trPr>
                          <w:trHeight w:hRule="exact" w:val="106"/>
                          <w:jc w:val="center"/>
                        </w:trPr>
                        <w:tc>
                          <w:tcPr>
                            <w:tcW w:w="1094" w:type="dxa"/>
                            <w:tcBorders>
                              <w:left w:val="single" w:sz="4" w:space="0" w:color="auto"/>
                            </w:tcBorders>
                            <w:shd w:val="clear" w:color="auto" w:fill="FFFFFF"/>
                            <w:vAlign w:val="bottom"/>
                          </w:tcPr>
                          <w:p w:rsidR="009512FB" w:rsidRDefault="009512FB">
                            <w:pPr>
                              <w:pStyle w:val="20"/>
                              <w:shd w:val="clear" w:color="auto" w:fill="auto"/>
                              <w:spacing w:after="0" w:line="80" w:lineRule="exact"/>
                              <w:jc w:val="left"/>
                            </w:pPr>
                            <w:r>
                              <w:t>социального</w:t>
                            </w:r>
                          </w:p>
                        </w:tc>
                        <w:tc>
                          <w:tcPr>
                            <w:tcW w:w="936" w:type="dxa"/>
                            <w:tcBorders>
                              <w:left w:val="single" w:sz="4" w:space="0" w:color="auto"/>
                            </w:tcBorders>
                            <w:shd w:val="clear" w:color="auto" w:fill="FFFFFF"/>
                          </w:tcPr>
                          <w:p w:rsidR="009512FB" w:rsidRDefault="009512FB">
                            <w:pPr>
                              <w:rPr>
                                <w:sz w:val="10"/>
                                <w:szCs w:val="10"/>
                              </w:rPr>
                            </w:pPr>
                          </w:p>
                        </w:tc>
                        <w:tc>
                          <w:tcPr>
                            <w:tcW w:w="696" w:type="dxa"/>
                            <w:tcBorders>
                              <w:left w:val="single" w:sz="4" w:space="0" w:color="auto"/>
                              <w:right w:val="single" w:sz="4" w:space="0" w:color="auto"/>
                            </w:tcBorders>
                            <w:shd w:val="clear" w:color="auto" w:fill="FFFFFF"/>
                            <w:vAlign w:val="bottom"/>
                          </w:tcPr>
                          <w:p w:rsidR="009512FB" w:rsidRDefault="009512FB">
                            <w:pPr>
                              <w:pStyle w:val="20"/>
                              <w:shd w:val="clear" w:color="auto" w:fill="auto"/>
                              <w:spacing w:after="0" w:line="80" w:lineRule="exact"/>
                              <w:jc w:val="left"/>
                            </w:pPr>
                            <w:r>
                              <w:t>годы</w:t>
                            </w:r>
                          </w:p>
                        </w:tc>
                      </w:tr>
                      <w:tr w:rsidR="009512FB">
                        <w:trPr>
                          <w:trHeight w:hRule="exact" w:val="120"/>
                          <w:jc w:val="center"/>
                        </w:trPr>
                        <w:tc>
                          <w:tcPr>
                            <w:tcW w:w="1094" w:type="dxa"/>
                            <w:tcBorders>
                              <w:left w:val="single" w:sz="4" w:space="0" w:color="auto"/>
                            </w:tcBorders>
                            <w:shd w:val="clear" w:color="auto" w:fill="FFFFFF"/>
                          </w:tcPr>
                          <w:p w:rsidR="009512FB" w:rsidRDefault="009512FB">
                            <w:pPr>
                              <w:pStyle w:val="20"/>
                              <w:shd w:val="clear" w:color="auto" w:fill="auto"/>
                              <w:spacing w:after="0" w:line="80" w:lineRule="exact"/>
                              <w:jc w:val="left"/>
                            </w:pPr>
                            <w:r>
                              <w:t>обслуживания</w:t>
                            </w:r>
                          </w:p>
                        </w:tc>
                        <w:tc>
                          <w:tcPr>
                            <w:tcW w:w="936" w:type="dxa"/>
                            <w:tcBorders>
                              <w:left w:val="single" w:sz="4" w:space="0" w:color="auto"/>
                            </w:tcBorders>
                            <w:shd w:val="clear" w:color="auto" w:fill="FFFFFF"/>
                          </w:tcPr>
                          <w:p w:rsidR="009512FB" w:rsidRDefault="009512FB">
                            <w:pPr>
                              <w:rPr>
                                <w:sz w:val="10"/>
                                <w:szCs w:val="10"/>
                              </w:rPr>
                            </w:pPr>
                          </w:p>
                        </w:tc>
                        <w:tc>
                          <w:tcPr>
                            <w:tcW w:w="696" w:type="dxa"/>
                            <w:tcBorders>
                              <w:left w:val="single" w:sz="4" w:space="0" w:color="auto"/>
                              <w:right w:val="single" w:sz="4" w:space="0" w:color="auto"/>
                            </w:tcBorders>
                            <w:shd w:val="clear" w:color="auto" w:fill="FFFFFF"/>
                          </w:tcPr>
                          <w:p w:rsidR="009512FB" w:rsidRDefault="009512FB">
                            <w:pPr>
                              <w:rPr>
                                <w:sz w:val="10"/>
                                <w:szCs w:val="10"/>
                              </w:rPr>
                            </w:pPr>
                          </w:p>
                        </w:tc>
                      </w:tr>
                      <w:tr w:rsidR="009512FB">
                        <w:trPr>
                          <w:trHeight w:hRule="exact" w:val="211"/>
                          <w:jc w:val="center"/>
                        </w:trPr>
                        <w:tc>
                          <w:tcPr>
                            <w:tcW w:w="1094" w:type="dxa"/>
                            <w:tcBorders>
                              <w:left w:val="single" w:sz="4" w:space="0" w:color="auto"/>
                              <w:bottom w:val="single" w:sz="4" w:space="0" w:color="auto"/>
                            </w:tcBorders>
                            <w:shd w:val="clear" w:color="auto" w:fill="FFFFFF"/>
                          </w:tcPr>
                          <w:p w:rsidR="009512FB" w:rsidRDefault="009512FB">
                            <w:pPr>
                              <w:pStyle w:val="20"/>
                              <w:shd w:val="clear" w:color="auto" w:fill="auto"/>
                              <w:spacing w:after="0" w:line="80" w:lineRule="exact"/>
                              <w:jc w:val="left"/>
                            </w:pPr>
                            <w:r>
                              <w:t>населения</w:t>
                            </w:r>
                          </w:p>
                        </w:tc>
                        <w:tc>
                          <w:tcPr>
                            <w:tcW w:w="936" w:type="dxa"/>
                            <w:tcBorders>
                              <w:left w:val="single" w:sz="4" w:space="0" w:color="auto"/>
                              <w:bottom w:val="single" w:sz="4" w:space="0" w:color="auto"/>
                            </w:tcBorders>
                            <w:shd w:val="clear" w:color="auto" w:fill="FFFFFF"/>
                          </w:tcPr>
                          <w:p w:rsidR="009512FB" w:rsidRDefault="009512FB">
                            <w:pPr>
                              <w:rPr>
                                <w:sz w:val="10"/>
                                <w:szCs w:val="10"/>
                              </w:rPr>
                            </w:pPr>
                          </w:p>
                        </w:tc>
                        <w:tc>
                          <w:tcPr>
                            <w:tcW w:w="696" w:type="dxa"/>
                            <w:tcBorders>
                              <w:left w:val="single" w:sz="4" w:space="0" w:color="auto"/>
                              <w:bottom w:val="single" w:sz="4" w:space="0" w:color="auto"/>
                              <w:right w:val="single" w:sz="4" w:space="0" w:color="auto"/>
                            </w:tcBorders>
                            <w:shd w:val="clear" w:color="auto" w:fill="FFFFFF"/>
                          </w:tcPr>
                          <w:p w:rsidR="009512FB" w:rsidRDefault="009512FB">
                            <w:pPr>
                              <w:rPr>
                                <w:sz w:val="10"/>
                                <w:szCs w:val="10"/>
                              </w:rPr>
                            </w:pPr>
                          </w:p>
                        </w:tc>
                      </w:tr>
                    </w:tbl>
                    <w:p w:rsidR="009512FB" w:rsidRDefault="009512FB">
                      <w:pPr>
                        <w:rPr>
                          <w:sz w:val="2"/>
                          <w:szCs w:val="2"/>
                        </w:rPr>
                      </w:pP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60288" behindDoc="0" locked="0" layoutInCell="1" allowOverlap="1" wp14:anchorId="1200C52E" wp14:editId="429940CA">
                <wp:simplePos x="0" y="0"/>
                <wp:positionH relativeFrom="margin">
                  <wp:posOffset>4672330</wp:posOffset>
                </wp:positionH>
                <wp:positionV relativeFrom="paragraph">
                  <wp:posOffset>15240</wp:posOffset>
                </wp:positionV>
                <wp:extent cx="1395730" cy="50800"/>
                <wp:effectExtent l="0" t="0" r="0" b="635"/>
                <wp:wrapNone/>
                <wp:docPr id="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13"/>
                              <w:shd w:val="clear" w:color="auto" w:fill="auto"/>
                              <w:spacing w:line="80" w:lineRule="exact"/>
                            </w:pPr>
                            <w:r>
                              <w:t>0,2 0,2 0,2 0,2 0,2 0,2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00C52E" id="Text Box 29" o:spid="_x0000_s1046" type="#_x0000_t202" style="position:absolute;margin-left:367.9pt;margin-top:1.2pt;width:109.9pt;height:4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Osg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" filled="f" stroked="f">
                <v:textbox style="mso-fit-shape-to-text:t" inset="0,0,0,0">
                  <w:txbxContent>
                    <w:p w:rsidR="009512FB" w:rsidRDefault="009512FB">
                      <w:pPr>
                        <w:pStyle w:val="13"/>
                        <w:shd w:val="clear" w:color="auto" w:fill="auto"/>
                        <w:spacing w:line="80" w:lineRule="exact"/>
                      </w:pPr>
                      <w:r>
                        <w:t>0,2 0,2 0,2 0,2 0,2 0,2</w:t>
                      </w:r>
                    </w:p>
                  </w:txbxContent>
                </v:textbox>
                <w10:wrap anchorx="margin"/>
              </v:shape>
            </w:pict>
          </mc:Fallback>
        </mc:AlternateContent>
      </w:r>
      <w:r>
        <w:rPr>
          <w:rFonts w:ascii="Times New Roman" w:hAnsi="Times New Roman" w:cs="Times New Roman"/>
          <w:noProof/>
          <w:lang w:bidi="ar-SA"/>
        </w:rPr>
        <w:drawing>
          <wp:anchor distT="0" distB="0" distL="63500" distR="63500" simplePos="0" relativeHeight="251645952" behindDoc="1" locked="0" layoutInCell="1" allowOverlap="1" wp14:anchorId="0C575F60" wp14:editId="0EF29F20">
            <wp:simplePos x="0" y="0"/>
            <wp:positionH relativeFrom="margin">
              <wp:posOffset>635</wp:posOffset>
            </wp:positionH>
            <wp:positionV relativeFrom="paragraph">
              <wp:posOffset>490855</wp:posOffset>
            </wp:positionV>
            <wp:extent cx="6065520" cy="9217025"/>
            <wp:effectExtent l="0" t="0" r="0" b="3175"/>
            <wp:wrapNone/>
            <wp:docPr id="30" name="Рисунок 30"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5520" cy="92170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bidi="ar-SA"/>
        </w:rPr>
        <mc:AlternateContent>
          <mc:Choice Requires="wps">
            <w:drawing>
              <wp:anchor distT="0" distB="0" distL="63500" distR="63500" simplePos="0" relativeHeight="251661312" behindDoc="0" locked="0" layoutInCell="1" allowOverlap="1" wp14:anchorId="0CCF396A" wp14:editId="04DA401F">
                <wp:simplePos x="0" y="0"/>
                <wp:positionH relativeFrom="margin">
                  <wp:posOffset>97790</wp:posOffset>
                </wp:positionH>
                <wp:positionV relativeFrom="paragraph">
                  <wp:posOffset>9906000</wp:posOffset>
                </wp:positionV>
                <wp:extent cx="1029970" cy="50800"/>
                <wp:effectExtent l="2540" t="0" r="0" b="3810"/>
                <wp:wrapNone/>
                <wp:docPr id="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20"/>
                              <w:shd w:val="clear" w:color="auto" w:fill="auto"/>
                              <w:spacing w:after="0" w:line="80" w:lineRule="exact"/>
                              <w:jc w:val="left"/>
                            </w:pPr>
                            <w:r>
                              <w:rPr>
                                <w:rStyle w:val="2Exact"/>
                              </w:rPr>
                              <w:t>Список использованных сокращений: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CF396A" id="Text Box 31" o:spid="_x0000_s1047" type="#_x0000_t202" style="position:absolute;margin-left:7.7pt;margin-top:780pt;width:81.1pt;height:4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" filled="f" stroked="f">
                <v:textbox style="mso-fit-shape-to-text:t" inset="0,0,0,0">
                  <w:txbxContent>
                    <w:p w:rsidR="009512FB" w:rsidRDefault="009512FB">
                      <w:pPr>
                        <w:pStyle w:val="20"/>
                        <w:shd w:val="clear" w:color="auto" w:fill="auto"/>
                        <w:spacing w:after="0" w:line="80" w:lineRule="exact"/>
                        <w:jc w:val="left"/>
                      </w:pPr>
                      <w:r>
                        <w:rPr>
                          <w:rStyle w:val="2Exact"/>
                        </w:rPr>
                        <w:t>Список использованных сокращений:</w:t>
                      </w:r>
                    </w:p>
                  </w:txbxContent>
                </v:textbox>
                <w10:wrap anchorx="margin"/>
              </v:shape>
            </w:pict>
          </mc:Fallback>
        </mc:AlternateConten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5A35B2" w:rsidP="002D6B7B">
      <w:pPr>
        <w:pStyle w:val="60"/>
        <w:shd w:val="clear" w:color="auto" w:fill="auto"/>
        <w:spacing w:after="42" w:line="240" w:lineRule="auto"/>
        <w:jc w:val="both"/>
        <w:rPr>
          <w:rFonts w:ascii="Times New Roman" w:hAnsi="Times New Roman" w:cs="Times New Roman"/>
          <w:sz w:val="24"/>
          <w:szCs w:val="24"/>
        </w:rPr>
      </w:pPr>
      <w:r w:rsidRPr="002D6B7B">
        <w:rPr>
          <w:rFonts w:ascii="Times New Roman" w:hAnsi="Times New Roman" w:cs="Times New Roman"/>
          <w:sz w:val="24"/>
          <w:szCs w:val="24"/>
        </w:rPr>
        <w:lastRenderedPageBreak/>
        <w:t>АНК РТ - антинаркотическая комиссия в Республике Татарстан;</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ВК РТ - Военный комиссариат Республики Татарстан;</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ГАОУ ДПО "ИРО РТ" - государственное автономное учреждение дополнительного профессионального образования "Институт развития образования Республики Татарстан";</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ГАОУ ППМС ЦППРиК "Росток" - государственное автономное образовательное учрещение для детей, нуждающихся в оказании психолого</w:t>
      </w:r>
      <w:r w:rsidRPr="002D6B7B">
        <w:rPr>
          <w:rFonts w:ascii="Times New Roman" w:hAnsi="Times New Roman" w:cs="Times New Roman"/>
          <w:sz w:val="24"/>
          <w:szCs w:val="24"/>
        </w:rPr>
        <w:softHyphen/>
        <w:t>педагогической и медико-социальной помощи "Центр психолого</w:t>
      </w:r>
      <w:r w:rsidRPr="002D6B7B">
        <w:rPr>
          <w:rFonts w:ascii="Times New Roman" w:hAnsi="Times New Roman" w:cs="Times New Roman"/>
          <w:sz w:val="24"/>
          <w:szCs w:val="24"/>
        </w:rPr>
        <w:softHyphen/>
        <w:t>педагогической реабилитации и коррекции "Росток";</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ГБУ ДО "РЦВР" - государственное бюджетное учрещение дополнительного образования "Республиканский центр внешкольной работы";</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ГБУ ДО РДООЦ "Костер" - государственное бюджетное учрещение дополнительного образования "Республиканский детский оздоровительно</w:t>
      </w:r>
      <w:r w:rsidRPr="002D6B7B">
        <w:rPr>
          <w:rFonts w:ascii="Times New Roman" w:hAnsi="Times New Roman" w:cs="Times New Roman"/>
          <w:sz w:val="24"/>
          <w:szCs w:val="24"/>
        </w:rPr>
        <w:softHyphen/>
        <w:t>образовательный центр "Костер";</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МЗД по РТ - Министерство внутренних дел по Республике Татарстан;</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1ЦЦМРТ - Министерство по делам молодежи Республики Татарстан;</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Минздрав РТ - Министерство здравоохранения Республики Татарстан;</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Минкультуры РТ - Министерство культуры Республики Татарстан;</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Минсельхоз РТ - Министерство сельского хозяйства и продовольствия Республики Татарстан;</w:t>
      </w:r>
    </w:p>
    <w:p w:rsidR="00067798" w:rsidRPr="002D6B7B" w:rsidRDefault="005A35B2" w:rsidP="002D6B7B">
      <w:pPr>
        <w:pStyle w:val="60"/>
        <w:shd w:val="clear" w:color="auto" w:fill="auto"/>
        <w:spacing w:after="76" w:line="240" w:lineRule="auto"/>
        <w:jc w:val="both"/>
        <w:rPr>
          <w:rFonts w:ascii="Times New Roman" w:hAnsi="Times New Roman" w:cs="Times New Roman"/>
          <w:sz w:val="24"/>
          <w:szCs w:val="24"/>
        </w:rPr>
      </w:pPr>
      <w:r w:rsidRPr="002D6B7B">
        <w:rPr>
          <w:rFonts w:ascii="Times New Roman" w:hAnsi="Times New Roman" w:cs="Times New Roman"/>
          <w:sz w:val="24"/>
          <w:szCs w:val="24"/>
        </w:rPr>
        <w:t>Минтранс РТ - Министерство транспорта и дорожного хозяйства Республики Татарстан;</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МОиН РТ - Министерство образования и науки Республики Татарстан;</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МТЗиСЗ РТ - Министерство труда, занятости и социальной защиты Республики Татарстан;</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НКО - некоммерческие организации;</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ОМС - органы местного самоуправления Республики Татарстан;</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ОП РТ - Общественная палата Республики Татарстан;</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Управление Роскомнадзора по РТ - Управление Федеральной службы по надзору в сфере связи, информационных технологий и массовых коммуникаций по Республике Татарстан;</w:t>
      </w:r>
    </w:p>
    <w:p w:rsidR="00067798" w:rsidRPr="002D6B7B" w:rsidRDefault="005A35B2" w:rsidP="002D6B7B">
      <w:pPr>
        <w:pStyle w:val="60"/>
        <w:shd w:val="clear" w:color="auto" w:fill="auto"/>
        <w:spacing w:after="76" w:line="240" w:lineRule="auto"/>
        <w:jc w:val="both"/>
        <w:rPr>
          <w:rFonts w:ascii="Times New Roman" w:hAnsi="Times New Roman" w:cs="Times New Roman"/>
          <w:sz w:val="24"/>
          <w:szCs w:val="24"/>
        </w:rPr>
      </w:pPr>
      <w:r w:rsidRPr="002D6B7B">
        <w:rPr>
          <w:rFonts w:ascii="Times New Roman" w:hAnsi="Times New Roman" w:cs="Times New Roman"/>
          <w:sz w:val="24"/>
          <w:szCs w:val="24"/>
        </w:rPr>
        <w:t>Управление Роспотребнадзора по РТ - Управление Федеральной службы по надзору в сфере защиты прав потребителей и благополучия человека по Республике Татарстан (Татарстан);</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сеть "Интернет" - информационно-телекоммуникационная сеть "Интернет";</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Совет директоров ссузов РТ - Совет директоров образовательных учрещений среднего профессионального образования Республики Татарстан;</w:t>
      </w:r>
    </w:p>
    <w:p w:rsidR="00067798" w:rsidRPr="002D6B7B" w:rsidRDefault="005A35B2" w:rsidP="002D6B7B">
      <w:pPr>
        <w:pStyle w:val="60"/>
        <w:shd w:val="clear" w:color="auto" w:fill="auto"/>
        <w:spacing w:after="76" w:line="240" w:lineRule="auto"/>
        <w:jc w:val="both"/>
        <w:rPr>
          <w:rFonts w:ascii="Times New Roman" w:hAnsi="Times New Roman" w:cs="Times New Roman"/>
          <w:sz w:val="24"/>
          <w:szCs w:val="24"/>
        </w:rPr>
      </w:pPr>
      <w:r w:rsidRPr="002D6B7B">
        <w:rPr>
          <w:rFonts w:ascii="Times New Roman" w:hAnsi="Times New Roman" w:cs="Times New Roman"/>
          <w:sz w:val="24"/>
          <w:szCs w:val="24"/>
        </w:rPr>
        <w:t>Совет ректоров вузов РТ - Совет ректоров высших учебных заведений Республики Татарстан;</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Таттаможня - Татарстанская таможня;</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Управление Президента РТ БРО - Управление Президента Республики Татарстан по взаимодействию с религиозными объединениями;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УФСБ РФ по РТ - Управление Федеральной службы безопасности Российской Федерации по Республике Татарстан;</w:t>
      </w:r>
    </w:p>
    <w:p w:rsidR="00067798" w:rsidRPr="002D6B7B" w:rsidRDefault="005A35B2" w:rsidP="002D6B7B">
      <w:pPr>
        <w:pStyle w:val="60"/>
        <w:shd w:val="clear" w:color="auto" w:fill="auto"/>
        <w:spacing w:after="37" w:line="240" w:lineRule="auto"/>
        <w:jc w:val="both"/>
        <w:rPr>
          <w:rFonts w:ascii="Times New Roman" w:hAnsi="Times New Roman" w:cs="Times New Roman"/>
          <w:sz w:val="24"/>
          <w:szCs w:val="24"/>
        </w:rPr>
      </w:pPr>
      <w:r w:rsidRPr="002D6B7B">
        <w:rPr>
          <w:rFonts w:ascii="Times New Roman" w:hAnsi="Times New Roman" w:cs="Times New Roman"/>
          <w:sz w:val="24"/>
          <w:szCs w:val="24"/>
        </w:rPr>
        <w:t>УФСИН по РТ - Управление Федеральной службы исполнения наказаний по Республике Татарстан.</w:t>
      </w:r>
    </w:p>
    <w:p w:rsidR="00067798" w:rsidRPr="002D6B7B" w:rsidRDefault="005A35B2" w:rsidP="002D6B7B">
      <w:pPr>
        <w:pStyle w:val="110"/>
        <w:shd w:val="clear" w:color="auto" w:fill="auto"/>
        <w:spacing w:before="0" w:after="99" w:line="240" w:lineRule="auto"/>
        <w:rPr>
          <w:rFonts w:ascii="Times New Roman" w:hAnsi="Times New Roman" w:cs="Times New Roman"/>
          <w:sz w:val="24"/>
          <w:szCs w:val="24"/>
        </w:rPr>
      </w:pPr>
      <w:r w:rsidRPr="002D6B7B">
        <w:rPr>
          <w:rFonts w:ascii="Times New Roman" w:hAnsi="Times New Roman" w:cs="Times New Roman"/>
          <w:sz w:val="24"/>
          <w:szCs w:val="24"/>
        </w:rPr>
        <w:t>Подпрограмма "Реализация антикоррупционной политики Республики Татарстан на 2014 год"</w:t>
      </w:r>
    </w:p>
    <w:p w:rsidR="00067798" w:rsidRPr="002D6B7B" w:rsidRDefault="005A35B2" w:rsidP="002D6B7B">
      <w:pPr>
        <w:pStyle w:val="60"/>
        <w:shd w:val="clear" w:color="auto" w:fill="auto"/>
        <w:spacing w:after="45" w:line="240" w:lineRule="auto"/>
        <w:jc w:val="both"/>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Постановлений КМРТ </w:t>
      </w:r>
      <w:r w:rsidRPr="002D6B7B">
        <w:rPr>
          <w:rStyle w:val="61"/>
          <w:rFonts w:ascii="Times New Roman" w:hAnsi="Times New Roman" w:cs="Times New Roman"/>
          <w:sz w:val="24"/>
          <w:szCs w:val="24"/>
        </w:rPr>
        <w:t xml:space="preserve">от 07.08.2015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576</w:t>
      </w:r>
      <w:r w:rsidRPr="002D6B7B">
        <w:rPr>
          <w:rStyle w:val="62"/>
          <w:rFonts w:ascii="Times New Roman" w:hAnsi="Times New Roman" w:cs="Times New Roman"/>
          <w:sz w:val="24"/>
          <w:szCs w:val="24"/>
        </w:rPr>
        <w:t xml:space="preserve">. </w:t>
      </w:r>
      <w:r w:rsidRPr="002D6B7B">
        <w:rPr>
          <w:rStyle w:val="61"/>
          <w:rFonts w:ascii="Times New Roman" w:hAnsi="Times New Roman" w:cs="Times New Roman"/>
          <w:sz w:val="24"/>
          <w:szCs w:val="24"/>
        </w:rPr>
        <w:t xml:space="preserve">от 11.02.2016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4"/>
          <w:rFonts w:ascii="Times New Roman" w:hAnsi="Times New Roman" w:cs="Times New Roman"/>
          <w:sz w:val="24"/>
          <w:szCs w:val="24"/>
        </w:rPr>
        <w:t>85</w:t>
      </w:r>
      <w:r w:rsidRPr="002D6B7B">
        <w:rPr>
          <w:rStyle w:val="65"/>
          <w:rFonts w:ascii="Times New Roman" w:hAnsi="Times New Roman" w:cs="Times New Roman"/>
          <w:sz w:val="24"/>
          <w:szCs w:val="24"/>
        </w:rPr>
        <w:t>)</w:t>
      </w:r>
    </w:p>
    <w:p w:rsidR="00067798" w:rsidRPr="002D6B7B" w:rsidRDefault="005A35B2" w:rsidP="002D6B7B">
      <w:pPr>
        <w:pStyle w:val="120"/>
        <w:shd w:val="clear" w:color="auto" w:fill="auto"/>
        <w:spacing w:before="0"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Паспорт Подпрограммы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67"/>
        <w:gridCol w:w="4702"/>
      </w:tblGrid>
      <w:tr w:rsidR="00067798" w:rsidRPr="002D6B7B" w:rsidTr="00600EAD">
        <w:trPr>
          <w:trHeight w:hRule="exact" w:val="1152"/>
          <w:jc w:val="center"/>
        </w:trPr>
        <w:tc>
          <w:tcPr>
            <w:tcW w:w="3867" w:type="dxa"/>
            <w:tcBorders>
              <w:top w:val="single" w:sz="4" w:space="0" w:color="auto"/>
              <w:left w:val="single" w:sz="4" w:space="0" w:color="auto"/>
            </w:tcBorders>
            <w:shd w:val="clear" w:color="auto" w:fill="FFFFFF"/>
            <w:vAlign w:val="center"/>
          </w:tcPr>
          <w:p w:rsidR="00067798" w:rsidRPr="002D6B7B" w:rsidRDefault="005A35B2" w:rsidP="00600EAD">
            <w:pPr>
              <w:pStyle w:val="20"/>
              <w:framePr w:w="9906" w:h="15569" w:hRule="exact" w:wrap="notBeside" w:vAnchor="text" w:hAnchor="page" w:x="1168" w:y="4"/>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Наименование</w:t>
            </w:r>
          </w:p>
          <w:p w:rsidR="00067798" w:rsidRPr="002D6B7B" w:rsidRDefault="005A35B2" w:rsidP="00600EAD">
            <w:pPr>
              <w:pStyle w:val="20"/>
              <w:framePr w:w="9906" w:h="15569" w:hRule="exact" w:wrap="notBeside" w:vAnchor="text" w:hAnchor="page" w:x="1168" w:y="4"/>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w:t>
            </w:r>
          </w:p>
        </w:tc>
        <w:tc>
          <w:tcPr>
            <w:tcW w:w="470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9906" w:h="15569" w:hRule="exact" w:wrap="notBeside" w:vAnchor="text" w:hAnchor="page" w:x="1168" w:y="4"/>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"Реализация антикоррупционной политики Республики Татарстан на 2014 год" (далее - Подпрограмма-5)</w:t>
            </w:r>
          </w:p>
        </w:tc>
      </w:tr>
      <w:tr w:rsidR="00067798" w:rsidRPr="002D6B7B" w:rsidTr="00600EAD">
        <w:trPr>
          <w:trHeight w:hRule="exact" w:val="576"/>
          <w:jc w:val="center"/>
        </w:trPr>
        <w:tc>
          <w:tcPr>
            <w:tcW w:w="3867" w:type="dxa"/>
            <w:tcBorders>
              <w:top w:val="single" w:sz="4" w:space="0" w:color="auto"/>
              <w:left w:val="single" w:sz="4" w:space="0" w:color="auto"/>
            </w:tcBorders>
            <w:shd w:val="clear" w:color="auto" w:fill="FFFFFF"/>
            <w:vAlign w:val="center"/>
          </w:tcPr>
          <w:p w:rsidR="00067798" w:rsidRPr="002D6B7B" w:rsidRDefault="005A35B2" w:rsidP="00600EAD">
            <w:pPr>
              <w:pStyle w:val="20"/>
              <w:framePr w:w="9906" w:h="15569" w:hRule="exact" w:wrap="notBeside" w:vAnchor="text" w:hAnchor="page" w:x="1168" w:y="4"/>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Государственный заказчик координатор Подпрограммы-5</w:t>
            </w:r>
          </w:p>
        </w:tc>
        <w:tc>
          <w:tcPr>
            <w:tcW w:w="470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9906" w:h="15569" w:hRule="exact" w:wrap="notBeside" w:vAnchor="text" w:hAnchor="page" w:x="1168" w:y="4"/>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юстиции Республики Татарстан</w:t>
            </w:r>
          </w:p>
        </w:tc>
      </w:tr>
      <w:tr w:rsidR="00067798" w:rsidRPr="002D6B7B" w:rsidTr="00600EAD">
        <w:trPr>
          <w:trHeight w:hRule="exact" w:val="1833"/>
          <w:jc w:val="center"/>
        </w:trPr>
        <w:tc>
          <w:tcPr>
            <w:tcW w:w="3867" w:type="dxa"/>
            <w:tcBorders>
              <w:top w:val="single" w:sz="4" w:space="0" w:color="auto"/>
              <w:left w:val="single" w:sz="4" w:space="0" w:color="auto"/>
            </w:tcBorders>
            <w:shd w:val="clear" w:color="auto" w:fill="FFFFFF"/>
          </w:tcPr>
          <w:p w:rsidR="00067798" w:rsidRPr="002D6B7B" w:rsidRDefault="005A35B2" w:rsidP="00600EAD">
            <w:pPr>
              <w:pStyle w:val="20"/>
              <w:framePr w:w="9906" w:h="15569" w:hRule="exact" w:wrap="notBeside" w:vAnchor="text" w:hAnchor="page" w:x="1168" w:y="4"/>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Основные разработчики Подпрограммы-5</w:t>
            </w:r>
          </w:p>
        </w:tc>
        <w:tc>
          <w:tcPr>
            <w:tcW w:w="470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9906" w:h="15569" w:hRule="exact" w:wrap="notBeside" w:vAnchor="text" w:hAnchor="page" w:x="1168" w:y="4"/>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юстиции Республики Татарстан;</w:t>
            </w:r>
          </w:p>
          <w:p w:rsidR="00067798" w:rsidRPr="002D6B7B" w:rsidRDefault="005A35B2" w:rsidP="00600EAD">
            <w:pPr>
              <w:pStyle w:val="20"/>
              <w:framePr w:w="9906" w:h="15569" w:hRule="exact" w:wrap="notBeside" w:vAnchor="text" w:hAnchor="page" w:x="1168" w:y="4"/>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внутренних дел по Республике Татарстан</w:t>
            </w:r>
          </w:p>
        </w:tc>
      </w:tr>
      <w:tr w:rsidR="00067798" w:rsidRPr="002D6B7B" w:rsidTr="00600EAD">
        <w:trPr>
          <w:trHeight w:hRule="exact" w:val="2129"/>
          <w:jc w:val="center"/>
        </w:trPr>
        <w:tc>
          <w:tcPr>
            <w:tcW w:w="3867" w:type="dxa"/>
            <w:tcBorders>
              <w:top w:val="single" w:sz="4" w:space="0" w:color="auto"/>
              <w:left w:val="single" w:sz="4" w:space="0" w:color="auto"/>
            </w:tcBorders>
            <w:shd w:val="clear" w:color="auto" w:fill="FFFFFF"/>
          </w:tcPr>
          <w:p w:rsidR="00067798" w:rsidRPr="002D6B7B" w:rsidRDefault="005A35B2" w:rsidP="00600EAD">
            <w:pPr>
              <w:pStyle w:val="20"/>
              <w:framePr w:w="9906" w:h="15569" w:hRule="exact" w:wrap="notBeside" w:vAnchor="text" w:hAnchor="page" w:x="1168" w:y="4"/>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Цель Подпрограммы-5</w:t>
            </w:r>
          </w:p>
        </w:tc>
        <w:tc>
          <w:tcPr>
            <w:tcW w:w="4702"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600EAD">
            <w:pPr>
              <w:pStyle w:val="20"/>
              <w:framePr w:w="9906" w:h="15569" w:hRule="exact" w:wrap="notBeside" w:vAnchor="text" w:hAnchor="page" w:x="1168" w:y="4"/>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r>
      <w:tr w:rsidR="00067798" w:rsidRPr="002D6B7B" w:rsidTr="00600EAD">
        <w:trPr>
          <w:trHeight w:hRule="exact" w:val="9488"/>
          <w:jc w:val="center"/>
        </w:trPr>
        <w:tc>
          <w:tcPr>
            <w:tcW w:w="3867" w:type="dxa"/>
            <w:tcBorders>
              <w:top w:val="single" w:sz="4" w:space="0" w:color="auto"/>
              <w:left w:val="single" w:sz="4" w:space="0" w:color="auto"/>
              <w:bottom w:val="single" w:sz="4" w:space="0" w:color="auto"/>
            </w:tcBorders>
            <w:shd w:val="clear" w:color="auto" w:fill="FFFFFF"/>
          </w:tcPr>
          <w:p w:rsidR="00067798" w:rsidRPr="002D6B7B" w:rsidRDefault="005A35B2" w:rsidP="00600EAD">
            <w:pPr>
              <w:pStyle w:val="20"/>
              <w:framePr w:w="9906" w:h="15569" w:hRule="exact" w:wrap="notBeside" w:vAnchor="text" w:hAnchor="page" w:x="1168" w:y="4"/>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Задачи Подпрограммы-5</w:t>
            </w:r>
          </w:p>
        </w:tc>
        <w:tc>
          <w:tcPr>
            <w:tcW w:w="4702"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600EAD">
            <w:pPr>
              <w:pStyle w:val="20"/>
              <w:framePr w:w="9906" w:h="15569" w:hRule="exact" w:wrap="notBeside" w:vAnchor="text" w:hAnchor="page" w:x="1168" w:y="4"/>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Совершенствование инструментов и механизмов, в том числе правовых и организационных, противодействия коррупции;</w:t>
            </w:r>
          </w:p>
          <w:p w:rsidR="00067798" w:rsidRPr="002D6B7B" w:rsidRDefault="005A35B2" w:rsidP="00600EAD">
            <w:pPr>
              <w:pStyle w:val="20"/>
              <w:framePr w:w="9906" w:h="15569" w:hRule="exact" w:wrap="notBeside" w:vAnchor="text" w:hAnchor="page" w:x="1168" w:y="4"/>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совершенствование организации проведения антикоррупционной экспертизы нормативных правовых актов и проектов нормативных правовых актов;</w:t>
            </w:r>
          </w:p>
          <w:p w:rsidR="00067798" w:rsidRPr="002D6B7B" w:rsidRDefault="005A35B2" w:rsidP="00600EAD">
            <w:pPr>
              <w:pStyle w:val="20"/>
              <w:framePr w:w="9906" w:h="15569" w:hRule="exact" w:wrap="notBeside" w:vAnchor="text" w:hAnchor="page" w:x="1168" w:y="4"/>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проведение антикоррупционного мониторинга;</w:t>
            </w:r>
          </w:p>
          <w:p w:rsidR="00067798" w:rsidRPr="002D6B7B" w:rsidRDefault="005A35B2" w:rsidP="00600EAD">
            <w:pPr>
              <w:pStyle w:val="20"/>
              <w:framePr w:w="9906" w:h="15569" w:hRule="exact" w:wrap="notBeside" w:vAnchor="text" w:hAnchor="page" w:x="1168" w:y="4"/>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активизация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067798" w:rsidRPr="002D6B7B" w:rsidRDefault="005A35B2" w:rsidP="00600EAD">
            <w:pPr>
              <w:pStyle w:val="20"/>
              <w:framePr w:w="9906" w:h="15569" w:hRule="exact" w:wrap="notBeside" w:vAnchor="text" w:hAnchor="page" w:x="1168" w:y="4"/>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обеспечение открытости, доступности для населения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p w:rsidR="00067798" w:rsidRPr="002D6B7B" w:rsidRDefault="005A35B2" w:rsidP="00600EAD">
            <w:pPr>
              <w:pStyle w:val="20"/>
              <w:framePr w:w="9906" w:h="15569" w:hRule="exact" w:wrap="notBeside" w:vAnchor="text" w:hAnchor="page" w:x="1168" w:y="4"/>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совершенствование организации деятельности по размещению государственного и муниципального заказов;</w:t>
            </w:r>
          </w:p>
          <w:p w:rsidR="00067798" w:rsidRPr="002D6B7B" w:rsidRDefault="005A35B2" w:rsidP="00600EAD">
            <w:pPr>
              <w:pStyle w:val="20"/>
              <w:framePr w:w="9906" w:h="15569" w:hRule="exact" w:wrap="notBeside" w:vAnchor="text" w:hAnchor="page" w:x="1168" w:y="4"/>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последовательное снижение административного давления на предпринимательство (бизнес);</w:t>
            </w:r>
          </w:p>
          <w:p w:rsidR="00067798" w:rsidRPr="002D6B7B" w:rsidRDefault="005A35B2" w:rsidP="00600EAD">
            <w:pPr>
              <w:pStyle w:val="20"/>
              <w:framePr w:w="9906" w:h="15569" w:hRule="exact" w:wrap="notBeside" w:vAnchor="text" w:hAnchor="page" w:x="1168" w:y="4"/>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повышение эффективности взаимодействия с правоохранительными органами</w:t>
            </w:r>
          </w:p>
        </w:tc>
      </w:tr>
    </w:tbl>
    <w:p w:rsidR="00067798" w:rsidRPr="002D6B7B" w:rsidRDefault="00067798" w:rsidP="00600EAD">
      <w:pPr>
        <w:framePr w:w="9906" w:h="15569" w:hRule="exact" w:wrap="notBeside" w:vAnchor="text" w:hAnchor="page" w:x="1168" w:y="4"/>
        <w:rPr>
          <w:rFonts w:ascii="Times New Roman" w:hAnsi="Times New Roman" w:cs="Times New Roman"/>
        </w:rPr>
      </w:pPr>
    </w:p>
    <w:p w:rsidR="00067798" w:rsidRPr="009E25A0" w:rsidRDefault="002139FC" w:rsidP="002D6B7B">
      <w:pPr>
        <w:rPr>
          <w:rFonts w:ascii="Times New Roman" w:hAnsi="Times New Roman" w:cs="Times New Roman"/>
        </w:rPr>
      </w:pPr>
      <w:r>
        <w:rPr>
          <w:rFonts w:ascii="Times New Roman" w:hAnsi="Times New Roman" w:cs="Times New Roman"/>
          <w:noProof/>
          <w:lang w:bidi="ar-SA"/>
        </w:rPr>
        <w:lastRenderedPageBreak/>
        <mc:AlternateContent>
          <mc:Choice Requires="wps">
            <w:drawing>
              <wp:anchor distT="0" distB="0" distL="63500" distR="63500" simplePos="0" relativeHeight="251675648" behindDoc="1" locked="0" layoutInCell="1" allowOverlap="1" wp14:anchorId="43DAA9F9" wp14:editId="36B77E97">
                <wp:simplePos x="0" y="0"/>
                <wp:positionH relativeFrom="margin">
                  <wp:posOffset>962660</wp:posOffset>
                </wp:positionH>
                <wp:positionV relativeFrom="paragraph">
                  <wp:posOffset>-269875</wp:posOffset>
                </wp:positionV>
                <wp:extent cx="4843780" cy="5523865"/>
                <wp:effectExtent l="1270" t="4445" r="3175" b="0"/>
                <wp:wrapTopAndBottom/>
                <wp:docPr id="1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780" cy="552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306"/>
                              <w:gridCol w:w="1167"/>
                              <w:gridCol w:w="2311"/>
                            </w:tblGrid>
                            <w:tr w:rsidR="009512FB" w:rsidRPr="00600EAD" w:rsidTr="00600EAD">
                              <w:trPr>
                                <w:trHeight w:hRule="exact" w:val="1419"/>
                                <w:jc w:val="center"/>
                              </w:trPr>
                              <w:tc>
                                <w:tcPr>
                                  <w:tcW w:w="2306" w:type="dxa"/>
                                  <w:tcBorders>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Срок реализации Подпрограммы-5</w:t>
                                  </w:r>
                                </w:p>
                              </w:tc>
                              <w:tc>
                                <w:tcPr>
                                  <w:tcW w:w="3478" w:type="dxa"/>
                                  <w:gridSpan w:val="2"/>
                                  <w:tcBorders>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2014 год</w:t>
                                  </w:r>
                                </w:p>
                              </w:tc>
                            </w:tr>
                            <w:tr w:rsidR="009512FB" w:rsidRPr="00600EAD" w:rsidTr="00600EAD">
                              <w:trPr>
                                <w:trHeight w:hRule="exact" w:val="619"/>
                                <w:jc w:val="center"/>
                              </w:trPr>
                              <w:tc>
                                <w:tcPr>
                                  <w:tcW w:w="2306" w:type="dxa"/>
                                  <w:tcBorders>
                                    <w:top w:val="single" w:sz="4" w:space="0" w:color="auto"/>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Объемы финансирования Подпрограммы-5 с распределением по годам и источникам</w:t>
                                  </w:r>
                                </w:p>
                              </w:tc>
                              <w:tc>
                                <w:tcPr>
                                  <w:tcW w:w="3478" w:type="dxa"/>
                                  <w:gridSpan w:val="2"/>
                                  <w:tcBorders>
                                    <w:top w:val="single" w:sz="4" w:space="0" w:color="auto"/>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Общий объем финансирования Подпрограммы-5 за счет средств бюджета Республики Татарстан составляет 12,407 млн рублей:</w:t>
                                  </w:r>
                                </w:p>
                              </w:tc>
                            </w:tr>
                            <w:tr w:rsidR="009512FB" w:rsidRPr="00600EAD" w:rsidTr="00600EAD">
                              <w:trPr>
                                <w:trHeight w:hRule="exact" w:val="274"/>
                                <w:jc w:val="center"/>
                              </w:trPr>
                              <w:tc>
                                <w:tcPr>
                                  <w:tcW w:w="2306" w:type="dxa"/>
                                  <w:tcBorders>
                                    <w:left w:val="single" w:sz="4" w:space="0" w:color="auto"/>
                                  </w:tcBorders>
                                  <w:shd w:val="clear" w:color="auto" w:fill="FFFFFF"/>
                                </w:tcPr>
                                <w:p w:rsidR="009512FB" w:rsidRPr="00600EAD" w:rsidRDefault="009512FB" w:rsidP="00600EAD">
                                  <w:pPr>
                                    <w:rPr>
                                      <w:rFonts w:ascii="Times New Roman" w:hAnsi="Times New Roman" w:cs="Times New Roman"/>
                                    </w:rPr>
                                  </w:pPr>
                                </w:p>
                              </w:tc>
                              <w:tc>
                                <w:tcPr>
                                  <w:tcW w:w="1167" w:type="dxa"/>
                                  <w:tcBorders>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(млн рублей)</w:t>
                                  </w:r>
                                </w:p>
                              </w:tc>
                              <w:tc>
                                <w:tcPr>
                                  <w:tcW w:w="2311" w:type="dxa"/>
                                  <w:tcBorders>
                                    <w:right w:val="single" w:sz="4" w:space="0" w:color="auto"/>
                                  </w:tcBorders>
                                  <w:shd w:val="clear" w:color="auto" w:fill="FFFFFF"/>
                                </w:tcPr>
                                <w:p w:rsidR="009512FB" w:rsidRPr="00600EAD" w:rsidRDefault="009512FB" w:rsidP="00600EAD">
                                  <w:pPr>
                                    <w:rPr>
                                      <w:rFonts w:ascii="Times New Roman" w:hAnsi="Times New Roman" w:cs="Times New Roman"/>
                                    </w:rPr>
                                  </w:pPr>
                                </w:p>
                              </w:tc>
                            </w:tr>
                            <w:tr w:rsidR="009512FB" w:rsidRPr="00600EAD" w:rsidTr="00600EAD">
                              <w:trPr>
                                <w:trHeight w:hRule="exact" w:val="576"/>
                                <w:jc w:val="center"/>
                              </w:trPr>
                              <w:tc>
                                <w:tcPr>
                                  <w:tcW w:w="2306" w:type="dxa"/>
                                  <w:tcBorders>
                                    <w:left w:val="single" w:sz="4" w:space="0" w:color="auto"/>
                                  </w:tcBorders>
                                  <w:shd w:val="clear" w:color="auto" w:fill="FFFFFF"/>
                                </w:tcPr>
                                <w:p w:rsidR="009512FB" w:rsidRPr="00600EAD" w:rsidRDefault="009512FB" w:rsidP="00600EAD">
                                  <w:pPr>
                                    <w:rPr>
                                      <w:rFonts w:ascii="Times New Roman" w:hAnsi="Times New Roman" w:cs="Times New Roman"/>
                                    </w:rPr>
                                  </w:pPr>
                                </w:p>
                              </w:tc>
                              <w:tc>
                                <w:tcPr>
                                  <w:tcW w:w="1167" w:type="dxa"/>
                                  <w:tcBorders>
                                    <w:top w:val="single" w:sz="4" w:space="0" w:color="auto"/>
                                    <w:left w:val="single" w:sz="4" w:space="0" w:color="auto"/>
                                  </w:tcBorders>
                                  <w:shd w:val="clear" w:color="auto" w:fill="FFFFFF"/>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Год</w:t>
                                  </w:r>
                                </w:p>
                              </w:tc>
                              <w:tc>
                                <w:tcPr>
                                  <w:tcW w:w="2311" w:type="dxa"/>
                                  <w:tcBorders>
                                    <w:top w:val="single" w:sz="4" w:space="0" w:color="auto"/>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Средства бюджета</w:t>
                                  </w:r>
                                </w:p>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Республики</w:t>
                                  </w:r>
                                </w:p>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Татарстан</w:t>
                                  </w:r>
                                </w:p>
                              </w:tc>
                            </w:tr>
                            <w:tr w:rsidR="009512FB" w:rsidRPr="00600EAD" w:rsidTr="00600EAD">
                              <w:trPr>
                                <w:trHeight w:hRule="exact" w:val="355"/>
                                <w:jc w:val="center"/>
                              </w:trPr>
                              <w:tc>
                                <w:tcPr>
                                  <w:tcW w:w="2306" w:type="dxa"/>
                                  <w:tcBorders>
                                    <w:left w:val="single" w:sz="4" w:space="0" w:color="auto"/>
                                  </w:tcBorders>
                                  <w:shd w:val="clear" w:color="auto" w:fill="FFFFFF"/>
                                </w:tcPr>
                                <w:p w:rsidR="009512FB" w:rsidRPr="00600EAD" w:rsidRDefault="009512FB" w:rsidP="00600EAD">
                                  <w:pPr>
                                    <w:rPr>
                                      <w:rFonts w:ascii="Times New Roman" w:hAnsi="Times New Roman" w:cs="Times New Roman"/>
                                    </w:rPr>
                                  </w:pPr>
                                </w:p>
                              </w:tc>
                              <w:tc>
                                <w:tcPr>
                                  <w:tcW w:w="1167" w:type="dxa"/>
                                  <w:tcBorders>
                                    <w:top w:val="single" w:sz="4" w:space="0" w:color="auto"/>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2014</w:t>
                                  </w:r>
                                </w:p>
                              </w:tc>
                              <w:tc>
                                <w:tcPr>
                                  <w:tcW w:w="2311" w:type="dxa"/>
                                  <w:tcBorders>
                                    <w:top w:val="single" w:sz="4" w:space="0" w:color="auto"/>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12,407</w:t>
                                  </w:r>
                                </w:p>
                              </w:tc>
                            </w:tr>
                            <w:tr w:rsidR="009512FB" w:rsidRPr="00600EAD" w:rsidTr="00600EAD">
                              <w:trPr>
                                <w:trHeight w:hRule="exact" w:val="355"/>
                                <w:jc w:val="center"/>
                              </w:trPr>
                              <w:tc>
                                <w:tcPr>
                                  <w:tcW w:w="2306" w:type="dxa"/>
                                  <w:tcBorders>
                                    <w:left w:val="single" w:sz="4" w:space="0" w:color="auto"/>
                                  </w:tcBorders>
                                  <w:shd w:val="clear" w:color="auto" w:fill="FFFFFF"/>
                                </w:tcPr>
                                <w:p w:rsidR="009512FB" w:rsidRPr="00600EAD" w:rsidRDefault="009512FB" w:rsidP="00600EAD">
                                  <w:pPr>
                                    <w:rPr>
                                      <w:rFonts w:ascii="Times New Roman" w:hAnsi="Times New Roman" w:cs="Times New Roman"/>
                                    </w:rPr>
                                  </w:pPr>
                                </w:p>
                              </w:tc>
                              <w:tc>
                                <w:tcPr>
                                  <w:tcW w:w="1167" w:type="dxa"/>
                                  <w:tcBorders>
                                    <w:top w:val="single" w:sz="4" w:space="0" w:color="auto"/>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Всего</w:t>
                                  </w:r>
                                </w:p>
                              </w:tc>
                              <w:tc>
                                <w:tcPr>
                                  <w:tcW w:w="2311" w:type="dxa"/>
                                  <w:tcBorders>
                                    <w:top w:val="single" w:sz="4" w:space="0" w:color="auto"/>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12,407</w:t>
                                  </w:r>
                                </w:p>
                              </w:tc>
                            </w:tr>
                            <w:tr w:rsidR="009512FB" w:rsidRPr="00600EAD" w:rsidTr="00600EAD">
                              <w:trPr>
                                <w:trHeight w:hRule="exact" w:val="2912"/>
                                <w:jc w:val="center"/>
                              </w:trPr>
                              <w:tc>
                                <w:tcPr>
                                  <w:tcW w:w="2306" w:type="dxa"/>
                                  <w:tcBorders>
                                    <w:left w:val="single" w:sz="4" w:space="0" w:color="auto"/>
                                    <w:bottom w:val="single" w:sz="4" w:space="0" w:color="auto"/>
                                  </w:tcBorders>
                                  <w:shd w:val="clear" w:color="auto" w:fill="FFFFFF"/>
                                </w:tcPr>
                                <w:p w:rsidR="009512FB" w:rsidRPr="00600EAD" w:rsidRDefault="009512FB" w:rsidP="00600EAD">
                                  <w:pPr>
                                    <w:rPr>
                                      <w:rFonts w:ascii="Times New Roman" w:hAnsi="Times New Roman" w:cs="Times New Roman"/>
                                    </w:rPr>
                                  </w:pPr>
                                </w:p>
                              </w:tc>
                              <w:tc>
                                <w:tcPr>
                                  <w:tcW w:w="347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Примечание: объемы финансирования носят прогнозный характер и подлежат ежегодной корректировке с учетом возможностей бюджета Республики Татарстан</w:t>
                                  </w:r>
                                </w:p>
                              </w:tc>
                            </w:tr>
                          </w:tbl>
                          <w:p w:rsidR="009512FB" w:rsidRPr="00600EAD" w:rsidRDefault="009512FB" w:rsidP="00600EAD">
                            <w:pPr>
                              <w:pStyle w:val="67"/>
                              <w:shd w:val="clear" w:color="auto" w:fill="auto"/>
                              <w:spacing w:line="240" w:lineRule="auto"/>
                              <w:rPr>
                                <w:rFonts w:ascii="Times New Roman" w:hAnsi="Times New Roman" w:cs="Times New Roman"/>
                                <w:sz w:val="24"/>
                                <w:szCs w:val="24"/>
                              </w:rPr>
                            </w:pPr>
                            <w:r w:rsidRPr="00600EAD">
                              <w:rPr>
                                <w:rStyle w:val="6Exact0"/>
                                <w:rFonts w:ascii="Times New Roman" w:hAnsi="Times New Roman" w:cs="Times New Roman"/>
                                <w:sz w:val="24"/>
                                <w:szCs w:val="24"/>
                              </w:rPr>
                              <w:t xml:space="preserve">(в ред. Постановления КМ РТ </w:t>
                            </w:r>
                            <w:r w:rsidRPr="00600EAD">
                              <w:rPr>
                                <w:rStyle w:val="6Exact1"/>
                                <w:rFonts w:ascii="Times New Roman" w:hAnsi="Times New Roman" w:cs="Times New Roman"/>
                                <w:sz w:val="24"/>
                                <w:szCs w:val="24"/>
                              </w:rPr>
                              <w:t xml:space="preserve">от </w:t>
                            </w:r>
                            <w:r w:rsidRPr="00600EAD">
                              <w:rPr>
                                <w:rStyle w:val="6Exact2"/>
                                <w:rFonts w:ascii="Times New Roman" w:hAnsi="Times New Roman" w:cs="Times New Roman"/>
                                <w:sz w:val="24"/>
                                <w:szCs w:val="24"/>
                              </w:rPr>
                              <w:t xml:space="preserve">11.02.2016 </w:t>
                            </w:r>
                            <w:r w:rsidRPr="00600EAD">
                              <w:rPr>
                                <w:rStyle w:val="6Exact2"/>
                                <w:rFonts w:ascii="Times New Roman" w:hAnsi="Times New Roman" w:cs="Times New Roman"/>
                                <w:sz w:val="24"/>
                                <w:szCs w:val="24"/>
                                <w:lang w:val="en-US" w:eastAsia="en-US" w:bidi="en-US"/>
                              </w:rPr>
                              <w:t>N</w:t>
                            </w:r>
                            <w:r w:rsidRPr="00600EAD">
                              <w:rPr>
                                <w:rStyle w:val="6Exact2"/>
                                <w:rFonts w:ascii="Times New Roman" w:hAnsi="Times New Roman" w:cs="Times New Roman"/>
                                <w:sz w:val="24"/>
                                <w:szCs w:val="24"/>
                                <w:lang w:eastAsia="en-US" w:bidi="en-US"/>
                              </w:rPr>
                              <w:t xml:space="preserve"> </w:t>
                            </w:r>
                            <w:r w:rsidRPr="00600EAD">
                              <w:rPr>
                                <w:rStyle w:val="6Exact2"/>
                                <w:rFonts w:ascii="Times New Roman" w:hAnsi="Times New Roman" w:cs="Times New Roman"/>
                                <w:sz w:val="24"/>
                                <w:szCs w:val="24"/>
                              </w:rPr>
                              <w:t>85</w:t>
                            </w:r>
                            <w:r w:rsidRPr="00600EAD">
                              <w:rPr>
                                <w:rStyle w:val="6Exact3"/>
                                <w:rFonts w:ascii="Times New Roman" w:hAnsi="Times New Roman" w:cs="Times New Roman"/>
                                <w:sz w:val="24"/>
                                <w:szCs w:val="24"/>
                              </w:rPr>
                              <w:t>)</w:t>
                            </w:r>
                          </w:p>
                          <w:p w:rsidR="009512FB" w:rsidRDefault="009512FB">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AA9F9" id="Text Box 32" o:spid="_x0000_s1048" type="#_x0000_t202" style="position:absolute;margin-left:75.8pt;margin-top:-21.25pt;width:381.4pt;height:434.95pt;z-index:-251640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" filled="f" stroked="f">
                <v:textbox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306"/>
                        <w:gridCol w:w="1167"/>
                        <w:gridCol w:w="2311"/>
                      </w:tblGrid>
                      <w:tr w:rsidR="009512FB" w:rsidRPr="00600EAD" w:rsidTr="00600EAD">
                        <w:trPr>
                          <w:trHeight w:hRule="exact" w:val="1419"/>
                          <w:jc w:val="center"/>
                        </w:trPr>
                        <w:tc>
                          <w:tcPr>
                            <w:tcW w:w="2306" w:type="dxa"/>
                            <w:tcBorders>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Срок реализации Подпрограммы-5</w:t>
                            </w:r>
                          </w:p>
                        </w:tc>
                        <w:tc>
                          <w:tcPr>
                            <w:tcW w:w="3478" w:type="dxa"/>
                            <w:gridSpan w:val="2"/>
                            <w:tcBorders>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2014 год</w:t>
                            </w:r>
                          </w:p>
                        </w:tc>
                      </w:tr>
                      <w:tr w:rsidR="009512FB" w:rsidRPr="00600EAD" w:rsidTr="00600EAD">
                        <w:trPr>
                          <w:trHeight w:hRule="exact" w:val="619"/>
                          <w:jc w:val="center"/>
                        </w:trPr>
                        <w:tc>
                          <w:tcPr>
                            <w:tcW w:w="2306" w:type="dxa"/>
                            <w:tcBorders>
                              <w:top w:val="single" w:sz="4" w:space="0" w:color="auto"/>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Объемы финансирования Подпрограммы-5 с распределением по годам и источникам</w:t>
                            </w:r>
                          </w:p>
                        </w:tc>
                        <w:tc>
                          <w:tcPr>
                            <w:tcW w:w="3478" w:type="dxa"/>
                            <w:gridSpan w:val="2"/>
                            <w:tcBorders>
                              <w:top w:val="single" w:sz="4" w:space="0" w:color="auto"/>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Общий объем финансирования Подпрограммы-5 за счет средств бюджета Республики Татарстан составляет 12,407 млн рублей:</w:t>
                            </w:r>
                          </w:p>
                        </w:tc>
                      </w:tr>
                      <w:tr w:rsidR="009512FB" w:rsidRPr="00600EAD" w:rsidTr="00600EAD">
                        <w:trPr>
                          <w:trHeight w:hRule="exact" w:val="274"/>
                          <w:jc w:val="center"/>
                        </w:trPr>
                        <w:tc>
                          <w:tcPr>
                            <w:tcW w:w="2306" w:type="dxa"/>
                            <w:tcBorders>
                              <w:left w:val="single" w:sz="4" w:space="0" w:color="auto"/>
                            </w:tcBorders>
                            <w:shd w:val="clear" w:color="auto" w:fill="FFFFFF"/>
                          </w:tcPr>
                          <w:p w:rsidR="009512FB" w:rsidRPr="00600EAD" w:rsidRDefault="009512FB" w:rsidP="00600EAD">
                            <w:pPr>
                              <w:rPr>
                                <w:rFonts w:ascii="Times New Roman" w:hAnsi="Times New Roman" w:cs="Times New Roman"/>
                              </w:rPr>
                            </w:pPr>
                          </w:p>
                        </w:tc>
                        <w:tc>
                          <w:tcPr>
                            <w:tcW w:w="1167" w:type="dxa"/>
                            <w:tcBorders>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(млн рублей)</w:t>
                            </w:r>
                          </w:p>
                        </w:tc>
                        <w:tc>
                          <w:tcPr>
                            <w:tcW w:w="2311" w:type="dxa"/>
                            <w:tcBorders>
                              <w:right w:val="single" w:sz="4" w:space="0" w:color="auto"/>
                            </w:tcBorders>
                            <w:shd w:val="clear" w:color="auto" w:fill="FFFFFF"/>
                          </w:tcPr>
                          <w:p w:rsidR="009512FB" w:rsidRPr="00600EAD" w:rsidRDefault="009512FB" w:rsidP="00600EAD">
                            <w:pPr>
                              <w:rPr>
                                <w:rFonts w:ascii="Times New Roman" w:hAnsi="Times New Roman" w:cs="Times New Roman"/>
                              </w:rPr>
                            </w:pPr>
                          </w:p>
                        </w:tc>
                      </w:tr>
                      <w:tr w:rsidR="009512FB" w:rsidRPr="00600EAD" w:rsidTr="00600EAD">
                        <w:trPr>
                          <w:trHeight w:hRule="exact" w:val="576"/>
                          <w:jc w:val="center"/>
                        </w:trPr>
                        <w:tc>
                          <w:tcPr>
                            <w:tcW w:w="2306" w:type="dxa"/>
                            <w:tcBorders>
                              <w:left w:val="single" w:sz="4" w:space="0" w:color="auto"/>
                            </w:tcBorders>
                            <w:shd w:val="clear" w:color="auto" w:fill="FFFFFF"/>
                          </w:tcPr>
                          <w:p w:rsidR="009512FB" w:rsidRPr="00600EAD" w:rsidRDefault="009512FB" w:rsidP="00600EAD">
                            <w:pPr>
                              <w:rPr>
                                <w:rFonts w:ascii="Times New Roman" w:hAnsi="Times New Roman" w:cs="Times New Roman"/>
                              </w:rPr>
                            </w:pPr>
                          </w:p>
                        </w:tc>
                        <w:tc>
                          <w:tcPr>
                            <w:tcW w:w="1167" w:type="dxa"/>
                            <w:tcBorders>
                              <w:top w:val="single" w:sz="4" w:space="0" w:color="auto"/>
                              <w:left w:val="single" w:sz="4" w:space="0" w:color="auto"/>
                            </w:tcBorders>
                            <w:shd w:val="clear" w:color="auto" w:fill="FFFFFF"/>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Год</w:t>
                            </w:r>
                          </w:p>
                        </w:tc>
                        <w:tc>
                          <w:tcPr>
                            <w:tcW w:w="2311" w:type="dxa"/>
                            <w:tcBorders>
                              <w:top w:val="single" w:sz="4" w:space="0" w:color="auto"/>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Средства бюджета</w:t>
                            </w:r>
                          </w:p>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Республики</w:t>
                            </w:r>
                          </w:p>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Татарстан</w:t>
                            </w:r>
                          </w:p>
                        </w:tc>
                      </w:tr>
                      <w:tr w:rsidR="009512FB" w:rsidRPr="00600EAD" w:rsidTr="00600EAD">
                        <w:trPr>
                          <w:trHeight w:hRule="exact" w:val="355"/>
                          <w:jc w:val="center"/>
                        </w:trPr>
                        <w:tc>
                          <w:tcPr>
                            <w:tcW w:w="2306" w:type="dxa"/>
                            <w:tcBorders>
                              <w:left w:val="single" w:sz="4" w:space="0" w:color="auto"/>
                            </w:tcBorders>
                            <w:shd w:val="clear" w:color="auto" w:fill="FFFFFF"/>
                          </w:tcPr>
                          <w:p w:rsidR="009512FB" w:rsidRPr="00600EAD" w:rsidRDefault="009512FB" w:rsidP="00600EAD">
                            <w:pPr>
                              <w:rPr>
                                <w:rFonts w:ascii="Times New Roman" w:hAnsi="Times New Roman" w:cs="Times New Roman"/>
                              </w:rPr>
                            </w:pPr>
                          </w:p>
                        </w:tc>
                        <w:tc>
                          <w:tcPr>
                            <w:tcW w:w="1167" w:type="dxa"/>
                            <w:tcBorders>
                              <w:top w:val="single" w:sz="4" w:space="0" w:color="auto"/>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2014</w:t>
                            </w:r>
                          </w:p>
                        </w:tc>
                        <w:tc>
                          <w:tcPr>
                            <w:tcW w:w="2311" w:type="dxa"/>
                            <w:tcBorders>
                              <w:top w:val="single" w:sz="4" w:space="0" w:color="auto"/>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12,407</w:t>
                            </w:r>
                          </w:p>
                        </w:tc>
                      </w:tr>
                      <w:tr w:rsidR="009512FB" w:rsidRPr="00600EAD" w:rsidTr="00600EAD">
                        <w:trPr>
                          <w:trHeight w:hRule="exact" w:val="355"/>
                          <w:jc w:val="center"/>
                        </w:trPr>
                        <w:tc>
                          <w:tcPr>
                            <w:tcW w:w="2306" w:type="dxa"/>
                            <w:tcBorders>
                              <w:left w:val="single" w:sz="4" w:space="0" w:color="auto"/>
                            </w:tcBorders>
                            <w:shd w:val="clear" w:color="auto" w:fill="FFFFFF"/>
                          </w:tcPr>
                          <w:p w:rsidR="009512FB" w:rsidRPr="00600EAD" w:rsidRDefault="009512FB" w:rsidP="00600EAD">
                            <w:pPr>
                              <w:rPr>
                                <w:rFonts w:ascii="Times New Roman" w:hAnsi="Times New Roman" w:cs="Times New Roman"/>
                              </w:rPr>
                            </w:pPr>
                          </w:p>
                        </w:tc>
                        <w:tc>
                          <w:tcPr>
                            <w:tcW w:w="1167" w:type="dxa"/>
                            <w:tcBorders>
                              <w:top w:val="single" w:sz="4" w:space="0" w:color="auto"/>
                              <w:lef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Всего</w:t>
                            </w:r>
                          </w:p>
                        </w:tc>
                        <w:tc>
                          <w:tcPr>
                            <w:tcW w:w="2311" w:type="dxa"/>
                            <w:tcBorders>
                              <w:top w:val="single" w:sz="4" w:space="0" w:color="auto"/>
                              <w:left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jc w:val="left"/>
                              <w:rPr>
                                <w:rFonts w:ascii="Times New Roman" w:hAnsi="Times New Roman" w:cs="Times New Roman"/>
                                <w:sz w:val="24"/>
                                <w:szCs w:val="24"/>
                              </w:rPr>
                            </w:pPr>
                            <w:r w:rsidRPr="00600EAD">
                              <w:rPr>
                                <w:rStyle w:val="245pt1"/>
                                <w:rFonts w:ascii="Times New Roman" w:hAnsi="Times New Roman" w:cs="Times New Roman"/>
                                <w:sz w:val="24"/>
                                <w:szCs w:val="24"/>
                              </w:rPr>
                              <w:t>12,407</w:t>
                            </w:r>
                          </w:p>
                        </w:tc>
                      </w:tr>
                      <w:tr w:rsidR="009512FB" w:rsidRPr="00600EAD" w:rsidTr="00600EAD">
                        <w:trPr>
                          <w:trHeight w:hRule="exact" w:val="2912"/>
                          <w:jc w:val="center"/>
                        </w:trPr>
                        <w:tc>
                          <w:tcPr>
                            <w:tcW w:w="2306" w:type="dxa"/>
                            <w:tcBorders>
                              <w:left w:val="single" w:sz="4" w:space="0" w:color="auto"/>
                              <w:bottom w:val="single" w:sz="4" w:space="0" w:color="auto"/>
                            </w:tcBorders>
                            <w:shd w:val="clear" w:color="auto" w:fill="FFFFFF"/>
                          </w:tcPr>
                          <w:p w:rsidR="009512FB" w:rsidRPr="00600EAD" w:rsidRDefault="009512FB" w:rsidP="00600EAD">
                            <w:pPr>
                              <w:rPr>
                                <w:rFonts w:ascii="Times New Roman" w:hAnsi="Times New Roman" w:cs="Times New Roman"/>
                              </w:rPr>
                            </w:pPr>
                          </w:p>
                        </w:tc>
                        <w:tc>
                          <w:tcPr>
                            <w:tcW w:w="347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512FB" w:rsidRPr="00600EAD" w:rsidRDefault="009512FB" w:rsidP="00600EAD">
                            <w:pPr>
                              <w:pStyle w:val="20"/>
                              <w:shd w:val="clear" w:color="auto" w:fill="auto"/>
                              <w:spacing w:after="0" w:line="240" w:lineRule="auto"/>
                              <w:rPr>
                                <w:rFonts w:ascii="Times New Roman" w:hAnsi="Times New Roman" w:cs="Times New Roman"/>
                                <w:sz w:val="24"/>
                                <w:szCs w:val="24"/>
                              </w:rPr>
                            </w:pPr>
                            <w:r w:rsidRPr="00600EAD">
                              <w:rPr>
                                <w:rStyle w:val="245pt1"/>
                                <w:rFonts w:ascii="Times New Roman" w:hAnsi="Times New Roman" w:cs="Times New Roman"/>
                                <w:sz w:val="24"/>
                                <w:szCs w:val="24"/>
                              </w:rPr>
                              <w:t>Примечание: объемы финансирования носят прогнозный характер и подлежат ежегодной корректировке с учетом возможностей бюджета Республики Татарстан</w:t>
                            </w:r>
                          </w:p>
                        </w:tc>
                      </w:tr>
                    </w:tbl>
                    <w:p w:rsidR="009512FB" w:rsidRPr="00600EAD" w:rsidRDefault="009512FB" w:rsidP="00600EAD">
                      <w:pPr>
                        <w:pStyle w:val="67"/>
                        <w:shd w:val="clear" w:color="auto" w:fill="auto"/>
                        <w:spacing w:line="240" w:lineRule="auto"/>
                        <w:rPr>
                          <w:rFonts w:ascii="Times New Roman" w:hAnsi="Times New Roman" w:cs="Times New Roman"/>
                          <w:sz w:val="24"/>
                          <w:szCs w:val="24"/>
                        </w:rPr>
                      </w:pPr>
                      <w:r w:rsidRPr="00600EAD">
                        <w:rPr>
                          <w:rStyle w:val="6Exact0"/>
                          <w:rFonts w:ascii="Times New Roman" w:hAnsi="Times New Roman" w:cs="Times New Roman"/>
                          <w:sz w:val="24"/>
                          <w:szCs w:val="24"/>
                        </w:rPr>
                        <w:t xml:space="preserve">(в ред. Постановления КМ РТ </w:t>
                      </w:r>
                      <w:r w:rsidRPr="00600EAD">
                        <w:rPr>
                          <w:rStyle w:val="6Exact1"/>
                          <w:rFonts w:ascii="Times New Roman" w:hAnsi="Times New Roman" w:cs="Times New Roman"/>
                          <w:sz w:val="24"/>
                          <w:szCs w:val="24"/>
                        </w:rPr>
                        <w:t xml:space="preserve">от </w:t>
                      </w:r>
                      <w:r w:rsidRPr="00600EAD">
                        <w:rPr>
                          <w:rStyle w:val="6Exact2"/>
                          <w:rFonts w:ascii="Times New Roman" w:hAnsi="Times New Roman" w:cs="Times New Roman"/>
                          <w:sz w:val="24"/>
                          <w:szCs w:val="24"/>
                        </w:rPr>
                        <w:t xml:space="preserve">11.02.2016 </w:t>
                      </w:r>
                      <w:r w:rsidRPr="00600EAD">
                        <w:rPr>
                          <w:rStyle w:val="6Exact2"/>
                          <w:rFonts w:ascii="Times New Roman" w:hAnsi="Times New Roman" w:cs="Times New Roman"/>
                          <w:sz w:val="24"/>
                          <w:szCs w:val="24"/>
                          <w:lang w:val="en-US" w:eastAsia="en-US" w:bidi="en-US"/>
                        </w:rPr>
                        <w:t>N</w:t>
                      </w:r>
                      <w:r w:rsidRPr="00600EAD">
                        <w:rPr>
                          <w:rStyle w:val="6Exact2"/>
                          <w:rFonts w:ascii="Times New Roman" w:hAnsi="Times New Roman" w:cs="Times New Roman"/>
                          <w:sz w:val="24"/>
                          <w:szCs w:val="24"/>
                          <w:lang w:eastAsia="en-US" w:bidi="en-US"/>
                        </w:rPr>
                        <w:t xml:space="preserve"> </w:t>
                      </w:r>
                      <w:r w:rsidRPr="00600EAD">
                        <w:rPr>
                          <w:rStyle w:val="6Exact2"/>
                          <w:rFonts w:ascii="Times New Roman" w:hAnsi="Times New Roman" w:cs="Times New Roman"/>
                          <w:sz w:val="24"/>
                          <w:szCs w:val="24"/>
                        </w:rPr>
                        <w:t>85</w:t>
                      </w:r>
                      <w:r w:rsidRPr="00600EAD">
                        <w:rPr>
                          <w:rStyle w:val="6Exact3"/>
                          <w:rFonts w:ascii="Times New Roman" w:hAnsi="Times New Roman" w:cs="Times New Roman"/>
                          <w:sz w:val="24"/>
                          <w:szCs w:val="24"/>
                        </w:rPr>
                        <w:t>)</w:t>
                      </w:r>
                    </w:p>
                    <w:p w:rsidR="009512FB" w:rsidRDefault="009512FB">
                      <w:pPr>
                        <w:rPr>
                          <w:sz w:val="2"/>
                          <w:szCs w:val="2"/>
                        </w:rPr>
                      </w:pPr>
                    </w:p>
                  </w:txbxContent>
                </v:textbox>
                <w10:wrap type="topAndBottom" anchorx="margin"/>
              </v:shape>
            </w:pict>
          </mc:Fallback>
        </mc:AlternateContent>
      </w:r>
      <w:r w:rsidR="005A35B2" w:rsidRPr="002D6B7B">
        <w:rPr>
          <w:rFonts w:ascii="Times New Roman" w:hAnsi="Times New Roman" w:cs="Times New Roman"/>
        </w:rPr>
        <w:br w:type="page"/>
      </w:r>
    </w:p>
    <w:p w:rsidR="00600EAD" w:rsidRPr="00600EAD" w:rsidRDefault="00600EAD" w:rsidP="00600EAD">
      <w:pPr>
        <w:pStyle w:val="60"/>
        <w:shd w:val="clear" w:color="auto" w:fill="auto"/>
        <w:tabs>
          <w:tab w:val="right" w:pos="1176"/>
        </w:tabs>
        <w:spacing w:after="0" w:line="240" w:lineRule="auto"/>
        <w:rPr>
          <w:rFonts w:ascii="Times New Roman" w:hAnsi="Times New Roman" w:cs="Times New Roman"/>
          <w:sz w:val="24"/>
          <w:szCs w:val="24"/>
        </w:rPr>
      </w:pPr>
      <w:r w:rsidRPr="00600EAD">
        <w:rPr>
          <w:rStyle w:val="6Exact"/>
          <w:rFonts w:ascii="Times New Roman" w:hAnsi="Times New Roman" w:cs="Times New Roman"/>
          <w:sz w:val="24"/>
          <w:szCs w:val="24"/>
        </w:rPr>
        <w:lastRenderedPageBreak/>
        <w:t>Ожидаемые конечные результаты реализации целей и задач Подпрограммы-5 (индикаторы</w:t>
      </w:r>
      <w:r w:rsidRPr="00600EAD">
        <w:rPr>
          <w:rStyle w:val="6Exact"/>
          <w:rFonts w:ascii="Times New Roman" w:hAnsi="Times New Roman" w:cs="Times New Roman"/>
          <w:sz w:val="24"/>
          <w:szCs w:val="24"/>
        </w:rPr>
        <w:tab/>
        <w:t>оценки</w:t>
      </w:r>
    </w:p>
    <w:p w:rsidR="00600EAD" w:rsidRPr="00600EAD" w:rsidRDefault="00600EAD" w:rsidP="00600EAD">
      <w:pPr>
        <w:pStyle w:val="60"/>
        <w:shd w:val="clear" w:color="auto" w:fill="auto"/>
        <w:spacing w:after="0" w:line="240" w:lineRule="auto"/>
        <w:jc w:val="both"/>
        <w:rPr>
          <w:rFonts w:ascii="Times New Roman" w:hAnsi="Times New Roman" w:cs="Times New Roman"/>
          <w:sz w:val="24"/>
          <w:szCs w:val="24"/>
        </w:rPr>
      </w:pPr>
      <w:r w:rsidRPr="00600EAD">
        <w:rPr>
          <w:rStyle w:val="6Exact"/>
          <w:rFonts w:ascii="Times New Roman" w:hAnsi="Times New Roman" w:cs="Times New Roman"/>
          <w:sz w:val="24"/>
          <w:szCs w:val="24"/>
        </w:rPr>
        <w:t>результатов) и показатели бюджетной эффективности Подпрограммы-5</w:t>
      </w:r>
    </w:p>
    <w:p w:rsidR="00600EAD" w:rsidRPr="00600EAD" w:rsidRDefault="00600EAD" w:rsidP="002D6B7B">
      <w:pPr>
        <w:rPr>
          <w:rFonts w:ascii="Times New Roman" w:hAnsi="Times New Roman" w:cs="Times New Roman"/>
        </w:rPr>
      </w:pPr>
    </w:p>
    <w:p w:rsidR="00600EAD" w:rsidRPr="00600EAD" w:rsidRDefault="00600EAD" w:rsidP="002D6B7B">
      <w:pPr>
        <w:rPr>
          <w:rFonts w:ascii="Times New Roman" w:hAnsi="Times New Roman" w:cs="Times New Roman"/>
        </w:rPr>
      </w:pPr>
    </w:p>
    <w:p w:rsidR="00067798" w:rsidRPr="002D6B7B" w:rsidRDefault="005A35B2" w:rsidP="002D6B7B">
      <w:pPr>
        <w:pStyle w:val="60"/>
        <w:shd w:val="clear" w:color="auto" w:fill="auto"/>
        <w:spacing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Реализация мероприятий Подпрограммы-5 позволит обеспечить:</w:t>
      </w:r>
    </w:p>
    <w:p w:rsidR="00067798" w:rsidRPr="002D6B7B" w:rsidRDefault="002139FC" w:rsidP="002D6B7B">
      <w:pPr>
        <w:pStyle w:val="60"/>
        <w:shd w:val="clear" w:color="auto" w:fill="auto"/>
        <w:spacing w:line="240" w:lineRule="auto"/>
        <w:ind w:left="1420"/>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135890" distB="1670050" distL="63500" distR="69850" simplePos="0" relativeHeight="251676672" behindDoc="1" locked="0" layoutInCell="1" allowOverlap="1" wp14:anchorId="3880251F" wp14:editId="271CEDEE">
                <wp:simplePos x="0" y="0"/>
                <wp:positionH relativeFrom="margin">
                  <wp:posOffset>54610</wp:posOffset>
                </wp:positionH>
                <wp:positionV relativeFrom="paragraph">
                  <wp:posOffset>-217170</wp:posOffset>
                </wp:positionV>
                <wp:extent cx="774065" cy="175260"/>
                <wp:effectExtent l="0" t="1905" r="0" b="0"/>
                <wp:wrapSquare wrapText="right"/>
                <wp:docPr id="1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Pr="00600EAD" w:rsidRDefault="009512FB" w:rsidP="00600EAD">
                            <w:pPr>
                              <w:pStyle w:val="60"/>
                              <w:shd w:val="clear" w:color="auto" w:fill="auto"/>
                              <w:spacing w:after="0" w:line="240" w:lineRule="auto"/>
                              <w:jc w:val="both"/>
                              <w:rPr>
                                <w:rFonts w:ascii="Times New Roman" w:hAnsi="Times New Roman" w:cs="Times New Roman"/>
                                <w:sz w:val="24"/>
                                <w:szCs w:val="24"/>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80251F" id="Text Box 33" o:spid="_x0000_s1049" type="#_x0000_t202" style="position:absolute;left:0;text-align:left;margin-left:4.3pt;margin-top:-17.1pt;width:60.95pt;height:13.8pt;z-index:-251639808;visibility:visible;mso-wrap-style:square;mso-width-percent:0;mso-height-percent:0;mso-wrap-distance-left:5pt;mso-wrap-distance-top:10.7pt;mso-wrap-distance-right:5.5pt;mso-wrap-distance-bottom:13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bnsgIAALIFAAAOAAAAZHJzL2Uyb0RvYy54bWysVG1vmzAQ/j5p/8Hyd8pLCQk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" filled="f" stroked="f">
                <v:textbox style="mso-fit-shape-to-text:t" inset="0,0,0,0">
                  <w:txbxContent>
                    <w:p w:rsidR="009512FB" w:rsidRPr="00600EAD" w:rsidRDefault="009512FB" w:rsidP="00600EAD">
                      <w:pPr>
                        <w:pStyle w:val="60"/>
                        <w:shd w:val="clear" w:color="auto" w:fill="auto"/>
                        <w:spacing w:after="0" w:line="240" w:lineRule="auto"/>
                        <w:jc w:val="both"/>
                        <w:rPr>
                          <w:rFonts w:ascii="Times New Roman" w:hAnsi="Times New Roman" w:cs="Times New Roman"/>
                          <w:sz w:val="24"/>
                          <w:szCs w:val="24"/>
                        </w:rPr>
                      </w:pPr>
                    </w:p>
                  </w:txbxContent>
                </v:textbox>
                <w10:wrap type="square" side="right" anchorx="margin"/>
              </v:shape>
            </w:pict>
          </mc:Fallback>
        </mc:AlternateContent>
      </w:r>
      <w:r w:rsidR="005A35B2" w:rsidRPr="002D6B7B">
        <w:rPr>
          <w:rFonts w:ascii="Times New Roman" w:hAnsi="Times New Roman" w:cs="Times New Roman"/>
          <w:sz w:val="24"/>
          <w:szCs w:val="24"/>
        </w:rPr>
        <w:t>увеличение доли органов государственной власти Республики Татарстан и органов местного самоуправления Республики Татарстан, внедривших внутренний контроль и антикоррупционный механизм в кадровую политику, до 100 процентов;</w:t>
      </w:r>
    </w:p>
    <w:p w:rsidR="00067798" w:rsidRPr="002D6B7B" w:rsidRDefault="005A35B2" w:rsidP="002D6B7B">
      <w:pPr>
        <w:pStyle w:val="60"/>
        <w:shd w:val="clear" w:color="auto" w:fill="auto"/>
        <w:spacing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увеличение доли законодательных и иных нормативных правовых актов, подвергнутых антикоррупционной экспертизе на стадии разработки их проектов, до 100 процентов;</w:t>
      </w:r>
    </w:p>
    <w:p w:rsidR="00067798" w:rsidRPr="002D6B7B" w:rsidRDefault="005A35B2" w:rsidP="002D6B7B">
      <w:pPr>
        <w:pStyle w:val="60"/>
        <w:shd w:val="clear" w:color="auto" w:fill="auto"/>
        <w:spacing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полноту исполнения государственного задания на организацию социологических опросов до 100 процентов;</w:t>
      </w:r>
    </w:p>
    <w:p w:rsidR="00067798" w:rsidRPr="002D6B7B" w:rsidRDefault="005A35B2" w:rsidP="002D6B7B">
      <w:pPr>
        <w:pStyle w:val="60"/>
        <w:shd w:val="clear" w:color="auto" w:fill="auto"/>
        <w:tabs>
          <w:tab w:val="left" w:pos="2997"/>
        </w:tabs>
        <w:spacing w:after="0"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долю реализованных образовательных мероприятий, социальных</w:t>
      </w:r>
      <w:r w:rsidRPr="002D6B7B">
        <w:rPr>
          <w:rFonts w:ascii="Times New Roman" w:hAnsi="Times New Roman" w:cs="Times New Roman"/>
          <w:sz w:val="24"/>
          <w:szCs w:val="24"/>
        </w:rPr>
        <w:tab/>
        <w:t>акций,</w:t>
      </w:r>
    </w:p>
    <w:p w:rsidR="00067798" w:rsidRPr="002D6B7B" w:rsidRDefault="005A35B2" w:rsidP="002D6B7B">
      <w:pPr>
        <w:pStyle w:val="60"/>
        <w:shd w:val="clear" w:color="auto" w:fill="auto"/>
        <w:spacing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телепередач до 100 процентов;</w:t>
      </w:r>
    </w:p>
    <w:p w:rsidR="00067798" w:rsidRPr="002D6B7B" w:rsidRDefault="005A35B2" w:rsidP="002D6B7B">
      <w:pPr>
        <w:pStyle w:val="60"/>
        <w:shd w:val="clear" w:color="auto" w:fill="auto"/>
        <w:tabs>
          <w:tab w:val="left" w:pos="2178"/>
          <w:tab w:val="left" w:pos="2997"/>
        </w:tabs>
        <w:spacing w:after="0"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увеличение доли исполнительных органов государственной власти и органов местного самоуправления муниципальных районов и городских округов, обеспечивающих наполнение</w:t>
      </w:r>
      <w:r w:rsidRPr="002D6B7B">
        <w:rPr>
          <w:rFonts w:ascii="Times New Roman" w:hAnsi="Times New Roman" w:cs="Times New Roman"/>
          <w:sz w:val="24"/>
          <w:szCs w:val="24"/>
        </w:rPr>
        <w:tab/>
        <w:t>информацией</w:t>
      </w:r>
      <w:r w:rsidRPr="002D6B7B">
        <w:rPr>
          <w:rFonts w:ascii="Times New Roman" w:hAnsi="Times New Roman" w:cs="Times New Roman"/>
          <w:sz w:val="24"/>
          <w:szCs w:val="24"/>
        </w:rPr>
        <w:tab/>
        <w:t>своих</w:t>
      </w:r>
    </w:p>
    <w:p w:rsidR="00067798" w:rsidRPr="002D6B7B" w:rsidRDefault="005A35B2" w:rsidP="002D6B7B">
      <w:pPr>
        <w:pStyle w:val="60"/>
        <w:shd w:val="clear" w:color="auto" w:fill="auto"/>
        <w:spacing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 xml:space="preserve">официальных сайтов в соответствии с законодательством и Требованиями, установленными </w:t>
      </w:r>
      <w:r w:rsidRPr="002D6B7B">
        <w:rPr>
          <w:rStyle w:val="61"/>
          <w:rFonts w:ascii="Times New Roman" w:hAnsi="Times New Roman" w:cs="Times New Roman"/>
          <w:sz w:val="24"/>
          <w:szCs w:val="24"/>
        </w:rPr>
        <w:t xml:space="preserve">Постановлением Кабинета Министров Республики Татарстан от 04.04.2013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225 "Об утверждении Единых</w:t>
      </w:r>
    </w:p>
    <w:p w:rsidR="00067798" w:rsidRPr="002D6B7B" w:rsidRDefault="002139FC" w:rsidP="002D6B7B">
      <w:pPr>
        <w:pStyle w:val="140"/>
        <w:shd w:val="clear" w:color="auto" w:fill="auto"/>
        <w:spacing w:before="0" w:line="240" w:lineRule="auto"/>
        <w:ind w:left="1420"/>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890270" distR="63500" simplePos="0" relativeHeight="251677696" behindDoc="1" locked="0" layoutInCell="1" allowOverlap="1" wp14:anchorId="1BE08ADF" wp14:editId="103C4476">
                <wp:simplePos x="0" y="0"/>
                <wp:positionH relativeFrom="margin">
                  <wp:posOffset>890270</wp:posOffset>
                </wp:positionH>
                <wp:positionV relativeFrom="paragraph">
                  <wp:posOffset>-229870</wp:posOffset>
                </wp:positionV>
                <wp:extent cx="1212850" cy="139700"/>
                <wp:effectExtent l="4445" t="0" r="1905" b="1905"/>
                <wp:wrapTopAndBottom/>
                <wp:docPr id="1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tabs>
                                <w:tab w:val="left" w:leader="underscore" w:pos="706"/>
                                <w:tab w:val="left" w:leader="underscore" w:pos="1589"/>
                              </w:tabs>
                              <w:spacing w:after="0"/>
                              <w:jc w:val="both"/>
                            </w:pPr>
                            <w:r>
                              <w:rPr>
                                <w:rStyle w:val="6Exact4"/>
                              </w:rPr>
                              <w:t>требований к размещению и наполнению разделов</w:t>
                            </w:r>
                            <w:r>
                              <w:rPr>
                                <w:rStyle w:val="6Exact5"/>
                              </w:rPr>
                              <w:tab/>
                            </w:r>
                            <w:r>
                              <w:rPr>
                                <w:rStyle w:val="6Exact4"/>
                              </w:rPr>
                              <w:t>официальных</w:t>
                            </w:r>
                            <w:r>
                              <w:rPr>
                                <w:rStyle w:val="6Exact5"/>
                              </w:rPr>
                              <w:tab/>
                            </w:r>
                            <w:r>
                              <w:rPr>
                                <w:rStyle w:val="6Exact4"/>
                              </w:rPr>
                              <w:t>сайтов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E08ADF" id="Text Box 34" o:spid="_x0000_s1050" type="#_x0000_t202" style="position:absolute;left:0;text-align:left;margin-left:70.1pt;margin-top:-18.1pt;width:95.5pt;height:11pt;z-index:-251638784;visibility:visible;mso-wrap-style:square;mso-width-percent:0;mso-height-percent:0;mso-wrap-distance-left:70.1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" filled="f" stroked="f">
                <v:textbox style="mso-fit-shape-to-text:t" inset="0,0,0,0">
                  <w:txbxContent>
                    <w:p w:rsidR="009512FB" w:rsidRDefault="009512FB">
                      <w:pPr>
                        <w:pStyle w:val="60"/>
                        <w:shd w:val="clear" w:color="auto" w:fill="auto"/>
                        <w:tabs>
                          <w:tab w:val="left" w:leader="underscore" w:pos="706"/>
                          <w:tab w:val="left" w:leader="underscore" w:pos="1589"/>
                        </w:tabs>
                        <w:spacing w:after="0"/>
                        <w:jc w:val="both"/>
                      </w:pPr>
                      <w:r>
                        <w:rPr>
                          <w:rStyle w:val="6Exact4"/>
                        </w:rPr>
                        <w:t>требований к размещению и наполнению разделов</w:t>
                      </w:r>
                      <w:r>
                        <w:rPr>
                          <w:rStyle w:val="6Exact5"/>
                        </w:rPr>
                        <w:tab/>
                      </w:r>
                      <w:r>
                        <w:rPr>
                          <w:rStyle w:val="6Exact4"/>
                        </w:rPr>
                        <w:t>официальных</w:t>
                      </w:r>
                      <w:r>
                        <w:rPr>
                          <w:rStyle w:val="6Exact5"/>
                        </w:rPr>
                        <w:tab/>
                      </w:r>
                      <w:r>
                        <w:rPr>
                          <w:rStyle w:val="6Exact4"/>
                        </w:rPr>
                        <w:t>сайтов</w:t>
                      </w:r>
                    </w:p>
                  </w:txbxContent>
                </v:textbox>
                <w10:wrap type="topAndBottom" anchorx="margin"/>
              </v:shape>
            </w:pict>
          </mc:Fallback>
        </mc:AlternateContent>
      </w:r>
      <w:r w:rsidR="005A35B2" w:rsidRPr="002D6B7B">
        <w:rPr>
          <w:rStyle w:val="1445pt"/>
          <w:rFonts w:ascii="Times New Roman" w:hAnsi="Times New Roman" w:cs="Times New Roman"/>
          <w:sz w:val="24"/>
          <w:szCs w:val="24"/>
        </w:rPr>
        <w:t xml:space="preserve">Республики Татарстан в </w:t>
      </w:r>
      <w:r w:rsidR="005A35B2" w:rsidRPr="002D6B7B">
        <w:rPr>
          <w:rStyle w:val="141"/>
          <w:rFonts w:ascii="Times New Roman" w:hAnsi="Times New Roman" w:cs="Times New Roman"/>
          <w:sz w:val="24"/>
          <w:szCs w:val="24"/>
        </w:rPr>
        <w:t xml:space="preserve">и нформаи ион но-телекоммуникаи </w:t>
      </w:r>
      <w:r w:rsidR="005A35B2" w:rsidRPr="002D6B7B">
        <w:rPr>
          <w:rStyle w:val="142"/>
          <w:rFonts w:ascii="Times New Roman" w:hAnsi="Times New Roman" w:cs="Times New Roman"/>
          <w:sz w:val="24"/>
          <w:szCs w:val="24"/>
        </w:rPr>
        <w:t>ионной</w:t>
      </w:r>
    </w:p>
    <w:p w:rsidR="00067798" w:rsidRPr="002D6B7B" w:rsidRDefault="005A35B2" w:rsidP="002D6B7B">
      <w:pPr>
        <w:pStyle w:val="60"/>
        <w:shd w:val="clear" w:color="auto" w:fill="auto"/>
        <w:tabs>
          <w:tab w:val="left" w:leader="underscore" w:pos="1852"/>
        </w:tabs>
        <w:spacing w:after="0" w:line="240" w:lineRule="auto"/>
        <w:ind w:left="1420"/>
        <w:jc w:val="both"/>
        <w:rPr>
          <w:rFonts w:ascii="Times New Roman" w:hAnsi="Times New Roman" w:cs="Times New Roman"/>
          <w:sz w:val="24"/>
          <w:szCs w:val="24"/>
        </w:rPr>
      </w:pPr>
      <w:r w:rsidRPr="002D6B7B">
        <w:rPr>
          <w:rStyle w:val="61"/>
          <w:rFonts w:ascii="Times New Roman" w:hAnsi="Times New Roman" w:cs="Times New Roman"/>
          <w:sz w:val="24"/>
          <w:szCs w:val="24"/>
        </w:rPr>
        <w:t>сети</w:t>
      </w:r>
      <w:r w:rsidRPr="002D6B7B">
        <w:rPr>
          <w:rStyle w:val="62"/>
          <w:rFonts w:ascii="Times New Roman" w:hAnsi="Times New Roman" w:cs="Times New Roman"/>
          <w:sz w:val="24"/>
          <w:szCs w:val="24"/>
        </w:rPr>
        <w:tab/>
      </w:r>
      <w:r w:rsidRPr="002D6B7B">
        <w:rPr>
          <w:rStyle w:val="61"/>
          <w:rFonts w:ascii="Times New Roman" w:hAnsi="Times New Roman" w:cs="Times New Roman"/>
          <w:sz w:val="24"/>
          <w:szCs w:val="24"/>
        </w:rPr>
        <w:t>"Интернет"</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по вопросам</w:t>
      </w:r>
    </w:p>
    <w:p w:rsidR="00067798" w:rsidRPr="002D6B7B" w:rsidRDefault="005A35B2" w:rsidP="002D6B7B">
      <w:pPr>
        <w:pStyle w:val="60"/>
        <w:shd w:val="clear" w:color="auto" w:fill="auto"/>
        <w:spacing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противодействия коррупции", до 95 процентов;</w:t>
      </w:r>
    </w:p>
    <w:p w:rsidR="00067798" w:rsidRPr="002D6B7B" w:rsidRDefault="005A35B2" w:rsidP="002D6B7B">
      <w:pPr>
        <w:pStyle w:val="60"/>
        <w:shd w:val="clear" w:color="auto" w:fill="auto"/>
        <w:tabs>
          <w:tab w:val="left" w:pos="2045"/>
          <w:tab w:val="left" w:pos="2656"/>
        </w:tabs>
        <w:spacing w:after="0"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увеличение доли органов государственной власти и органов местного самоуправления Республики</w:t>
      </w:r>
      <w:r w:rsidRPr="002D6B7B">
        <w:rPr>
          <w:rFonts w:ascii="Times New Roman" w:hAnsi="Times New Roman" w:cs="Times New Roman"/>
          <w:sz w:val="24"/>
          <w:szCs w:val="24"/>
        </w:rPr>
        <w:tab/>
        <w:t>Татарстан,</w:t>
      </w:r>
      <w:r w:rsidRPr="002D6B7B">
        <w:rPr>
          <w:rFonts w:ascii="Times New Roman" w:hAnsi="Times New Roman" w:cs="Times New Roman"/>
          <w:sz w:val="24"/>
          <w:szCs w:val="24"/>
        </w:rPr>
        <w:tab/>
        <w:t>обеспечивших</w:t>
      </w:r>
    </w:p>
    <w:p w:rsidR="00067798" w:rsidRPr="002D6B7B" w:rsidRDefault="005A35B2" w:rsidP="002D6B7B">
      <w:pPr>
        <w:pStyle w:val="60"/>
        <w:shd w:val="clear" w:color="auto" w:fill="auto"/>
        <w:spacing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прозрачность деятельности по размещению государственных и муниципальных заказов, до 85 процентов;</w:t>
      </w:r>
    </w:p>
    <w:p w:rsidR="00067798" w:rsidRPr="002D6B7B" w:rsidRDefault="005A35B2" w:rsidP="002D6B7B">
      <w:pPr>
        <w:pStyle w:val="60"/>
        <w:shd w:val="clear" w:color="auto" w:fill="auto"/>
        <w:tabs>
          <w:tab w:val="left" w:pos="2032"/>
          <w:tab w:val="left" w:pos="2664"/>
        </w:tabs>
        <w:spacing w:after="0"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снижение доли "Охвата предпринимателей коррупцией в Республике Татарстан" (по данным,</w:t>
      </w:r>
      <w:r w:rsidRPr="002D6B7B">
        <w:rPr>
          <w:rFonts w:ascii="Times New Roman" w:hAnsi="Times New Roman" w:cs="Times New Roman"/>
          <w:sz w:val="24"/>
          <w:szCs w:val="24"/>
        </w:rPr>
        <w:tab/>
        <w:t>полученным</w:t>
      </w:r>
      <w:r w:rsidRPr="002D6B7B">
        <w:rPr>
          <w:rFonts w:ascii="Times New Roman" w:hAnsi="Times New Roman" w:cs="Times New Roman"/>
          <w:sz w:val="24"/>
          <w:szCs w:val="24"/>
        </w:rPr>
        <w:tab/>
        <w:t>посредством</w:t>
      </w:r>
    </w:p>
    <w:p w:rsidR="00067798" w:rsidRPr="002D6B7B" w:rsidRDefault="005A35B2" w:rsidP="002D6B7B">
      <w:pPr>
        <w:pStyle w:val="60"/>
        <w:shd w:val="clear" w:color="auto" w:fill="auto"/>
        <w:spacing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проведения социологических исследований среди предпринимателей и руководителей коммерческих структур) по сравнению с 2012 годом до 15,8 процента;</w:t>
      </w:r>
    </w:p>
    <w:p w:rsidR="00067798" w:rsidRPr="002D6B7B" w:rsidRDefault="005A35B2" w:rsidP="002D6B7B">
      <w:pPr>
        <w:pStyle w:val="60"/>
        <w:shd w:val="clear" w:color="auto" w:fill="auto"/>
        <w:spacing w:after="180" w:line="240" w:lineRule="auto"/>
        <w:ind w:left="1420"/>
        <w:jc w:val="both"/>
        <w:rPr>
          <w:rFonts w:ascii="Times New Roman" w:hAnsi="Times New Roman" w:cs="Times New Roman"/>
          <w:sz w:val="24"/>
          <w:szCs w:val="24"/>
        </w:rPr>
      </w:pPr>
      <w:r w:rsidRPr="002D6B7B">
        <w:rPr>
          <w:rFonts w:ascii="Times New Roman" w:hAnsi="Times New Roman" w:cs="Times New Roman"/>
          <w:sz w:val="24"/>
          <w:szCs w:val="24"/>
        </w:rPr>
        <w:t>полноту реализации контрольных проверок, предусмотренных Подпрограммой-5, до 100 процентов</w:t>
      </w:r>
    </w:p>
    <w:p w:rsidR="00067798" w:rsidRPr="002D6B7B" w:rsidRDefault="005A35B2" w:rsidP="002D6B7B">
      <w:pPr>
        <w:pStyle w:val="120"/>
        <w:numPr>
          <w:ilvl w:val="0"/>
          <w:numId w:val="26"/>
        </w:numPr>
        <w:shd w:val="clear" w:color="auto" w:fill="auto"/>
        <w:tabs>
          <w:tab w:val="left" w:pos="207"/>
        </w:tabs>
        <w:spacing w:before="0" w:line="240" w:lineRule="auto"/>
        <w:rPr>
          <w:rFonts w:ascii="Times New Roman" w:hAnsi="Times New Roman" w:cs="Times New Roman"/>
          <w:sz w:val="24"/>
          <w:szCs w:val="24"/>
        </w:rPr>
      </w:pPr>
      <w:r w:rsidRPr="002D6B7B">
        <w:rPr>
          <w:rFonts w:ascii="Times New Roman" w:hAnsi="Times New Roman" w:cs="Times New Roman"/>
          <w:sz w:val="24"/>
          <w:szCs w:val="24"/>
        </w:rPr>
        <w:t>Общая характеристика сферы реализации Подпрограммы-5. Основные проблемы и пути их решения</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Республика Татарстан имеет успешный опыт применения программно</w:t>
      </w:r>
      <w:r w:rsidRPr="002D6B7B">
        <w:rPr>
          <w:rFonts w:ascii="Times New Roman" w:hAnsi="Times New Roman" w:cs="Times New Roman"/>
          <w:sz w:val="24"/>
          <w:szCs w:val="24"/>
        </w:rPr>
        <w:softHyphen/>
        <w:t>целевого метода в антикоррупционной деятельности. Об этом говорят положительные результаты реализации трех антикоррупционных программ (республиканские программы по реализации Стратегии антикоррупционной политики Республики Татарстан на 2006 - 2008 годы и на 2009 - 2011 годы и Комплексная республиканская антикоррупционная программа на 2012 - 2014 годы). Более того, в докладе "Анализ практики реализации региональных программ противодействия коррупции в субъектах Российской Федерации", подготовленном федеральным государственным научно-исследовательским учрещением "Институт законодательства и сравнительного правоведения при Правительстве Российской Федерации",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Несмотря на принимаемые в Республике Татарстан меры по противодействию коррупции и определенные позитивные результаты как в правоохранительной деятельности, так и в профилактических мерах по устранению условий, способствующих коррупционным проявлениям, уровень коррупции продолжает оставаться высоким.</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 xml:space="preserve">По данным социологического исследования, проведенного Комитетом Республики Татарстан по </w:t>
      </w:r>
      <w:r w:rsidRPr="002D6B7B">
        <w:rPr>
          <w:rFonts w:ascii="Times New Roman" w:hAnsi="Times New Roman" w:cs="Times New Roman"/>
          <w:sz w:val="24"/>
          <w:szCs w:val="24"/>
        </w:rPr>
        <w:lastRenderedPageBreak/>
        <w:t>социально-экономическому мониторингу в 2012 году, население Республики Татарстан в среднем в 3,6 балла оценивает эффективность антикоррупционной деятельности органов власти Республики Татарстан по пятибалльной системе. Жители муниципальных образований Республики Татарстан высказывают различные мнения, оценивая эффективность данной работы от 2,5 до 4,6 балла. 55 процентов опрошенных жителей отметили коррумпированность преподавателей учрещений высшего профессионального образования. Кроме того, отмечено увеличение коррумпированности среди руководителей детских садов (19,6 процента от числа опрошенных) и учителей школ (13,5 процента от числа опрошенных).</w:t>
      </w:r>
    </w:p>
    <w:p w:rsidR="00600EAD" w:rsidRPr="009E25A0"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Проблема коррупции сохраняется и в предпринимательской деятельности. В 2011 году коррупцию среди чиновников как барьер, тормозящий развитие бизнеса, отметили 19,6 процента опрошенных предпринимателей, в 2012 году - 28,6 процента предпринимателей.</w:t>
      </w:r>
    </w:p>
    <w:p w:rsidR="00067798" w:rsidRPr="002D6B7B" w:rsidRDefault="00067798" w:rsidP="002D6B7B">
      <w:pPr>
        <w:pStyle w:val="60"/>
        <w:shd w:val="clear" w:color="auto" w:fill="auto"/>
        <w:spacing w:after="0" w:line="240" w:lineRule="auto"/>
        <w:jc w:val="both"/>
        <w:rPr>
          <w:rFonts w:ascii="Times New Roman" w:hAnsi="Times New Roman" w:cs="Times New Roman"/>
          <w:sz w:val="24"/>
          <w:szCs w:val="24"/>
        </w:rPr>
      </w:pP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В Республике Татарстан ведется активная работа по пресечению коррупционных правонарушений. По данным Министерства внутренних дел по Республике Татарстан, в 2012 году количество выявленных должностных преступлений существенно выросло по сравнению с 2011 годом и составило 922 преступления, в том числе 353 - служебный подлог, 270 - взяточничество, 213 - злоупотребление должностными полномочиями.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Решению вышеупомянутых проблем в сфере противодействия коррупции будут способствовать:</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информирование населения в онлайн-режиме о реальной коррупционной ситуации и предпринимаемых мерах по реализации антикоррупционной политики в Республике Татарстан;</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создание условий для противодействия коррупции и предупреждение коррупционных правонарушений;</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повышение эффективности взаимодействия органов власти Республики Татарстан с гражданским обществом, государственная поддержка деятельности общественных объединений по противодействию коррупции;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последовательное применение имеющихся правовых, образовательных и воспитательных мер, направленных на противодействие коррупции.</w:t>
      </w:r>
    </w:p>
    <w:p w:rsidR="00067798" w:rsidRPr="002D6B7B" w:rsidRDefault="005A35B2" w:rsidP="002D6B7B">
      <w:pPr>
        <w:pStyle w:val="120"/>
        <w:numPr>
          <w:ilvl w:val="0"/>
          <w:numId w:val="26"/>
        </w:numPr>
        <w:shd w:val="clear" w:color="auto" w:fill="auto"/>
        <w:tabs>
          <w:tab w:val="left" w:pos="207"/>
        </w:tabs>
        <w:spacing w:before="0" w:line="240" w:lineRule="auto"/>
        <w:rPr>
          <w:rFonts w:ascii="Times New Roman" w:hAnsi="Times New Roman" w:cs="Times New Roman"/>
          <w:sz w:val="24"/>
          <w:szCs w:val="24"/>
        </w:rPr>
      </w:pPr>
      <w:r w:rsidRPr="002D6B7B">
        <w:rPr>
          <w:rFonts w:ascii="Times New Roman" w:hAnsi="Times New Roman" w:cs="Times New Roman"/>
          <w:sz w:val="24"/>
          <w:szCs w:val="24"/>
        </w:rPr>
        <w:t>Основные цель, задачи Подпрограммы-5. Описание ожидаемых конечных результатов Подпрограммы-5, сроки и этапы ее реализации</w:t>
      </w:r>
    </w:p>
    <w:p w:rsidR="00067798" w:rsidRPr="002D6B7B" w:rsidRDefault="005A35B2" w:rsidP="002D6B7B">
      <w:pPr>
        <w:pStyle w:val="60"/>
        <w:shd w:val="clear" w:color="auto" w:fill="auto"/>
        <w:spacing w:after="76" w:line="240" w:lineRule="auto"/>
        <w:jc w:val="both"/>
        <w:rPr>
          <w:rFonts w:ascii="Times New Roman" w:hAnsi="Times New Roman" w:cs="Times New Roman"/>
          <w:sz w:val="24"/>
          <w:szCs w:val="24"/>
        </w:rPr>
      </w:pPr>
      <w:r w:rsidRPr="002D6B7B">
        <w:rPr>
          <w:rFonts w:ascii="Times New Roman" w:hAnsi="Times New Roman" w:cs="Times New Roman"/>
          <w:sz w:val="24"/>
          <w:szCs w:val="24"/>
        </w:rPr>
        <w:t>Целью Подпрограммы-5 является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p w:rsidR="00067798" w:rsidRPr="002D6B7B" w:rsidRDefault="005A35B2" w:rsidP="002D6B7B">
      <w:pPr>
        <w:pStyle w:val="60"/>
        <w:shd w:val="clear" w:color="auto" w:fill="auto"/>
        <w:spacing w:after="7" w:line="240" w:lineRule="auto"/>
        <w:jc w:val="both"/>
        <w:rPr>
          <w:rFonts w:ascii="Times New Roman" w:hAnsi="Times New Roman" w:cs="Times New Roman"/>
          <w:sz w:val="24"/>
          <w:szCs w:val="24"/>
        </w:rPr>
      </w:pPr>
      <w:r w:rsidRPr="002D6B7B">
        <w:rPr>
          <w:rFonts w:ascii="Times New Roman" w:hAnsi="Times New Roman" w:cs="Times New Roman"/>
          <w:sz w:val="24"/>
          <w:szCs w:val="24"/>
        </w:rPr>
        <w:t>Для достижения цели Подпрограммы-5 требуется решение следующих задач:</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совершенствование инструментов и механизмов, в том числе правовых и организационных, противодействия коррупции;</w:t>
      </w:r>
    </w:p>
    <w:p w:rsidR="00067798" w:rsidRPr="002D6B7B" w:rsidRDefault="005A35B2" w:rsidP="002D6B7B">
      <w:pPr>
        <w:pStyle w:val="60"/>
        <w:shd w:val="clear" w:color="auto" w:fill="auto"/>
        <w:spacing w:after="76" w:line="240" w:lineRule="auto"/>
        <w:jc w:val="both"/>
        <w:rPr>
          <w:rFonts w:ascii="Times New Roman" w:hAnsi="Times New Roman" w:cs="Times New Roman"/>
          <w:sz w:val="24"/>
          <w:szCs w:val="24"/>
        </w:rPr>
      </w:pPr>
      <w:r w:rsidRPr="002D6B7B">
        <w:rPr>
          <w:rFonts w:ascii="Times New Roman" w:hAnsi="Times New Roman" w:cs="Times New Roman"/>
          <w:sz w:val="24"/>
          <w:szCs w:val="24"/>
        </w:rPr>
        <w:t>совершенствование организации проведения антикоррупционной экспертизы нормативных правовых актов и проектов нормативных правовых актов;</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проведение антикоррупционного мониторинга;</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активизация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обеспечение открытости, доступности для населения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совершенствование деятельности по размещению государственного и муниципального заказов;</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последовательное снижение административного давления на предпринимательство (бизнес);</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повышение эффективности взаимодействия с правоохранительными органами.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Для решения задач Подпрограммы-5 предусмотрена реализация следующих мероприятий, направленных на:</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устранение причин, порождающих коррупцию, и противодействие условиям, способствующим ее проявлению;</w:t>
      </w:r>
    </w:p>
    <w:p w:rsidR="00067798" w:rsidRPr="002D6B7B" w:rsidRDefault="005A35B2" w:rsidP="002D6B7B">
      <w:pPr>
        <w:pStyle w:val="60"/>
        <w:shd w:val="clear" w:color="auto" w:fill="auto"/>
        <w:spacing w:after="76" w:line="240" w:lineRule="auto"/>
        <w:jc w:val="both"/>
        <w:rPr>
          <w:rFonts w:ascii="Times New Roman" w:hAnsi="Times New Roman" w:cs="Times New Roman"/>
          <w:sz w:val="24"/>
          <w:szCs w:val="24"/>
        </w:rPr>
      </w:pPr>
      <w:r w:rsidRPr="002D6B7B">
        <w:rPr>
          <w:rFonts w:ascii="Times New Roman" w:hAnsi="Times New Roman" w:cs="Times New Roman"/>
          <w:sz w:val="24"/>
          <w:szCs w:val="24"/>
        </w:rPr>
        <w:t>вовлечение гражданского общества в реализацию антикоррупционной политики Республики Татарстан;</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формирование нетерпимости по отношению к коррупционным действиям;</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lastRenderedPageBreak/>
        <w:t xml:space="preserve">наполнение информацией официальных сайтов государственных органов Республики Татарстан, муниципальных районов и городских округов в соответствии с законодательством и Требованиями, установленными </w:t>
      </w:r>
      <w:r w:rsidRPr="002D6B7B">
        <w:rPr>
          <w:rStyle w:val="61"/>
          <w:rFonts w:ascii="Times New Roman" w:hAnsi="Times New Roman" w:cs="Times New Roman"/>
          <w:sz w:val="24"/>
          <w:szCs w:val="24"/>
        </w:rPr>
        <w:t xml:space="preserve">Постановлением Кабинета Министров Республики Татарстан от 04.04.2013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225 "Об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информационно-телекоммуникационной сети "Интернет"</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по вопросам противодействия коррупции";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мониторинг состояния и результатов профилактики преступлений коррупционной направленности с указанием наиболее характерных примеров раскрытия преступлений данной категории.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Для оценки эффективности мероприятий Подпрограммы-5 предлагается использовать следующие показатели: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доля органов государственной власти Республики Татарстан и органов местного самоуправления Республики Татарстан, внедривших внутренний контроль и антикоррупционный механизм в кадровую политику;</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доля законодательных и иных нормативных правовых актов, подвергнутых антикоррупционной экспертизе на стадии разработки их проектов;</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полнота исполнения государственного задания на организацию социологических опросов;</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доля реализованных образовательных мероприятий, социальных акций, телепередач;</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 xml:space="preserve">доля исполнительных органов государственной власти и органов местного самоуправления муниципальных районов и городских округов, обеспечивающих наполнение информацией своих официальных сайтов в соответствии с законодательством и Требованиями, установленными </w:t>
      </w:r>
      <w:r w:rsidRPr="002D6B7B">
        <w:rPr>
          <w:rStyle w:val="61"/>
          <w:rFonts w:ascii="Times New Roman" w:hAnsi="Times New Roman" w:cs="Times New Roman"/>
          <w:sz w:val="24"/>
          <w:szCs w:val="24"/>
        </w:rPr>
        <w:t xml:space="preserve">Постановлением Кабинета Министров Республики Татарстан от 04.04.2013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225 "Об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информационно-телекоммуникационной сети "Интернет"</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по вопросам противодействия коррупции";</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доля органов государственной власти и органов местного самоуправления Республики Татарстан, обеспечивших прозрачность деятельности по размещению государственных и муниципальных заказов;</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доля "Охвата предпринимателей коррупцией в Республике Татарстан" (по данным, полученным посредством проведения социологических исследований среди предпринимателей и руководителей коммерческих структур) по сравнению с 2012 годом;</w:t>
      </w:r>
    </w:p>
    <w:p w:rsidR="00067798" w:rsidRPr="002D6B7B" w:rsidRDefault="005A35B2" w:rsidP="002D6B7B">
      <w:pPr>
        <w:pStyle w:val="60"/>
        <w:shd w:val="clear" w:color="auto" w:fill="auto"/>
        <w:spacing w:after="76" w:line="240" w:lineRule="auto"/>
        <w:jc w:val="both"/>
        <w:rPr>
          <w:rFonts w:ascii="Times New Roman" w:hAnsi="Times New Roman" w:cs="Times New Roman"/>
          <w:sz w:val="24"/>
          <w:szCs w:val="24"/>
        </w:rPr>
      </w:pPr>
      <w:r w:rsidRPr="002D6B7B">
        <w:rPr>
          <w:rFonts w:ascii="Times New Roman" w:hAnsi="Times New Roman" w:cs="Times New Roman"/>
          <w:sz w:val="24"/>
          <w:szCs w:val="24"/>
        </w:rPr>
        <w:t>полнота реализации контрольных проверок, предусмотренных Подпрограммой-5.</w:t>
      </w:r>
    </w:p>
    <w:p w:rsidR="00067798" w:rsidRPr="002D6B7B" w:rsidRDefault="005A35B2" w:rsidP="002D6B7B">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Срок реализации Подпрограммы-5 - 2014 год.</w:t>
      </w:r>
    </w:p>
    <w:p w:rsidR="00067798" w:rsidRPr="002D6B7B" w:rsidRDefault="005A35B2" w:rsidP="002D6B7B">
      <w:pPr>
        <w:pStyle w:val="60"/>
        <w:shd w:val="clear" w:color="auto" w:fill="auto"/>
        <w:spacing w:after="84" w:line="240" w:lineRule="auto"/>
        <w:jc w:val="both"/>
        <w:rPr>
          <w:rFonts w:ascii="Times New Roman" w:hAnsi="Times New Roman" w:cs="Times New Roman"/>
          <w:sz w:val="24"/>
          <w:szCs w:val="24"/>
        </w:rPr>
      </w:pPr>
      <w:r w:rsidRPr="002D6B7B">
        <w:rPr>
          <w:rFonts w:ascii="Times New Roman" w:hAnsi="Times New Roman" w:cs="Times New Roman"/>
          <w:sz w:val="24"/>
          <w:szCs w:val="24"/>
        </w:rPr>
        <w:t>Основные цели, задачи, индикаторы оценки результатов, а также объемы финансирования мероприятий, предусмотренных Подпрограммой-5, представлены в приложении к Подпрограмме-5.</w:t>
      </w:r>
    </w:p>
    <w:p w:rsidR="00067798" w:rsidRPr="002D6B7B" w:rsidRDefault="005A35B2" w:rsidP="002D6B7B">
      <w:pPr>
        <w:pStyle w:val="120"/>
        <w:numPr>
          <w:ilvl w:val="0"/>
          <w:numId w:val="26"/>
        </w:numPr>
        <w:shd w:val="clear" w:color="auto" w:fill="auto"/>
        <w:tabs>
          <w:tab w:val="left" w:pos="207"/>
        </w:tabs>
        <w:spacing w:before="0" w:after="44" w:line="240" w:lineRule="auto"/>
        <w:jc w:val="both"/>
        <w:rPr>
          <w:rFonts w:ascii="Times New Roman" w:hAnsi="Times New Roman" w:cs="Times New Roman"/>
          <w:sz w:val="24"/>
          <w:szCs w:val="24"/>
        </w:rPr>
      </w:pPr>
      <w:r w:rsidRPr="002D6B7B">
        <w:rPr>
          <w:rFonts w:ascii="Times New Roman" w:hAnsi="Times New Roman" w:cs="Times New Roman"/>
          <w:sz w:val="24"/>
          <w:szCs w:val="24"/>
        </w:rPr>
        <w:t>Обоснование ресурсного обеспечения Подпрограммы-5</w:t>
      </w:r>
    </w:p>
    <w:p w:rsidR="00067798" w:rsidRPr="002D6B7B" w:rsidRDefault="005A35B2" w:rsidP="002D6B7B">
      <w:pPr>
        <w:pStyle w:val="60"/>
        <w:shd w:val="clear" w:color="auto" w:fill="auto"/>
        <w:spacing w:after="266" w:line="240" w:lineRule="auto"/>
        <w:jc w:val="both"/>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61"/>
          <w:rFonts w:ascii="Times New Roman" w:hAnsi="Times New Roman" w:cs="Times New Roman"/>
          <w:sz w:val="24"/>
          <w:szCs w:val="24"/>
        </w:rPr>
        <w:t xml:space="preserve">от 11.02.2016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85)</w:t>
      </w:r>
    </w:p>
    <w:p w:rsidR="00067798" w:rsidRPr="002D6B7B" w:rsidRDefault="005A35B2" w:rsidP="002D6B7B">
      <w:pPr>
        <w:pStyle w:val="60"/>
        <w:shd w:val="clear" w:color="auto" w:fill="auto"/>
        <w:spacing w:line="240" w:lineRule="auto"/>
        <w:ind w:firstLine="180"/>
        <w:rPr>
          <w:rFonts w:ascii="Times New Roman" w:hAnsi="Times New Roman" w:cs="Times New Roman"/>
          <w:sz w:val="24"/>
          <w:szCs w:val="24"/>
        </w:rPr>
      </w:pPr>
      <w:r w:rsidRPr="002D6B7B">
        <w:rPr>
          <w:rFonts w:ascii="Times New Roman" w:hAnsi="Times New Roman" w:cs="Times New Roman"/>
          <w:sz w:val="24"/>
          <w:szCs w:val="24"/>
        </w:rPr>
        <w:t>Общий объем финансирования Подпрограммы-5 за счет средств бюджета Республики Татарстан в 2014 году составляет 12,407 млн рублей.</w:t>
      </w:r>
    </w:p>
    <w:p w:rsidR="00067798" w:rsidRPr="002D6B7B" w:rsidRDefault="005A35B2" w:rsidP="002D6B7B">
      <w:pPr>
        <w:pStyle w:val="60"/>
        <w:shd w:val="clear" w:color="auto" w:fill="auto"/>
        <w:spacing w:line="240" w:lineRule="auto"/>
        <w:jc w:val="both"/>
        <w:rPr>
          <w:rFonts w:ascii="Times New Roman" w:hAnsi="Times New Roman" w:cs="Times New Roman"/>
          <w:sz w:val="24"/>
          <w:szCs w:val="24"/>
        </w:rPr>
      </w:pPr>
      <w:r w:rsidRPr="002D6B7B">
        <w:rPr>
          <w:rFonts w:ascii="Times New Roman" w:hAnsi="Times New Roman" w:cs="Times New Roman"/>
          <w:sz w:val="24"/>
          <w:szCs w:val="24"/>
        </w:rPr>
        <w:t>На реализацию подпрограммных мероприятий предполагается использовать средства, выделяемые на финансирование основной деятельности исполнителей мероприятий.</w:t>
      </w:r>
    </w:p>
    <w:p w:rsidR="00067798" w:rsidRPr="002D6B7B" w:rsidRDefault="005A35B2" w:rsidP="002D6B7B">
      <w:pPr>
        <w:pStyle w:val="60"/>
        <w:shd w:val="clear" w:color="auto" w:fill="auto"/>
        <w:spacing w:after="84" w:line="240" w:lineRule="auto"/>
        <w:jc w:val="both"/>
        <w:rPr>
          <w:rFonts w:ascii="Times New Roman" w:hAnsi="Times New Roman" w:cs="Times New Roman"/>
          <w:sz w:val="24"/>
          <w:szCs w:val="24"/>
        </w:rPr>
      </w:pPr>
      <w:r w:rsidRPr="002D6B7B">
        <w:rPr>
          <w:rFonts w:ascii="Times New Roman" w:hAnsi="Times New Roman" w:cs="Times New Roman"/>
          <w:sz w:val="24"/>
          <w:szCs w:val="24"/>
        </w:rPr>
        <w:t>Объемы финансирования Подпрограммы-5 носят прогнозный характер и подлежат ежегодному уточнению в установленном порядке при формировании проекта бюджета Республики Татарстан на соответствующий год исходя из возможностей бюджета Республики Татарстан.</w:t>
      </w:r>
    </w:p>
    <w:p w:rsidR="00067798" w:rsidRPr="002D6B7B" w:rsidRDefault="005A35B2" w:rsidP="002D6B7B">
      <w:pPr>
        <w:pStyle w:val="120"/>
        <w:numPr>
          <w:ilvl w:val="0"/>
          <w:numId w:val="26"/>
        </w:numPr>
        <w:shd w:val="clear" w:color="auto" w:fill="auto"/>
        <w:tabs>
          <w:tab w:val="left" w:pos="212"/>
        </w:tabs>
        <w:spacing w:before="0" w:after="0" w:line="240" w:lineRule="auto"/>
        <w:jc w:val="both"/>
        <w:rPr>
          <w:rFonts w:ascii="Times New Roman" w:hAnsi="Times New Roman" w:cs="Times New Roman"/>
          <w:sz w:val="24"/>
          <w:szCs w:val="24"/>
        </w:rPr>
        <w:sectPr w:rsidR="00067798" w:rsidRPr="002D6B7B" w:rsidSect="009E25A0">
          <w:pgSz w:w="11900" w:h="16840"/>
          <w:pgMar w:top="567" w:right="624" w:bottom="567" w:left="567" w:header="0" w:footer="6" w:gutter="0"/>
          <w:cols w:space="720"/>
          <w:noEndnote/>
          <w:docGrid w:linePitch="360"/>
        </w:sectPr>
      </w:pPr>
      <w:r w:rsidRPr="002D6B7B">
        <w:rPr>
          <w:rFonts w:ascii="Times New Roman" w:hAnsi="Times New Roman" w:cs="Times New Roman"/>
          <w:sz w:val="24"/>
          <w:szCs w:val="24"/>
        </w:rPr>
        <w:t>Механизм реализации Подпрограммы-5</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lastRenderedPageBreak/>
        <w:t>Планирование, взаимодействие, координацию и общий контроль за исполнением осуществляет государственный заказчик - координатор Подпрограммы-5, который ежегодно уточняет целевые показатели и затраты на мероприятия Подпрограммы-5, механизм реализации Подпрограммы-5 и состав исполнителей, запрашивает у министерств и ведомств, ответственных за выполнение мероприятий, сведения о ходе выполнения Подпрограммы-5.</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Реализация Подпрограммы-5 осуществляется в соответствии с ежегодным планом, содержащим перечень мероприятий с указанием сроков их выполнения, бюджетных ассигнований.</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Финансирование мероприятий осуществляется через министерства и ведомства, ответственные за их реализацию и являющиеся исполнителями Подпрограммы -5.</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Исполнители Подпрограммы-5, ответственные за реализацию, представляют государственному заказчику - координатору Подпрограммы-5 ежеквартально, до 5 числа месяца, следующего за отчетным периодом, информацию об исполнении мероприятий и освоенных денежных средствах, выделяемых исполнителям мероприятий с нарастающим итогом и в целом за отчетный год.</w:t>
      </w:r>
    </w:p>
    <w:p w:rsidR="00067798" w:rsidRPr="002D6B7B" w:rsidRDefault="005A35B2" w:rsidP="00600EAD">
      <w:pPr>
        <w:pStyle w:val="60"/>
        <w:shd w:val="clear" w:color="auto" w:fill="auto"/>
        <w:spacing w:after="76"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Годовой отчет о ходе реализации и оценке эффективности Подпрограммы-5 (далее - годовой отчет) государственный заказчик - координатор Подпрограммы-5 совместно с соисполнителями до 1 февраля года, следующего за отчетным, представляет в Министерство внутренних дел по Республике Татарстан для формирования итоговой информации по Программе и направления Президенту Республики Татарстан и Премьер-министру Республики Татарстан.</w:t>
      </w:r>
    </w:p>
    <w:p w:rsidR="00067798" w:rsidRPr="002D6B7B" w:rsidRDefault="005A35B2" w:rsidP="00600EAD">
      <w:pPr>
        <w:pStyle w:val="60"/>
        <w:shd w:val="clear" w:color="auto" w:fill="auto"/>
        <w:spacing w:after="37"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Годовой отчет содержит:</w:t>
      </w:r>
    </w:p>
    <w:p w:rsidR="00067798" w:rsidRPr="002D6B7B" w:rsidRDefault="005A35B2" w:rsidP="00600EAD">
      <w:pPr>
        <w:pStyle w:val="60"/>
        <w:shd w:val="clear" w:color="auto" w:fill="auto"/>
        <w:spacing w:after="26"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конкретные результаты, достигнутые за отчетный период;</w:t>
      </w:r>
    </w:p>
    <w:p w:rsidR="00067798" w:rsidRPr="002D6B7B" w:rsidRDefault="005A35B2" w:rsidP="00600EAD">
      <w:pPr>
        <w:pStyle w:val="60"/>
        <w:shd w:val="clear" w:color="auto" w:fill="auto"/>
        <w:spacing w:after="76"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перечень мероприятий, выполненных и не выполненных (с указанием причин) в установленные сроки;</w:t>
      </w:r>
    </w:p>
    <w:p w:rsidR="00067798" w:rsidRPr="002D6B7B" w:rsidRDefault="005A35B2" w:rsidP="00600EAD">
      <w:pPr>
        <w:pStyle w:val="60"/>
        <w:shd w:val="clear" w:color="auto" w:fill="auto"/>
        <w:spacing w:after="26"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анализ факторов, повлиявших на ход реализации Подпрограммы-5;</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данные об использовании бюджетных ассигнований и иных средств на выполнение мероприятий;</w:t>
      </w:r>
    </w:p>
    <w:p w:rsidR="00067798" w:rsidRPr="002D6B7B" w:rsidRDefault="005A35B2" w:rsidP="00600EAD">
      <w:pPr>
        <w:pStyle w:val="60"/>
        <w:shd w:val="clear" w:color="auto" w:fill="auto"/>
        <w:spacing w:after="76"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информацию о внесенных ответственным исполнителем изменениях в Подпрограмму-5;</w:t>
      </w:r>
    </w:p>
    <w:p w:rsidR="00067798" w:rsidRPr="002D6B7B" w:rsidRDefault="005A35B2" w:rsidP="00600EAD">
      <w:pPr>
        <w:pStyle w:val="60"/>
        <w:shd w:val="clear" w:color="auto" w:fill="auto"/>
        <w:spacing w:after="26"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иную информацию.</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Внесение изменений в Подпрограмму-5 осуществляется ответственным исполнителем мероприятий Подпрограммы-5 либо во исполнение поручений Правительства Республики Татарстан в соответствии с установленными требованиями.</w:t>
      </w:r>
    </w:p>
    <w:p w:rsidR="00067798" w:rsidRPr="002D6B7B" w:rsidRDefault="005A35B2" w:rsidP="00600EAD">
      <w:pPr>
        <w:pStyle w:val="60"/>
        <w:shd w:val="clear" w:color="auto" w:fill="auto"/>
        <w:spacing w:after="64"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Государственный заказчик - координатор Подпрограммы-5 раз в полугодие представляет в Кабинет Министров Республики Татарстан информацию о ходе исполнения Подпрограммы-5. Также до 1 февраля наступившего года направляется обобщенная за предыдущий год информация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w:t>
      </w:r>
    </w:p>
    <w:p w:rsidR="00067798" w:rsidRPr="002D6B7B" w:rsidRDefault="005A35B2" w:rsidP="00600EAD">
      <w:pPr>
        <w:pStyle w:val="120"/>
        <w:shd w:val="clear" w:color="auto" w:fill="auto"/>
        <w:spacing w:before="0" w:after="73" w:line="240" w:lineRule="auto"/>
        <w:ind w:right="-19"/>
        <w:rPr>
          <w:rFonts w:ascii="Times New Roman" w:hAnsi="Times New Roman" w:cs="Times New Roman"/>
          <w:sz w:val="24"/>
          <w:szCs w:val="24"/>
        </w:rPr>
      </w:pPr>
      <w:r w:rsidRPr="002D6B7B">
        <w:rPr>
          <w:rFonts w:ascii="Times New Roman" w:hAnsi="Times New Roman" w:cs="Times New Roman"/>
          <w:sz w:val="24"/>
          <w:szCs w:val="24"/>
        </w:rPr>
        <w:t>5. Оценка экономической, социальной и экологической эффективности Подпрограммы-5</w:t>
      </w:r>
    </w:p>
    <w:p w:rsidR="00067798" w:rsidRPr="002D6B7B" w:rsidRDefault="005A35B2" w:rsidP="00600EAD">
      <w:pPr>
        <w:pStyle w:val="60"/>
        <w:shd w:val="clear" w:color="auto" w:fill="auto"/>
        <w:spacing w:after="7"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Выполнение мероприятий Подпрограммы-5 позволит:</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совершенствовать инструменты и механизмы, в том числе правовые и организационные, противодействия коррупции;</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повысить эффективность координации антикоррупционной деятельности государственных органов, органов местного самоуправления и институтов гражданского общества;</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обеспечить объективную оценку процессов и тенденций в состоянии коррупции и противодействия коррупции посредством проведения мониторинговых исследований, поиск и внедрение инновационных технологий такого противодействия;</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активизировать антикоррупционное обучение и антикоррупционную пропаганду, вовлечение кадровых, материальных, информационных и других ресурсов грааданского общества в противодействие коррупции;</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повысить эффективность использования государственного и муниципального имущества;</w:t>
      </w:r>
    </w:p>
    <w:p w:rsidR="00067798" w:rsidRPr="002D6B7B" w:rsidRDefault="005A35B2" w:rsidP="00600EAD">
      <w:pPr>
        <w:pStyle w:val="60"/>
        <w:shd w:val="clear" w:color="auto" w:fill="auto"/>
        <w:spacing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t>последовательно снизить административное давление на предпринимательство (бизнес).</w:t>
      </w:r>
    </w:p>
    <w:p w:rsidR="00067798" w:rsidRPr="002D6B7B" w:rsidRDefault="005A35B2" w:rsidP="00600EAD">
      <w:pPr>
        <w:pStyle w:val="70"/>
        <w:shd w:val="clear" w:color="auto" w:fill="auto"/>
        <w:spacing w:before="0" w:after="300" w:line="240" w:lineRule="auto"/>
        <w:ind w:right="-19"/>
        <w:rPr>
          <w:rFonts w:ascii="Times New Roman" w:hAnsi="Times New Roman" w:cs="Times New Roman"/>
          <w:sz w:val="24"/>
          <w:szCs w:val="24"/>
        </w:rPr>
      </w:pPr>
      <w:r w:rsidRPr="002D6B7B">
        <w:rPr>
          <w:rFonts w:ascii="Times New Roman" w:hAnsi="Times New Roman" w:cs="Times New Roman"/>
          <w:sz w:val="24"/>
          <w:szCs w:val="24"/>
        </w:rPr>
        <w:t>Приложение. Цель, задачи, индикаторы оценки результатов Подпрограммы "Реализация антикоррупционной политики Республики Татарстан на 2014 год" и финансирование по мероприятиям Подпрограммы</w:t>
      </w:r>
    </w:p>
    <w:p w:rsidR="00067798" w:rsidRPr="002D6B7B" w:rsidRDefault="005A35B2" w:rsidP="00600EAD">
      <w:pPr>
        <w:pStyle w:val="60"/>
        <w:shd w:val="clear" w:color="auto" w:fill="auto"/>
        <w:spacing w:after="0" w:line="240" w:lineRule="auto"/>
        <w:ind w:right="-19"/>
        <w:jc w:val="both"/>
        <w:rPr>
          <w:rFonts w:ascii="Times New Roman" w:hAnsi="Times New Roman" w:cs="Times New Roman"/>
          <w:sz w:val="24"/>
          <w:szCs w:val="24"/>
        </w:rPr>
      </w:pPr>
      <w:r w:rsidRPr="002D6B7B">
        <w:rPr>
          <w:rFonts w:ascii="Times New Roman" w:hAnsi="Times New Roman" w:cs="Times New Roman"/>
          <w:sz w:val="24"/>
          <w:szCs w:val="24"/>
        </w:rPr>
        <w:lastRenderedPageBreak/>
        <w:t>Приложение</w:t>
      </w:r>
    </w:p>
    <w:p w:rsidR="00067798" w:rsidRPr="002D6B7B" w:rsidRDefault="005A35B2" w:rsidP="00600EAD">
      <w:pPr>
        <w:pStyle w:val="60"/>
        <w:shd w:val="clear" w:color="auto" w:fill="auto"/>
        <w:spacing w:after="76" w:line="240" w:lineRule="auto"/>
        <w:ind w:right="-19"/>
        <w:rPr>
          <w:rFonts w:ascii="Times New Roman" w:hAnsi="Times New Roman" w:cs="Times New Roman"/>
          <w:sz w:val="24"/>
          <w:szCs w:val="24"/>
        </w:rPr>
      </w:pPr>
      <w:r w:rsidRPr="002D6B7B">
        <w:rPr>
          <w:rFonts w:ascii="Times New Roman" w:hAnsi="Times New Roman" w:cs="Times New Roman"/>
          <w:sz w:val="24"/>
          <w:szCs w:val="24"/>
        </w:rPr>
        <w:t>к Подпрограмме "Реализация антикоррупционной политики Республики Татарстан на 2014 год"</w:t>
      </w:r>
    </w:p>
    <w:p w:rsidR="00067798" w:rsidRPr="002D6B7B" w:rsidRDefault="005A35B2" w:rsidP="002D6B7B">
      <w:pPr>
        <w:pStyle w:val="60"/>
        <w:shd w:val="clear" w:color="auto" w:fill="auto"/>
        <w:spacing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Постановлений КМРТ </w:t>
      </w:r>
      <w:r w:rsidRPr="002D6B7B">
        <w:rPr>
          <w:rStyle w:val="61"/>
          <w:rFonts w:ascii="Times New Roman" w:hAnsi="Times New Roman" w:cs="Times New Roman"/>
          <w:sz w:val="24"/>
          <w:szCs w:val="24"/>
        </w:rPr>
        <w:t xml:space="preserve">от 07.08.2015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576</w:t>
      </w:r>
      <w:r w:rsidRPr="002D6B7B">
        <w:rPr>
          <w:rStyle w:val="62"/>
          <w:rFonts w:ascii="Times New Roman" w:hAnsi="Times New Roman" w:cs="Times New Roman"/>
          <w:sz w:val="24"/>
          <w:szCs w:val="24"/>
        </w:rPr>
        <w:t xml:space="preserve">. </w:t>
      </w:r>
      <w:r w:rsidRPr="002D6B7B">
        <w:rPr>
          <w:rStyle w:val="61"/>
          <w:rFonts w:ascii="Times New Roman" w:hAnsi="Times New Roman" w:cs="Times New Roman"/>
          <w:sz w:val="24"/>
          <w:szCs w:val="24"/>
        </w:rPr>
        <w:t xml:space="preserve">от 11.02.2016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4"/>
          <w:rFonts w:ascii="Times New Roman" w:hAnsi="Times New Roman" w:cs="Times New Roman"/>
          <w:sz w:val="24"/>
          <w:szCs w:val="24"/>
        </w:rPr>
        <w:t>85</w:t>
      </w:r>
      <w:r w:rsidRPr="002D6B7B">
        <w:rPr>
          <w:rStyle w:val="65"/>
          <w:rFonts w:ascii="Times New Roman" w:hAnsi="Times New Roman" w:cs="Times New Roman"/>
          <w:sz w:val="24"/>
          <w:szCs w:val="24"/>
        </w:rPr>
        <w:t>1</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960"/>
        <w:gridCol w:w="682"/>
        <w:gridCol w:w="1123"/>
        <w:gridCol w:w="557"/>
        <w:gridCol w:w="331"/>
        <w:gridCol w:w="840"/>
      </w:tblGrid>
      <w:tr w:rsidR="00067798" w:rsidRPr="002D6B7B">
        <w:trPr>
          <w:trHeight w:hRule="exact" w:val="907"/>
          <w:jc w:val="center"/>
        </w:trPr>
        <w:tc>
          <w:tcPr>
            <w:tcW w:w="1109" w:type="dxa"/>
            <w:tcBorders>
              <w:top w:val="single" w:sz="4" w:space="0" w:color="auto"/>
              <w:left w:val="single" w:sz="4" w:space="0" w:color="auto"/>
            </w:tcBorders>
            <w:shd w:val="clear" w:color="auto" w:fill="FFFFFF"/>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Наименование основных мероприятий</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Исполнители</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Сроки</w:t>
            </w:r>
          </w:p>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выполнения</w:t>
            </w:r>
          </w:p>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основных</w:t>
            </w:r>
          </w:p>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мероприятий</w:t>
            </w:r>
          </w:p>
        </w:tc>
        <w:tc>
          <w:tcPr>
            <w:tcW w:w="1123" w:type="dxa"/>
            <w:tcBorders>
              <w:top w:val="single" w:sz="4" w:space="0" w:color="auto"/>
              <w:left w:val="single" w:sz="4" w:space="0" w:color="auto"/>
            </w:tcBorders>
            <w:shd w:val="clear" w:color="auto" w:fill="FFFFFF"/>
          </w:tcPr>
          <w:p w:rsidR="00067798" w:rsidRPr="002D6B7B" w:rsidRDefault="005A35B2" w:rsidP="002D6B7B">
            <w:pPr>
              <w:pStyle w:val="20"/>
              <w:framePr w:w="56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Индикаторы оценки конечных результатов, единицы измерения</w:t>
            </w:r>
          </w:p>
        </w:tc>
        <w:tc>
          <w:tcPr>
            <w:tcW w:w="888" w:type="dxa"/>
            <w:gridSpan w:val="2"/>
            <w:tcBorders>
              <w:top w:val="single" w:sz="4" w:space="0" w:color="auto"/>
              <w:left w:val="single" w:sz="4" w:space="0" w:color="auto"/>
            </w:tcBorders>
            <w:shd w:val="clear" w:color="auto" w:fill="FFFFFF"/>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Значения</w:t>
            </w:r>
          </w:p>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индикаторов</w:t>
            </w:r>
          </w:p>
        </w:tc>
        <w:tc>
          <w:tcPr>
            <w:tcW w:w="84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Финансирование (за счет средств бюджета Республики Татарстан), млн рублей</w:t>
            </w:r>
          </w:p>
        </w:tc>
      </w:tr>
      <w:tr w:rsidR="00067798" w:rsidRPr="002D6B7B">
        <w:trPr>
          <w:trHeight w:hRule="exact" w:val="470"/>
          <w:jc w:val="center"/>
        </w:trPr>
        <w:tc>
          <w:tcPr>
            <w:tcW w:w="1109" w:type="dxa"/>
            <w:tcBorders>
              <w:left w:val="single" w:sz="4" w:space="0" w:color="auto"/>
            </w:tcBorders>
            <w:shd w:val="clear" w:color="auto" w:fill="FFFFFF"/>
          </w:tcPr>
          <w:p w:rsidR="00067798" w:rsidRPr="002D6B7B" w:rsidRDefault="00067798" w:rsidP="002D6B7B">
            <w:pPr>
              <w:framePr w:w="5602" w:wrap="notBeside" w:vAnchor="text" w:hAnchor="text" w:xAlign="center" w:y="1"/>
              <w:rPr>
                <w:rFonts w:ascii="Times New Roman" w:hAnsi="Times New Roman" w:cs="Times New Roman"/>
              </w:rPr>
            </w:pPr>
          </w:p>
        </w:tc>
        <w:tc>
          <w:tcPr>
            <w:tcW w:w="960" w:type="dxa"/>
            <w:tcBorders>
              <w:left w:val="single" w:sz="4" w:space="0" w:color="auto"/>
            </w:tcBorders>
            <w:shd w:val="clear" w:color="auto" w:fill="FFFFFF"/>
          </w:tcPr>
          <w:p w:rsidR="00067798" w:rsidRPr="002D6B7B" w:rsidRDefault="00067798" w:rsidP="002D6B7B">
            <w:pPr>
              <w:framePr w:w="5602" w:wrap="notBeside" w:vAnchor="text" w:hAnchor="text" w:xAlign="center" w:y="1"/>
              <w:rPr>
                <w:rFonts w:ascii="Times New Roman" w:hAnsi="Times New Roman" w:cs="Times New Roman"/>
              </w:rPr>
            </w:pPr>
          </w:p>
        </w:tc>
        <w:tc>
          <w:tcPr>
            <w:tcW w:w="682" w:type="dxa"/>
            <w:tcBorders>
              <w:left w:val="single" w:sz="4" w:space="0" w:color="auto"/>
            </w:tcBorders>
            <w:shd w:val="clear" w:color="auto" w:fill="FFFFFF"/>
          </w:tcPr>
          <w:p w:rsidR="00067798" w:rsidRPr="002D6B7B" w:rsidRDefault="00067798" w:rsidP="002D6B7B">
            <w:pPr>
              <w:framePr w:w="5602" w:wrap="notBeside" w:vAnchor="text" w:hAnchor="text" w:xAlign="center" w:y="1"/>
              <w:rPr>
                <w:rFonts w:ascii="Times New Roman" w:hAnsi="Times New Roman" w:cs="Times New Roman"/>
              </w:rPr>
            </w:pPr>
          </w:p>
        </w:tc>
        <w:tc>
          <w:tcPr>
            <w:tcW w:w="1123" w:type="dxa"/>
            <w:tcBorders>
              <w:left w:val="single" w:sz="4" w:space="0" w:color="auto"/>
            </w:tcBorders>
            <w:shd w:val="clear" w:color="auto" w:fill="FFFFFF"/>
          </w:tcPr>
          <w:p w:rsidR="00067798" w:rsidRPr="002D6B7B" w:rsidRDefault="00067798" w:rsidP="002D6B7B">
            <w:pPr>
              <w:framePr w:w="5602" w:wrap="notBeside" w:vAnchor="text" w:hAnchor="text" w:xAlign="center" w:y="1"/>
              <w:rPr>
                <w:rFonts w:ascii="Times New Roman" w:hAnsi="Times New Roman" w:cs="Times New Roman"/>
              </w:rPr>
            </w:pPr>
          </w:p>
        </w:tc>
        <w:tc>
          <w:tcPr>
            <w:tcW w:w="55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2013 год (базовый)</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w:t>
            </w:r>
          </w:p>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84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r>
      <w:tr w:rsidR="00067798" w:rsidRPr="002D6B7B">
        <w:trPr>
          <w:trHeight w:hRule="exact" w:val="365"/>
          <w:jc w:val="center"/>
        </w:trPr>
        <w:tc>
          <w:tcPr>
            <w:tcW w:w="1109"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w:t>
            </w:r>
          </w:p>
        </w:tc>
        <w:tc>
          <w:tcPr>
            <w:tcW w:w="960"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w:t>
            </w:r>
          </w:p>
        </w:tc>
        <w:tc>
          <w:tcPr>
            <w:tcW w:w="682"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3</w:t>
            </w:r>
          </w:p>
        </w:tc>
        <w:tc>
          <w:tcPr>
            <w:tcW w:w="1123"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w:t>
            </w:r>
          </w:p>
        </w:tc>
        <w:tc>
          <w:tcPr>
            <w:tcW w:w="557"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5</w:t>
            </w:r>
          </w:p>
        </w:tc>
        <w:tc>
          <w:tcPr>
            <w:tcW w:w="33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10pt"/>
                <w:rFonts w:ascii="Times New Roman" w:hAnsi="Times New Roman" w:cs="Times New Roman"/>
                <w:sz w:val="24"/>
                <w:szCs w:val="24"/>
                <w:vertAlign w:val="superscript"/>
              </w:rPr>
              <w:t>6</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5602"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7</w:t>
            </w:r>
          </w:p>
        </w:tc>
      </w:tr>
    </w:tbl>
    <w:p w:rsidR="00067798" w:rsidRPr="002D6B7B" w:rsidRDefault="00067798" w:rsidP="002D6B7B">
      <w:pPr>
        <w:framePr w:w="5602" w:wrap="notBeside" w:vAnchor="text" w:hAnchor="text" w:xAlign="center" w:y="1"/>
        <w:rPr>
          <w:rFonts w:ascii="Times New Roman" w:hAnsi="Times New Roman" w:cs="Times New Roman"/>
        </w:rPr>
      </w:pPr>
    </w:p>
    <w:p w:rsidR="00067798" w:rsidRPr="002D6B7B" w:rsidRDefault="002139FC" w:rsidP="002D6B7B">
      <w:pPr>
        <w:rPr>
          <w:rFonts w:ascii="Times New Roman" w:hAnsi="Times New Roman" w:cs="Times New Roman"/>
        </w:rPr>
      </w:pPr>
      <w:r>
        <w:rPr>
          <w:rFonts w:ascii="Times New Roman" w:hAnsi="Times New Roman" w:cs="Times New Roman"/>
          <w:noProof/>
          <w:lang w:bidi="ar-SA"/>
        </w:rPr>
        <mc:AlternateContent>
          <mc:Choice Requires="wps">
            <w:drawing>
              <wp:anchor distT="352425" distB="252095" distL="63500" distR="63500" simplePos="0" relativeHeight="251679744" behindDoc="1" locked="0" layoutInCell="1" allowOverlap="1" wp14:anchorId="731B263A" wp14:editId="73966438">
                <wp:simplePos x="0" y="0"/>
                <wp:positionH relativeFrom="margin">
                  <wp:posOffset>332105</wp:posOffset>
                </wp:positionH>
                <wp:positionV relativeFrom="paragraph">
                  <wp:posOffset>2592705</wp:posOffset>
                </wp:positionV>
                <wp:extent cx="3508375" cy="265430"/>
                <wp:effectExtent l="4445" t="1270" r="1905" b="0"/>
                <wp:wrapTopAndBottom/>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37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EAD" w:rsidRDefault="00600EAD"/>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B263A" id="Text Box 36" o:spid="_x0000_s1051" type="#_x0000_t202" style="position:absolute;margin-left:26.15pt;margin-top:204.15pt;width:276.25pt;height:20.9pt;z-index:-251636736;visibility:visible;mso-wrap-style:square;mso-width-percent:0;mso-height-percent:0;mso-wrap-distance-left:5pt;mso-wrap-distance-top:27.75pt;mso-wrap-distance-right:5pt;mso-wrap-distance-bottom:19.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" filled="f" stroked="f">
                <v:textbox style="mso-fit-shape-to-text:t" inset="0,0,0,0">
                  <w:txbxContent>
                    <w:p w:rsidR="00600EAD" w:rsidRDefault="00600EAD"/>
                  </w:txbxContent>
                </v:textbox>
                <w10:wrap type="topAndBottom" anchorx="margin"/>
              </v:shape>
            </w:pict>
          </mc:Fallback>
        </mc:AlternateContent>
      </w:r>
    </w:p>
    <w:p w:rsidR="00600EAD" w:rsidRPr="00600EAD" w:rsidRDefault="00600EAD" w:rsidP="00600EAD">
      <w:pPr>
        <w:pStyle w:val="60"/>
        <w:shd w:val="clear" w:color="auto" w:fill="auto"/>
        <w:spacing w:after="0" w:line="240" w:lineRule="auto"/>
        <w:jc w:val="both"/>
        <w:rPr>
          <w:rFonts w:ascii="Times New Roman" w:hAnsi="Times New Roman" w:cs="Times New Roman"/>
          <w:sz w:val="24"/>
          <w:szCs w:val="24"/>
        </w:rPr>
      </w:pPr>
      <w:r w:rsidRPr="00600EAD">
        <w:rPr>
          <w:rStyle w:val="6Exact"/>
          <w:rFonts w:ascii="Times New Roman" w:hAnsi="Times New Roman" w:cs="Times New Roman"/>
          <w:sz w:val="24"/>
          <w:szCs w:val="24"/>
        </w:rPr>
        <w:t>Цель: выявление и устранение причин коррупции, противодействие условиям, способствующим ее Задача 1. Совершенствование инструментов и механизмов, в том числе правовых и организационных, противодействия коррупции</w:t>
      </w:r>
    </w:p>
    <w:p w:rsidR="00067798" w:rsidRPr="002D6B7B" w:rsidRDefault="00600EAD"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r w:rsidRPr="00600EAD">
        <w:rPr>
          <w:rStyle w:val="6Exact"/>
          <w:rFonts w:ascii="Times New Roman" w:hAnsi="Times New Roman" w:cs="Times New Roman"/>
          <w:sz w:val="24"/>
          <w:szCs w:val="24"/>
        </w:rPr>
        <w:t>проявлениям, формирование в обществе нетерпимого отношения к коррупции</w:t>
      </w:r>
    </w:p>
    <w:p w:rsidR="00067798" w:rsidRPr="002D6B7B" w:rsidRDefault="002139FC" w:rsidP="002D6B7B">
      <w:pPr>
        <w:rPr>
          <w:rFonts w:ascii="Times New Roman" w:hAnsi="Times New Roman" w:cs="Times New Roman"/>
        </w:rPr>
      </w:pPr>
      <w:r>
        <w:rPr>
          <w:rFonts w:ascii="Times New Roman" w:hAnsi="Times New Roman" w:cs="Times New Roman"/>
          <w:noProof/>
          <w:lang w:bidi="ar-SA"/>
        </w:rPr>
        <w:lastRenderedPageBreak/>
        <w:drawing>
          <wp:anchor distT="0" distB="0" distL="63500" distR="63500" simplePos="0" relativeHeight="251648000" behindDoc="1" locked="0" layoutInCell="1" allowOverlap="1" wp14:anchorId="6B8FC0F0" wp14:editId="04E99620">
            <wp:simplePos x="0" y="0"/>
            <wp:positionH relativeFrom="margin">
              <wp:posOffset>635</wp:posOffset>
            </wp:positionH>
            <wp:positionV relativeFrom="paragraph">
              <wp:posOffset>3175</wp:posOffset>
            </wp:positionV>
            <wp:extent cx="1761490" cy="8863330"/>
            <wp:effectExtent l="0" t="0" r="0" b="0"/>
            <wp:wrapNone/>
            <wp:docPr id="37" name="Рисунок 37"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61490" cy="88633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bidi="ar-SA"/>
        </w:rPr>
        <mc:AlternateContent>
          <mc:Choice Requires="wps">
            <w:drawing>
              <wp:anchor distT="0" distB="0" distL="63500" distR="63500" simplePos="0" relativeHeight="251662336" behindDoc="0" locked="0" layoutInCell="1" allowOverlap="1" wp14:anchorId="10310280" wp14:editId="433996CE">
                <wp:simplePos x="0" y="0"/>
                <wp:positionH relativeFrom="margin">
                  <wp:posOffset>1776730</wp:posOffset>
                </wp:positionH>
                <wp:positionV relativeFrom="paragraph">
                  <wp:posOffset>1270</wp:posOffset>
                </wp:positionV>
                <wp:extent cx="664210" cy="838200"/>
                <wp:effectExtent l="0" t="1270" r="0" b="1270"/>
                <wp:wrapNone/>
                <wp:docPr id="1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tabs>
                                <w:tab w:val="left" w:pos="662"/>
                              </w:tabs>
                              <w:spacing w:after="0"/>
                              <w:jc w:val="both"/>
                            </w:pPr>
                            <w:r>
                              <w:rPr>
                                <w:rStyle w:val="6Exact"/>
                              </w:rPr>
                              <w:t>Доля</w:t>
                            </w:r>
                            <w:r>
                              <w:rPr>
                                <w:rStyle w:val="6Exact"/>
                              </w:rPr>
                              <w:tab/>
                              <w:t>органов</w:t>
                            </w:r>
                          </w:p>
                          <w:p w:rsidR="009512FB" w:rsidRDefault="009512FB">
                            <w:pPr>
                              <w:pStyle w:val="60"/>
                              <w:shd w:val="clear" w:color="auto" w:fill="auto"/>
                              <w:tabs>
                                <w:tab w:val="left" w:pos="456"/>
                              </w:tabs>
                              <w:spacing w:after="0"/>
                            </w:pPr>
                            <w:r>
                              <w:rPr>
                                <w:rStyle w:val="6Exact"/>
                              </w:rPr>
                              <w:t>государственной власти</w:t>
                            </w:r>
                            <w:r>
                              <w:rPr>
                                <w:rStyle w:val="6Exact"/>
                              </w:rPr>
                              <w:tab/>
                              <w:t>Республики</w:t>
                            </w:r>
                          </w:p>
                          <w:p w:rsidR="009512FB" w:rsidRDefault="009512FB">
                            <w:pPr>
                              <w:pStyle w:val="60"/>
                              <w:shd w:val="clear" w:color="auto" w:fill="auto"/>
                              <w:spacing w:after="0"/>
                            </w:pPr>
                            <w:r>
                              <w:rPr>
                                <w:rStyle w:val="6Exact"/>
                              </w:rPr>
                              <w:t>Татарстан и органов местного самоуправления Республики Татарстан, внедривших внутренний контроль и анти коррупц ион ны й механизм в кадровую политику, процентов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310280" id="Text Box 38" o:spid="_x0000_s1052" type="#_x0000_t202" style="position:absolute;margin-left:139.9pt;margin-top:.1pt;width:52.3pt;height:66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P4rgIAALI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" filled="f" stroked="f">
                <v:textbox style="mso-fit-shape-to-text:t" inset="0,0,0,0">
                  <w:txbxContent>
                    <w:p w:rsidR="009512FB" w:rsidRDefault="009512FB">
                      <w:pPr>
                        <w:pStyle w:val="60"/>
                        <w:shd w:val="clear" w:color="auto" w:fill="auto"/>
                        <w:tabs>
                          <w:tab w:val="left" w:pos="662"/>
                        </w:tabs>
                        <w:spacing w:after="0"/>
                        <w:jc w:val="both"/>
                      </w:pPr>
                      <w:r>
                        <w:rPr>
                          <w:rStyle w:val="6Exact"/>
                        </w:rPr>
                        <w:t>Доля</w:t>
                      </w:r>
                      <w:r>
                        <w:rPr>
                          <w:rStyle w:val="6Exact"/>
                        </w:rPr>
                        <w:tab/>
                        <w:t>органов</w:t>
                      </w:r>
                    </w:p>
                    <w:p w:rsidR="009512FB" w:rsidRDefault="009512FB">
                      <w:pPr>
                        <w:pStyle w:val="60"/>
                        <w:shd w:val="clear" w:color="auto" w:fill="auto"/>
                        <w:tabs>
                          <w:tab w:val="left" w:pos="456"/>
                        </w:tabs>
                        <w:spacing w:after="0"/>
                      </w:pPr>
                      <w:r>
                        <w:rPr>
                          <w:rStyle w:val="6Exact"/>
                        </w:rPr>
                        <w:t>государственной власти</w:t>
                      </w:r>
                      <w:r>
                        <w:rPr>
                          <w:rStyle w:val="6Exact"/>
                        </w:rPr>
                        <w:tab/>
                        <w:t>Республики</w:t>
                      </w:r>
                    </w:p>
                    <w:p w:rsidR="009512FB" w:rsidRDefault="009512FB">
                      <w:pPr>
                        <w:pStyle w:val="60"/>
                        <w:shd w:val="clear" w:color="auto" w:fill="auto"/>
                        <w:spacing w:after="0"/>
                      </w:pPr>
                      <w:r>
                        <w:rPr>
                          <w:rStyle w:val="6Exact"/>
                        </w:rPr>
                        <w:t>Татарстан и органов местного самоуправления Республики Татарстан, внедривших внутренний контроль и анти коррупц ион ны й механизм в кадровую политику, процентов</w:t>
                      </w:r>
                    </w:p>
                  </w:txbxContent>
                </v:textbox>
                <w10:wrap anchorx="margin"/>
              </v:shape>
            </w:pict>
          </mc:Fallback>
        </mc:AlternateConten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600EAD" w:rsidRPr="00600EAD" w:rsidRDefault="00600EAD" w:rsidP="00600EAD">
      <w:pPr>
        <w:pStyle w:val="60"/>
        <w:shd w:val="clear" w:color="auto" w:fill="auto"/>
        <w:tabs>
          <w:tab w:val="right" w:pos="816"/>
        </w:tabs>
        <w:spacing w:after="0" w:line="240" w:lineRule="auto"/>
        <w:jc w:val="both"/>
        <w:rPr>
          <w:sz w:val="24"/>
          <w:szCs w:val="24"/>
        </w:rPr>
      </w:pPr>
      <w:r w:rsidRPr="00600EAD">
        <w:rPr>
          <w:rStyle w:val="6Exact"/>
          <w:sz w:val="24"/>
          <w:szCs w:val="24"/>
        </w:rPr>
        <w:lastRenderedPageBreak/>
        <w:t>Министерства и ведомства РТ, ОМС</w:t>
      </w:r>
      <w:r w:rsidRPr="00600EAD">
        <w:rPr>
          <w:rStyle w:val="6Exact"/>
          <w:sz w:val="24"/>
          <w:szCs w:val="24"/>
        </w:rPr>
        <w:tab/>
        <w:t>(по</w:t>
      </w:r>
    </w:p>
    <w:p w:rsidR="00600EAD" w:rsidRPr="00600EAD" w:rsidRDefault="00600EAD" w:rsidP="00600EAD">
      <w:pPr>
        <w:pStyle w:val="60"/>
        <w:shd w:val="clear" w:color="auto" w:fill="auto"/>
        <w:spacing w:after="0" w:line="240" w:lineRule="auto"/>
        <w:jc w:val="both"/>
        <w:rPr>
          <w:sz w:val="24"/>
          <w:szCs w:val="24"/>
        </w:rPr>
      </w:pPr>
      <w:r w:rsidRPr="00600EAD">
        <w:rPr>
          <w:rStyle w:val="6Exact"/>
          <w:sz w:val="24"/>
          <w:szCs w:val="24"/>
        </w:rPr>
        <w:t>согласованию)</w:t>
      </w:r>
    </w:p>
    <w:p w:rsidR="00067798" w:rsidRPr="00600EAD" w:rsidRDefault="002139FC" w:rsidP="002D6B7B">
      <w:pPr>
        <w:rPr>
          <w:rFonts w:ascii="Times New Roman" w:hAnsi="Times New Roman" w:cs="Times New Roman"/>
        </w:rPr>
      </w:pPr>
      <w:r>
        <w:rPr>
          <w:rFonts w:ascii="Times New Roman" w:hAnsi="Times New Roman" w:cs="Times New Roman"/>
          <w:noProof/>
          <w:lang w:bidi="ar-SA"/>
        </w:rPr>
        <mc:AlternateContent>
          <mc:Choice Requires="wps">
            <w:drawing>
              <wp:anchor distT="0" distB="0" distL="63500" distR="63500" simplePos="0" relativeHeight="251664384" behindDoc="0" locked="0" layoutInCell="1" allowOverlap="1" wp14:anchorId="135B406B" wp14:editId="2EC30BB5">
                <wp:simplePos x="0" y="0"/>
                <wp:positionH relativeFrom="margin">
                  <wp:posOffset>716280</wp:posOffset>
                </wp:positionH>
                <wp:positionV relativeFrom="paragraph">
                  <wp:posOffset>1270</wp:posOffset>
                </wp:positionV>
                <wp:extent cx="554990" cy="265430"/>
                <wp:effectExtent l="1905" t="1270" r="0" b="0"/>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EAD" w:rsidRDefault="00600EAD"/>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5B406B" id="Text Box 40" o:spid="_x0000_s1053" type="#_x0000_t202" style="position:absolute;margin-left:56.4pt;margin-top:.1pt;width:43.7pt;height:20.9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" filled="f" stroked="f">
                <v:textbox style="mso-fit-shape-to-text:t" inset="0,0,0,0">
                  <w:txbxContent>
                    <w:p w:rsidR="00600EAD" w:rsidRDefault="00600EAD"/>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65408" behindDoc="0" locked="0" layoutInCell="1" allowOverlap="1" wp14:anchorId="0BA4F97F" wp14:editId="53042F56">
                <wp:simplePos x="0" y="0"/>
                <wp:positionH relativeFrom="margin">
                  <wp:posOffset>1322705</wp:posOffset>
                </wp:positionH>
                <wp:positionV relativeFrom="paragraph">
                  <wp:posOffset>0</wp:posOffset>
                </wp:positionV>
                <wp:extent cx="259080" cy="57150"/>
                <wp:effectExtent l="0" t="0" r="0" b="635"/>
                <wp:wrapNone/>
                <wp:docPr id="1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spacing w:after="0" w:line="90" w:lineRule="exact"/>
                            </w:pPr>
                            <w:r>
                              <w:rPr>
                                <w:rStyle w:val="6Exact"/>
                              </w:rPr>
                              <w:t>2014 год</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A4F97F" id="Text Box 41" o:spid="_x0000_s1054" type="#_x0000_t202" style="position:absolute;margin-left:104.15pt;margin-top:0;width:20.4pt;height:4.5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1gsAIAALE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" filled="f" stroked="f">
                <v:textbox style="mso-fit-shape-to-text:t" inset="0,0,0,0">
                  <w:txbxContent>
                    <w:p w:rsidR="009512FB" w:rsidRDefault="009512FB">
                      <w:pPr>
                        <w:pStyle w:val="60"/>
                        <w:shd w:val="clear" w:color="auto" w:fill="auto"/>
                        <w:spacing w:after="0" w:line="90" w:lineRule="exact"/>
                      </w:pPr>
                      <w:r>
                        <w:rPr>
                          <w:rStyle w:val="6Exact"/>
                        </w:rPr>
                        <w:t>2014 год</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66432" behindDoc="0" locked="0" layoutInCell="1" allowOverlap="1" wp14:anchorId="6298EAE7" wp14:editId="1F789901">
                <wp:simplePos x="0" y="0"/>
                <wp:positionH relativeFrom="margin">
                  <wp:posOffset>635</wp:posOffset>
                </wp:positionH>
                <wp:positionV relativeFrom="paragraph">
                  <wp:posOffset>1684655</wp:posOffset>
                </wp:positionV>
                <wp:extent cx="661670" cy="265430"/>
                <wp:effectExtent l="635" t="0" r="4445" b="1905"/>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EAD" w:rsidRDefault="00600EAD"/>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98EAE7" id="Text Box 42" o:spid="_x0000_s1055" type="#_x0000_t202" style="position:absolute;margin-left:.05pt;margin-top:132.65pt;width:52.1pt;height:20.9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3V9sQIAALE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" filled="f" stroked="f">
                <v:textbox style="mso-fit-shape-to-text:t" inset="0,0,0,0">
                  <w:txbxContent>
                    <w:p w:rsidR="00600EAD" w:rsidRDefault="00600EAD"/>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67456" behindDoc="0" locked="0" layoutInCell="1" allowOverlap="1" wp14:anchorId="70928338" wp14:editId="3FC0DC9A">
                <wp:simplePos x="0" y="0"/>
                <wp:positionH relativeFrom="margin">
                  <wp:posOffset>1322705</wp:posOffset>
                </wp:positionH>
                <wp:positionV relativeFrom="paragraph">
                  <wp:posOffset>1694815</wp:posOffset>
                </wp:positionV>
                <wp:extent cx="259080" cy="57150"/>
                <wp:effectExtent l="0" t="0" r="0" b="0"/>
                <wp:wrapNone/>
                <wp:docPr id="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spacing w:after="0" w:line="90" w:lineRule="exact"/>
                            </w:pPr>
                            <w:r>
                              <w:rPr>
                                <w:rStyle w:val="6Exact"/>
                              </w:rPr>
                              <w:t>2014 год</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928338" id="Text Box 43" o:spid="_x0000_s1056" type="#_x0000_t202" style="position:absolute;margin-left:104.15pt;margin-top:133.45pt;width:20.4pt;height:4.5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" filled="f" stroked="f">
                <v:textbox style="mso-fit-shape-to-text:t" inset="0,0,0,0">
                  <w:txbxContent>
                    <w:p w:rsidR="009512FB" w:rsidRDefault="009512FB">
                      <w:pPr>
                        <w:pStyle w:val="60"/>
                        <w:shd w:val="clear" w:color="auto" w:fill="auto"/>
                        <w:spacing w:after="0" w:line="90" w:lineRule="exact"/>
                      </w:pPr>
                      <w:r>
                        <w:rPr>
                          <w:rStyle w:val="6Exact"/>
                        </w:rPr>
                        <w:t>2014 год</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68480" behindDoc="0" locked="0" layoutInCell="1" allowOverlap="1" wp14:anchorId="64DBD117" wp14:editId="5FF154B1">
                <wp:simplePos x="0" y="0"/>
                <wp:positionH relativeFrom="margin">
                  <wp:posOffset>635</wp:posOffset>
                </wp:positionH>
                <wp:positionV relativeFrom="paragraph">
                  <wp:posOffset>4644390</wp:posOffset>
                </wp:positionV>
                <wp:extent cx="661670" cy="265430"/>
                <wp:effectExtent l="635" t="0" r="4445" b="0"/>
                <wp:wrapNone/>
                <wp:docPr id="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9FC" w:rsidRDefault="002139FC"/>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DBD117" id="Text Box 44" o:spid="_x0000_s1057" type="#_x0000_t202" style="position:absolute;margin-left:.05pt;margin-top:365.7pt;width:52.1pt;height:20.9pt;z-index:251668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" filled="f" stroked="f">
                <v:textbox style="mso-fit-shape-to-text:t" inset="0,0,0,0">
                  <w:txbxContent>
                    <w:p w:rsidR="002139FC" w:rsidRDefault="002139FC"/>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69504" behindDoc="0" locked="0" layoutInCell="1" allowOverlap="1" wp14:anchorId="484AF560" wp14:editId="7EB42D00">
                <wp:simplePos x="0" y="0"/>
                <wp:positionH relativeFrom="margin">
                  <wp:posOffset>1322705</wp:posOffset>
                </wp:positionH>
                <wp:positionV relativeFrom="paragraph">
                  <wp:posOffset>4654550</wp:posOffset>
                </wp:positionV>
                <wp:extent cx="259080" cy="57150"/>
                <wp:effectExtent l="0" t="0" r="0" b="0"/>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spacing w:after="0" w:line="90" w:lineRule="exact"/>
                            </w:pPr>
                            <w:r>
                              <w:rPr>
                                <w:rStyle w:val="6Exact"/>
                              </w:rPr>
                              <w:t>2014 год</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4AF560" id="Text Box 45" o:spid="_x0000_s1058" type="#_x0000_t202" style="position:absolute;margin-left:104.15pt;margin-top:366.5pt;width:20.4pt;height:4.5pt;z-index:2516695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H20sAIAALA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" filled="f" stroked="f">
                <v:textbox style="mso-fit-shape-to-text:t" inset="0,0,0,0">
                  <w:txbxContent>
                    <w:p w:rsidR="009512FB" w:rsidRDefault="009512FB">
                      <w:pPr>
                        <w:pStyle w:val="60"/>
                        <w:shd w:val="clear" w:color="auto" w:fill="auto"/>
                        <w:spacing w:after="0" w:line="90" w:lineRule="exact"/>
                      </w:pPr>
                      <w:r>
                        <w:rPr>
                          <w:rStyle w:val="6Exact"/>
                        </w:rPr>
                        <w:t>2014 год</w:t>
                      </w:r>
                    </w:p>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70528" behindDoc="0" locked="0" layoutInCell="1" allowOverlap="1" wp14:anchorId="612F63FE" wp14:editId="721BDF03">
                <wp:simplePos x="0" y="0"/>
                <wp:positionH relativeFrom="margin">
                  <wp:posOffset>635</wp:posOffset>
                </wp:positionH>
                <wp:positionV relativeFrom="paragraph">
                  <wp:posOffset>6275070</wp:posOffset>
                </wp:positionV>
                <wp:extent cx="661670" cy="265430"/>
                <wp:effectExtent l="635" t="0" r="4445" b="635"/>
                <wp:wrapNone/>
                <wp:docPr id="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9FC" w:rsidRDefault="002139FC"/>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2F63FE" id="Text Box 46" o:spid="_x0000_s1059" type="#_x0000_t202" style="position:absolute;margin-left:.05pt;margin-top:494.1pt;width:52.1pt;height:20.9pt;z-index:2516705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qjGsgIAALE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" filled="f" stroked="f">
                <v:textbox style="mso-fit-shape-to-text:t" inset="0,0,0,0">
                  <w:txbxContent>
                    <w:p w:rsidR="002139FC" w:rsidRDefault="002139FC"/>
                  </w:txbxContent>
                </v:textbox>
                <w10:wrap anchorx="margin"/>
              </v:shape>
            </w:pict>
          </mc:Fallback>
        </mc:AlternateContent>
      </w:r>
      <w:r>
        <w:rPr>
          <w:rFonts w:ascii="Times New Roman" w:hAnsi="Times New Roman" w:cs="Times New Roman"/>
          <w:noProof/>
          <w:lang w:bidi="ar-SA"/>
        </w:rPr>
        <mc:AlternateContent>
          <mc:Choice Requires="wps">
            <w:drawing>
              <wp:anchor distT="0" distB="0" distL="63500" distR="63500" simplePos="0" relativeHeight="251671552" behindDoc="0" locked="0" layoutInCell="1" allowOverlap="1" wp14:anchorId="32476AD4" wp14:editId="78DA20DA">
                <wp:simplePos x="0" y="0"/>
                <wp:positionH relativeFrom="margin">
                  <wp:posOffset>1322705</wp:posOffset>
                </wp:positionH>
                <wp:positionV relativeFrom="paragraph">
                  <wp:posOffset>6285230</wp:posOffset>
                </wp:positionV>
                <wp:extent cx="259080" cy="57150"/>
                <wp:effectExtent l="0" t="0" r="0" b="0"/>
                <wp:wrapNone/>
                <wp:docPr id="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FB" w:rsidRDefault="009512FB">
                            <w:pPr>
                              <w:pStyle w:val="60"/>
                              <w:shd w:val="clear" w:color="auto" w:fill="auto"/>
                              <w:spacing w:after="0" w:line="90" w:lineRule="exact"/>
                            </w:pPr>
                            <w:r>
                              <w:rPr>
                                <w:rStyle w:val="6Exact"/>
                              </w:rPr>
                              <w:t>2014 год</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476AD4" id="Text Box 47" o:spid="_x0000_s1060" type="#_x0000_t202" style="position:absolute;margin-left:104.15pt;margin-top:494.9pt;width:20.4pt;height:4.5pt;z-index:2516715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bYsAIAALA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" filled="f" stroked="f">
                <v:textbox style="mso-fit-shape-to-text:t" inset="0,0,0,0">
                  <w:txbxContent>
                    <w:p w:rsidR="009512FB" w:rsidRDefault="009512FB">
                      <w:pPr>
                        <w:pStyle w:val="60"/>
                        <w:shd w:val="clear" w:color="auto" w:fill="auto"/>
                        <w:spacing w:after="0" w:line="90" w:lineRule="exact"/>
                      </w:pPr>
                      <w:r>
                        <w:rPr>
                          <w:rStyle w:val="6Exact"/>
                        </w:rPr>
                        <w:t>2014 год</w:t>
                      </w:r>
                    </w:p>
                  </w:txbxContent>
                </v:textbox>
                <w10:wrap anchorx="margin"/>
              </v:shape>
            </w:pict>
          </mc:Fallback>
        </mc:AlternateContent>
      </w:r>
    </w:p>
    <w:p w:rsidR="00600EAD" w:rsidRPr="00600EAD" w:rsidRDefault="00600EAD" w:rsidP="00600EAD">
      <w:pPr>
        <w:pStyle w:val="60"/>
        <w:shd w:val="clear" w:color="auto" w:fill="auto"/>
        <w:tabs>
          <w:tab w:val="left" w:pos="490"/>
        </w:tabs>
        <w:spacing w:after="0" w:line="240" w:lineRule="auto"/>
        <w:rPr>
          <w:rFonts w:ascii="Times New Roman" w:hAnsi="Times New Roman" w:cs="Times New Roman"/>
          <w:sz w:val="24"/>
          <w:szCs w:val="24"/>
        </w:rPr>
      </w:pPr>
      <w:r>
        <w:rPr>
          <w:rStyle w:val="6Exact"/>
        </w:rPr>
        <w:t>1</w:t>
      </w:r>
      <w:r w:rsidRPr="00600EAD">
        <w:rPr>
          <w:rStyle w:val="6Exact"/>
          <w:rFonts w:ascii="Times New Roman" w:hAnsi="Times New Roman" w:cs="Times New Roman"/>
          <w:sz w:val="24"/>
          <w:szCs w:val="24"/>
        </w:rPr>
        <w:t>.2.5. Организовать систематическое (один раз в год) проведение исполнительными органами государственной власти и органами местного самоуправления Республики Татарстан оценки коррупционных рисков, возникающих при реализации ими своих функций, и внесение уточнений в перечни должностей государственной (муниципальной) служб ы,</w:t>
      </w:r>
      <w:r w:rsidRPr="00600EAD">
        <w:rPr>
          <w:rStyle w:val="6Exact"/>
          <w:rFonts w:ascii="Times New Roman" w:hAnsi="Times New Roman" w:cs="Times New Roman"/>
          <w:sz w:val="24"/>
          <w:szCs w:val="24"/>
        </w:rPr>
        <w:tab/>
        <w:t>замещение</w:t>
      </w:r>
    </w:p>
    <w:p w:rsidR="00600EAD" w:rsidRPr="00600EAD" w:rsidRDefault="00600EAD" w:rsidP="00600EAD">
      <w:pPr>
        <w:pStyle w:val="60"/>
        <w:shd w:val="clear" w:color="auto" w:fill="auto"/>
        <w:spacing w:after="0" w:line="240" w:lineRule="auto"/>
        <w:rPr>
          <w:rFonts w:ascii="Times New Roman" w:hAnsi="Times New Roman" w:cs="Times New Roman"/>
          <w:sz w:val="24"/>
          <w:szCs w:val="24"/>
        </w:rPr>
      </w:pPr>
      <w:r w:rsidRPr="00600EAD">
        <w:rPr>
          <w:rStyle w:val="6Exact"/>
          <w:rFonts w:ascii="Times New Roman" w:hAnsi="Times New Roman" w:cs="Times New Roman"/>
          <w:sz w:val="24"/>
          <w:szCs w:val="24"/>
        </w:rPr>
        <w:t>которых связано с коррупционными рисками</w:t>
      </w:r>
    </w:p>
    <w:p w:rsidR="00067798" w:rsidRPr="002D6B7B" w:rsidRDefault="00067798" w:rsidP="002D6B7B">
      <w:pPr>
        <w:rPr>
          <w:rFonts w:ascii="Times New Roman" w:hAnsi="Times New Roman" w:cs="Times New Roman"/>
        </w:rPr>
      </w:pPr>
    </w:p>
    <w:p w:rsidR="00600EAD" w:rsidRPr="00600EAD" w:rsidRDefault="00600EAD" w:rsidP="00600EAD">
      <w:pPr>
        <w:pStyle w:val="60"/>
        <w:shd w:val="clear" w:color="auto" w:fill="auto"/>
        <w:tabs>
          <w:tab w:val="left" w:pos="10632"/>
        </w:tabs>
        <w:spacing w:after="0" w:line="240" w:lineRule="auto"/>
        <w:rPr>
          <w:rFonts w:ascii="Times New Roman" w:hAnsi="Times New Roman" w:cs="Times New Roman"/>
          <w:sz w:val="24"/>
          <w:szCs w:val="24"/>
        </w:rPr>
      </w:pPr>
      <w:r w:rsidRPr="00600EAD">
        <w:rPr>
          <w:rStyle w:val="6Exact"/>
          <w:rFonts w:ascii="Times New Roman" w:hAnsi="Times New Roman" w:cs="Times New Roman"/>
          <w:sz w:val="24"/>
          <w:szCs w:val="24"/>
        </w:rPr>
        <w:t>1.2.6. Внедрить в</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Деятельность</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должностных лиц</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подразделений</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кадровых служб</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исполнительных</w:t>
      </w:r>
    </w:p>
    <w:p w:rsidR="00600EAD" w:rsidRPr="00600EAD" w:rsidRDefault="00600EAD" w:rsidP="00600EAD">
      <w:pPr>
        <w:pStyle w:val="60"/>
        <w:shd w:val="clear" w:color="auto" w:fill="auto"/>
        <w:spacing w:after="0" w:line="240" w:lineRule="auto"/>
        <w:rPr>
          <w:rFonts w:ascii="Times New Roman" w:hAnsi="Times New Roman" w:cs="Times New Roman"/>
          <w:sz w:val="24"/>
          <w:szCs w:val="24"/>
        </w:rPr>
      </w:pPr>
      <w:r w:rsidRPr="00600EAD">
        <w:rPr>
          <w:rStyle w:val="6Exact"/>
          <w:rFonts w:ascii="Times New Roman" w:hAnsi="Times New Roman" w:cs="Times New Roman"/>
          <w:sz w:val="24"/>
          <w:szCs w:val="24"/>
        </w:rPr>
        <w:t>Органов</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государственной власти Республики Татарстан и органов местного</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самоуправления в Республике Татарстан, ответственных за работу</w:t>
      </w:r>
      <w:r w:rsidRPr="00600EAD">
        <w:rPr>
          <w:rStyle w:val="6Exact"/>
          <w:rFonts w:ascii="Times New Roman" w:hAnsi="Times New Roman" w:cs="Times New Roman"/>
          <w:sz w:val="24"/>
          <w:szCs w:val="24"/>
        </w:rPr>
        <w:tab/>
        <w:t>по</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профилактике коррупционных и иных правонарушений, специализированные компьютерные программы в целях проверки</w:t>
      </w:r>
    </w:p>
    <w:p w:rsidR="00600EAD" w:rsidRPr="00600EAD" w:rsidRDefault="00600EAD" w:rsidP="00600EAD">
      <w:pPr>
        <w:pStyle w:val="60"/>
        <w:shd w:val="clear" w:color="auto" w:fill="auto"/>
        <w:spacing w:after="0" w:line="240" w:lineRule="auto"/>
        <w:rPr>
          <w:rFonts w:ascii="Times New Roman" w:hAnsi="Times New Roman" w:cs="Times New Roman"/>
          <w:sz w:val="24"/>
          <w:szCs w:val="24"/>
        </w:rPr>
      </w:pPr>
      <w:r w:rsidRPr="00600EAD">
        <w:rPr>
          <w:rStyle w:val="6Exact"/>
          <w:rFonts w:ascii="Times New Roman" w:hAnsi="Times New Roman" w:cs="Times New Roman"/>
          <w:sz w:val="24"/>
          <w:szCs w:val="24"/>
        </w:rPr>
        <w:t>достоверности и</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полноты сведений,</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представляемых</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гражданами,</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претендующими на</w:t>
      </w:r>
    </w:p>
    <w:p w:rsidR="00600EAD" w:rsidRPr="00600EAD" w:rsidRDefault="00600EAD" w:rsidP="00600EAD">
      <w:pPr>
        <w:pStyle w:val="60"/>
        <w:shd w:val="clear" w:color="auto" w:fill="auto"/>
        <w:spacing w:after="0" w:line="240" w:lineRule="auto"/>
        <w:rPr>
          <w:rFonts w:ascii="Times New Roman" w:hAnsi="Times New Roman" w:cs="Times New Roman"/>
          <w:sz w:val="24"/>
          <w:szCs w:val="24"/>
        </w:rPr>
      </w:pPr>
      <w:r w:rsidRPr="00600EAD">
        <w:rPr>
          <w:rStyle w:val="6Exact"/>
          <w:rFonts w:ascii="Times New Roman" w:hAnsi="Times New Roman" w:cs="Times New Roman"/>
          <w:sz w:val="24"/>
          <w:szCs w:val="24"/>
        </w:rPr>
        <w:t>замещение должностей</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государственной</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(муниципальной)</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службы,</w:t>
      </w:r>
      <w:r w:rsidRPr="00600EAD">
        <w:rPr>
          <w:rStyle w:val="6Exact"/>
          <w:rFonts w:ascii="Times New Roman" w:hAnsi="Times New Roman" w:cs="Times New Roman"/>
          <w:sz w:val="24"/>
          <w:szCs w:val="24"/>
        </w:rPr>
        <w:tab/>
        <w:t>и</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государственными</w:t>
      </w:r>
    </w:p>
    <w:p w:rsidR="00600EAD" w:rsidRPr="00600EAD" w:rsidRDefault="00600EAD" w:rsidP="00600EAD">
      <w:pPr>
        <w:pStyle w:val="60"/>
        <w:shd w:val="clear" w:color="auto" w:fill="auto"/>
        <w:spacing w:after="0" w:line="240" w:lineRule="auto"/>
        <w:jc w:val="both"/>
        <w:rPr>
          <w:rFonts w:ascii="Times New Roman" w:hAnsi="Times New Roman" w:cs="Times New Roman"/>
          <w:sz w:val="24"/>
          <w:szCs w:val="24"/>
        </w:rPr>
      </w:pPr>
      <w:r w:rsidRPr="00600EAD">
        <w:rPr>
          <w:rStyle w:val="6Exact"/>
          <w:rFonts w:ascii="Times New Roman" w:hAnsi="Times New Roman" w:cs="Times New Roman"/>
          <w:sz w:val="24"/>
          <w:szCs w:val="24"/>
        </w:rPr>
        <w:t>(муниципальными)</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служащими,</w:t>
      </w:r>
      <w:r w:rsidRPr="00600EAD">
        <w:rPr>
          <w:rStyle w:val="6Exact"/>
          <w:rFonts w:ascii="Times New Roman" w:hAnsi="Times New Roman" w:cs="Times New Roman"/>
          <w:sz w:val="24"/>
          <w:szCs w:val="24"/>
        </w:rPr>
        <w:tab/>
        <w:t>и</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соблюдения</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государственными</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(муниципальными)</w:t>
      </w:r>
    </w:p>
    <w:p w:rsidR="00600EAD" w:rsidRPr="00600EAD" w:rsidRDefault="00600EAD" w:rsidP="00600EAD">
      <w:pPr>
        <w:pStyle w:val="60"/>
        <w:shd w:val="clear" w:color="auto" w:fill="auto"/>
        <w:spacing w:after="0" w:line="240" w:lineRule="auto"/>
        <w:jc w:val="both"/>
        <w:rPr>
          <w:rFonts w:ascii="Times New Roman" w:hAnsi="Times New Roman" w:cs="Times New Roman"/>
          <w:sz w:val="24"/>
          <w:szCs w:val="24"/>
        </w:rPr>
      </w:pPr>
      <w:r w:rsidRPr="00600EAD">
        <w:rPr>
          <w:rStyle w:val="6Exact"/>
          <w:rFonts w:ascii="Times New Roman" w:hAnsi="Times New Roman" w:cs="Times New Roman"/>
          <w:sz w:val="24"/>
          <w:szCs w:val="24"/>
        </w:rPr>
        <w:t>служащими требований</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к</w:t>
      </w:r>
      <w:r w:rsidRPr="00600EAD">
        <w:rPr>
          <w:rStyle w:val="6Exact"/>
          <w:rFonts w:ascii="Times New Roman" w:hAnsi="Times New Roman" w:cs="Times New Roman"/>
          <w:sz w:val="24"/>
          <w:szCs w:val="24"/>
        </w:rPr>
        <w:tab/>
        <w:t>служебному</w:t>
      </w:r>
      <w:r>
        <w:rPr>
          <w:rStyle w:val="6Exact"/>
          <w:rFonts w:ascii="Times New Roman" w:hAnsi="Times New Roman" w:cs="Times New Roman"/>
          <w:sz w:val="24"/>
          <w:szCs w:val="24"/>
          <w:lang w:val="tt-RU"/>
        </w:rPr>
        <w:t xml:space="preserve"> </w:t>
      </w:r>
      <w:r w:rsidRPr="00600EAD">
        <w:rPr>
          <w:rStyle w:val="6Exact"/>
          <w:rFonts w:ascii="Times New Roman" w:hAnsi="Times New Roman" w:cs="Times New Roman"/>
          <w:sz w:val="24"/>
          <w:szCs w:val="24"/>
        </w:rPr>
        <w:t>поведению</w: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2139FC" w:rsidRPr="002139FC" w:rsidRDefault="002139FC" w:rsidP="002139FC">
      <w:pPr>
        <w:pStyle w:val="60"/>
        <w:shd w:val="clear" w:color="auto" w:fill="auto"/>
        <w:spacing w:after="0" w:line="240" w:lineRule="auto"/>
        <w:jc w:val="both"/>
        <w:rPr>
          <w:rFonts w:ascii="Times New Roman" w:hAnsi="Times New Roman" w:cs="Times New Roman"/>
          <w:sz w:val="24"/>
          <w:szCs w:val="24"/>
        </w:rPr>
      </w:pPr>
      <w:r w:rsidRPr="002139FC">
        <w:rPr>
          <w:rStyle w:val="6Exact"/>
          <w:rFonts w:ascii="Times New Roman" w:hAnsi="Times New Roman" w:cs="Times New Roman"/>
          <w:sz w:val="24"/>
          <w:szCs w:val="24"/>
        </w:rPr>
        <w:t>1.3. Обеспечение</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действенного</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функционирования</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комиссий</w:t>
      </w:r>
      <w:r w:rsidRPr="002139FC">
        <w:rPr>
          <w:rStyle w:val="6Exact"/>
          <w:rFonts w:ascii="Times New Roman" w:hAnsi="Times New Roman" w:cs="Times New Roman"/>
          <w:sz w:val="24"/>
          <w:szCs w:val="24"/>
        </w:rPr>
        <w:tab/>
        <w:t>при</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руководителях</w:t>
      </w:r>
    </w:p>
    <w:p w:rsidR="002139FC" w:rsidRPr="002139FC" w:rsidRDefault="002139FC" w:rsidP="002139FC">
      <w:pPr>
        <w:pStyle w:val="60"/>
        <w:shd w:val="clear" w:color="auto" w:fill="auto"/>
        <w:spacing w:after="0" w:line="240" w:lineRule="auto"/>
        <w:jc w:val="both"/>
        <w:rPr>
          <w:rFonts w:ascii="Times New Roman" w:hAnsi="Times New Roman" w:cs="Times New Roman"/>
          <w:sz w:val="24"/>
          <w:szCs w:val="24"/>
        </w:rPr>
      </w:pPr>
      <w:r w:rsidRPr="002139FC">
        <w:rPr>
          <w:rStyle w:val="6Exact"/>
          <w:rFonts w:ascii="Times New Roman" w:hAnsi="Times New Roman" w:cs="Times New Roman"/>
          <w:sz w:val="24"/>
          <w:szCs w:val="24"/>
        </w:rPr>
        <w:t>Исполнительных</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органов</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государственной власти и органов местного самоуправления Республики Татарстан по противодействию коррупции, в том числе путем вовлечения в их деятельность представителей общественных советов и других институтов гражданского общества</w:t>
      </w: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2139FC" w:rsidRPr="002139FC" w:rsidRDefault="002139FC" w:rsidP="002139FC">
      <w:pPr>
        <w:pStyle w:val="60"/>
        <w:shd w:val="clear" w:color="auto" w:fill="auto"/>
        <w:tabs>
          <w:tab w:val="right" w:pos="979"/>
        </w:tabs>
        <w:spacing w:after="0" w:line="240" w:lineRule="auto"/>
        <w:rPr>
          <w:rFonts w:ascii="Times New Roman" w:hAnsi="Times New Roman" w:cs="Times New Roman"/>
          <w:sz w:val="24"/>
          <w:szCs w:val="24"/>
        </w:rPr>
      </w:pPr>
      <w:r w:rsidRPr="002139FC">
        <w:rPr>
          <w:rStyle w:val="6Exact"/>
          <w:rFonts w:ascii="Times New Roman" w:hAnsi="Times New Roman" w:cs="Times New Roman"/>
          <w:sz w:val="24"/>
          <w:szCs w:val="24"/>
        </w:rPr>
        <w:t>1.4. Обеспечить действенное функционирование комиссий</w:t>
      </w:r>
      <w:r w:rsidRPr="002139FC">
        <w:rPr>
          <w:rStyle w:val="6Exact"/>
          <w:rFonts w:ascii="Times New Roman" w:hAnsi="Times New Roman" w:cs="Times New Roman"/>
          <w:sz w:val="24"/>
          <w:szCs w:val="24"/>
        </w:rPr>
        <w:tab/>
        <w:t>по</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соблюдению требований</w:t>
      </w:r>
      <w:r w:rsidRPr="002139FC">
        <w:rPr>
          <w:rStyle w:val="6Exact"/>
          <w:rFonts w:ascii="Times New Roman" w:hAnsi="Times New Roman" w:cs="Times New Roman"/>
          <w:sz w:val="24"/>
          <w:szCs w:val="24"/>
        </w:rPr>
        <w:tab/>
        <w:t>к</w:t>
      </w:r>
    </w:p>
    <w:p w:rsidR="002139FC" w:rsidRPr="002139FC" w:rsidRDefault="002139FC" w:rsidP="002139FC">
      <w:pPr>
        <w:pStyle w:val="60"/>
        <w:shd w:val="clear" w:color="auto" w:fill="auto"/>
        <w:tabs>
          <w:tab w:val="right" w:pos="984"/>
        </w:tabs>
        <w:spacing w:after="0" w:line="240" w:lineRule="auto"/>
        <w:rPr>
          <w:rFonts w:ascii="Times New Roman" w:hAnsi="Times New Roman" w:cs="Times New Roman"/>
          <w:sz w:val="24"/>
          <w:szCs w:val="24"/>
        </w:rPr>
      </w:pPr>
      <w:r w:rsidRPr="002139FC">
        <w:rPr>
          <w:rStyle w:val="6Exact"/>
          <w:rFonts w:ascii="Times New Roman" w:hAnsi="Times New Roman" w:cs="Times New Roman"/>
          <w:sz w:val="24"/>
          <w:szCs w:val="24"/>
        </w:rPr>
        <w:t>служебному поведению государственных (муниципальных) служащих</w:t>
      </w:r>
      <w:r w:rsidRPr="002139FC">
        <w:rPr>
          <w:rStyle w:val="6Exact"/>
          <w:rFonts w:ascii="Times New Roman" w:hAnsi="Times New Roman" w:cs="Times New Roman"/>
          <w:sz w:val="24"/>
          <w:szCs w:val="24"/>
        </w:rPr>
        <w:tab/>
        <w:t>и</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урегулированию конфликта интересов в соответствии</w:t>
      </w:r>
      <w:r w:rsidRPr="002139FC">
        <w:rPr>
          <w:rStyle w:val="6Exact"/>
          <w:rFonts w:ascii="Times New Roman" w:hAnsi="Times New Roman" w:cs="Times New Roman"/>
          <w:sz w:val="24"/>
          <w:szCs w:val="24"/>
        </w:rPr>
        <w:tab/>
        <w:t>с</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 xml:space="preserve">требованиями, установленными </w:t>
      </w:r>
      <w:r w:rsidRPr="002139FC">
        <w:rPr>
          <w:rStyle w:val="6Exact4"/>
          <w:rFonts w:ascii="Times New Roman" w:hAnsi="Times New Roman" w:cs="Times New Roman"/>
          <w:sz w:val="24"/>
          <w:szCs w:val="24"/>
        </w:rPr>
        <w:t xml:space="preserve">Указом Президента Республики Татарстан от 25 августа 2010 года </w:t>
      </w:r>
      <w:r w:rsidRPr="002139FC">
        <w:rPr>
          <w:rStyle w:val="6Exact4"/>
          <w:rFonts w:ascii="Times New Roman" w:hAnsi="Times New Roman" w:cs="Times New Roman"/>
          <w:sz w:val="24"/>
          <w:szCs w:val="24"/>
          <w:lang w:val="en-US" w:eastAsia="en-US" w:bidi="en-US"/>
        </w:rPr>
        <w:t>N</w:t>
      </w:r>
      <w:r w:rsidRPr="002139FC">
        <w:rPr>
          <w:rStyle w:val="6Exact4"/>
          <w:rFonts w:ascii="Times New Roman" w:hAnsi="Times New Roman" w:cs="Times New Roman"/>
          <w:sz w:val="24"/>
          <w:szCs w:val="24"/>
          <w:lang w:eastAsia="en-US" w:bidi="en-US"/>
        </w:rPr>
        <w:t xml:space="preserve"> </w:t>
      </w:r>
      <w:r w:rsidRPr="002139FC">
        <w:rPr>
          <w:rStyle w:val="6Exact4"/>
          <w:rFonts w:ascii="Times New Roman" w:hAnsi="Times New Roman" w:cs="Times New Roman"/>
          <w:sz w:val="24"/>
          <w:szCs w:val="24"/>
        </w:rPr>
        <w:t>УП-569</w:t>
      </w:r>
      <w:r w:rsidRPr="002139FC">
        <w:rPr>
          <w:rStyle w:val="6Exact5"/>
          <w:rFonts w:ascii="Times New Roman" w:hAnsi="Times New Roman" w:cs="Times New Roman"/>
          <w:sz w:val="24"/>
          <w:szCs w:val="24"/>
        </w:rPr>
        <w:t xml:space="preserve">. </w:t>
      </w:r>
      <w:r w:rsidRPr="002139FC">
        <w:rPr>
          <w:rStyle w:val="6Exact"/>
          <w:rFonts w:ascii="Times New Roman" w:hAnsi="Times New Roman" w:cs="Times New Roman"/>
          <w:sz w:val="24"/>
          <w:szCs w:val="24"/>
        </w:rPr>
        <w:t>в частности, путем включения в составы комиссий представителей научных организаций и образовательных учреждений, деятельность которых связана</w:t>
      </w:r>
      <w:r w:rsidRPr="002139FC">
        <w:rPr>
          <w:rStyle w:val="6Exact"/>
          <w:rFonts w:ascii="Times New Roman" w:hAnsi="Times New Roman" w:cs="Times New Roman"/>
          <w:sz w:val="24"/>
          <w:szCs w:val="24"/>
        </w:rPr>
        <w:tab/>
        <w:t>с</w:t>
      </w:r>
      <w:r>
        <w:rPr>
          <w:rStyle w:val="6Exact"/>
          <w:rFonts w:ascii="Times New Roman" w:hAnsi="Times New Roman" w:cs="Times New Roman"/>
          <w:sz w:val="24"/>
          <w:szCs w:val="24"/>
          <w:lang w:val="tt-RU"/>
        </w:rPr>
        <w:t xml:space="preserve"> </w:t>
      </w:r>
      <w:r w:rsidRPr="002139FC">
        <w:rPr>
          <w:rStyle w:val="6Exact"/>
          <w:rFonts w:ascii="Times New Roman" w:hAnsi="Times New Roman" w:cs="Times New Roman"/>
          <w:sz w:val="24"/>
          <w:szCs w:val="24"/>
        </w:rPr>
        <w:t>государственной (муниципальной) службой, а также представителей общественных советов и других общественных представителей</w:t>
      </w:r>
    </w:p>
    <w:p w:rsidR="00067798" w:rsidRPr="002139FC" w:rsidRDefault="00067798" w:rsidP="002139FC">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067798" w:rsidP="002D6B7B">
      <w:pPr>
        <w:rPr>
          <w:rFonts w:ascii="Times New Roman" w:hAnsi="Times New Roman" w:cs="Times New Roman"/>
        </w:rPr>
        <w:sectPr w:rsidR="00067798" w:rsidRPr="002D6B7B" w:rsidSect="009E25A0">
          <w:pgSz w:w="11900" w:h="16840"/>
          <w:pgMar w:top="567" w:right="624" w:bottom="567" w:left="567" w:header="0" w:footer="6" w:gutter="0"/>
          <w:cols w:space="720"/>
          <w:noEndnote/>
          <w:docGrid w:linePitch="360"/>
        </w:sectPr>
      </w:pPr>
    </w:p>
    <w:p w:rsidR="00067798" w:rsidRPr="002D6B7B" w:rsidRDefault="002139FC" w:rsidP="002D6B7B">
      <w:pPr>
        <w:framePr w:h="15552" w:wrap="notBeside" w:vAnchor="text" w:hAnchor="text" w:xAlign="center" w:y="1"/>
        <w:jc w:val="center"/>
        <w:rPr>
          <w:rFonts w:ascii="Times New Roman" w:hAnsi="Times New Roman" w:cs="Times New Roman"/>
        </w:rPr>
      </w:pPr>
      <w:r>
        <w:rPr>
          <w:rFonts w:ascii="Times New Roman" w:hAnsi="Times New Roman" w:cs="Times New Roman"/>
          <w:noProof/>
          <w:lang w:bidi="ar-SA"/>
        </w:rPr>
        <w:lastRenderedPageBreak/>
        <w:drawing>
          <wp:inline distT="0" distB="0" distL="0" distR="0" wp14:anchorId="632B433B" wp14:editId="0DBF07FA">
            <wp:extent cx="3571240" cy="9885680"/>
            <wp:effectExtent l="0" t="0" r="0" b="1270"/>
            <wp:docPr id="2" name="Рисунок 2"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71240" cy="9885680"/>
                    </a:xfrm>
                    <a:prstGeom prst="rect">
                      <a:avLst/>
                    </a:prstGeom>
                    <a:noFill/>
                    <a:ln>
                      <a:noFill/>
                    </a:ln>
                  </pic:spPr>
                </pic:pic>
              </a:graphicData>
            </a:graphic>
          </wp:inline>
        </w:drawing>
      </w: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960"/>
        <w:gridCol w:w="682"/>
        <w:gridCol w:w="1123"/>
        <w:gridCol w:w="557"/>
        <w:gridCol w:w="331"/>
        <w:gridCol w:w="840"/>
      </w:tblGrid>
      <w:tr w:rsidR="00067798" w:rsidRPr="002D6B7B">
        <w:trPr>
          <w:trHeight w:hRule="exact" w:val="374"/>
          <w:jc w:val="center"/>
        </w:trPr>
        <w:tc>
          <w:tcPr>
            <w:tcW w:w="5611" w:type="dxa"/>
            <w:gridSpan w:val="7"/>
            <w:tcBorders>
              <w:left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lastRenderedPageBreak/>
              <w:t>Задача 2. Совершенствование организации проведения антикоррупционной экспертизы нормативных правовых актов и проектов нормативных правовых актов</w:t>
            </w:r>
          </w:p>
        </w:tc>
      </w:tr>
      <w:tr w:rsidR="00067798" w:rsidRPr="002D6B7B">
        <w:trPr>
          <w:trHeight w:hRule="exact" w:val="2122"/>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 Совершенствовать систему нормативных правовых актов, устанавливающих порядок проведения антикоррупционной экспертизы</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нормативных правовых актов Республики Татарстан и их проектов, муниципальных нормативных правовых актов и их проектов, в случае изменения федерального законодательства</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Госсовет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 Кабмин РТ, министерства и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законодательных и иных нормативных правовых актов, подвергнутых антикоррупционной экспертизе на стадии разработки их проектов, 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57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 Принять</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практические меры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эффективного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проведения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антикоррупционной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экспертизы</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нормативных правовых актов и их проектов, ежегодного обобщения результатов ее проведения</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Минюст РТ, прокуратура РТ (по согласованию), министерства и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016"/>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2.3. Создать необходимые условия для проведения независимой антикоррупционной экспертизы проектов нормативных правовых актов (размещение проектов нормативных правовых актов на официальных Интернет-сайтах со сроком принятия заключений от независимых экспертов)</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Минюст РТ, министерства и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68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2.4. Проводить семинары (тренинги) с лицами,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привлекаемыми к проведению антикоррупционной экспертизы</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республиканских и муниципальных нормативных правовых актов и проектов нормативных правовых актов</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Минюст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355"/>
          <w:jc w:val="center"/>
        </w:trPr>
        <w:tc>
          <w:tcPr>
            <w:tcW w:w="5611" w:type="dxa"/>
            <w:gridSpan w:val="7"/>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3. Проведение антикоррупционного мониторинга</w:t>
            </w:r>
          </w:p>
        </w:tc>
      </w:tr>
      <w:tr w:rsidR="00067798" w:rsidRPr="002D6B7B">
        <w:trPr>
          <w:trHeight w:hRule="exact" w:val="2899"/>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 Проводить мониторинг</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деятельности органов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исполнительной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власти Республики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Татарстан,</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территориальных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органов федеральных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органов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исполнительной власти по Республике Татарстан,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 и оценке их эффективности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Комитет РТ по социально- экономическому мониторингу, министерства и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Полнота исполнения государственного задания на организацию социологических опросов,процентов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784"/>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3.2. Исполнить государственное задание по организации социологических опросов различных групп населения в целях мониторинга состояния коррупции, выявления коррупциогенных факторов, оценки эффективности антикоррупционных мер. Информировать граждан об основных полученных результатах и выводах. Подготовить предложения по совершенствованию антикоррупционных мер</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Комитет РТ по социально- экономическому мониторингу,</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Центр</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перспективных экономических исследований Академии наук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0,924</w:t>
            </w:r>
          </w:p>
        </w:tc>
      </w:tr>
      <w:tr w:rsidR="00067798" w:rsidRPr="002D6B7B">
        <w:trPr>
          <w:trHeight w:hRule="exact" w:val="1963"/>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3.3. Провести отраслевые исследования коррупциогенных факторов и реализуемых антикоррупционных мер среди целевых групп. Использовать полученные результаты для выработки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превентивных мер в рамках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противодействия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коррупции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Министерства и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bl>
    <w:p w:rsidR="00067798" w:rsidRPr="002D6B7B" w:rsidRDefault="00067798" w:rsidP="002D6B7B">
      <w:pPr>
        <w:framePr w:w="5611"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960"/>
        <w:gridCol w:w="677"/>
        <w:gridCol w:w="1128"/>
        <w:gridCol w:w="557"/>
        <w:gridCol w:w="331"/>
        <w:gridCol w:w="840"/>
      </w:tblGrid>
      <w:tr w:rsidR="00067798" w:rsidRPr="002D6B7B">
        <w:trPr>
          <w:trHeight w:hRule="exact" w:val="110"/>
          <w:jc w:val="center"/>
        </w:trPr>
        <w:tc>
          <w:tcPr>
            <w:tcW w:w="1118" w:type="dxa"/>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960" w:type="dxa"/>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677" w:type="dxa"/>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1128"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33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line="240" w:lineRule="auto"/>
              <w:jc w:val="left"/>
              <w:rPr>
                <w:rFonts w:ascii="Times New Roman" w:hAnsi="Times New Roman" w:cs="Times New Roman"/>
                <w:sz w:val="24"/>
                <w:szCs w:val="24"/>
              </w:rPr>
            </w:pPr>
            <w:r w:rsidRPr="002D6B7B">
              <w:rPr>
                <w:rFonts w:ascii="Times New Roman" w:hAnsi="Times New Roman" w:cs="Times New Roman"/>
                <w:sz w:val="24"/>
                <w:szCs w:val="24"/>
              </w:rPr>
              <w:t>3.4. Проводить мониторинги:</w:t>
            </w:r>
          </w:p>
          <w:p w:rsidR="00067798" w:rsidRPr="002D6B7B" w:rsidRDefault="005A35B2" w:rsidP="002D6B7B">
            <w:pPr>
              <w:pStyle w:val="20"/>
              <w:framePr w:w="5611" w:wrap="notBeside" w:vAnchor="text" w:hAnchor="text" w:xAlign="center" w:y="1"/>
              <w:shd w:val="clear" w:color="auto" w:fill="auto"/>
              <w:spacing w:before="60"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вовлеченности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институтов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гражданского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общества 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реализацию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антикоррупционной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политики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Общественная палата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(по согласованию), Минюст РТ, ОМС</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797"/>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материалов республиканских средств массовой информации на тему коррупции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"Татмедиа"</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238"/>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качества предоставления муниципальных услуг при использовании административных регламентов, в том числе путем опросов конечных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потребителей услуг</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470"/>
          <w:jc w:val="center"/>
        </w:trPr>
        <w:tc>
          <w:tcPr>
            <w:tcW w:w="5611" w:type="dxa"/>
            <w:gridSpan w:val="7"/>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Задача 4. Активизация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tc>
      </w:tr>
      <w:tr w:rsidR="00067798" w:rsidRPr="002D6B7B">
        <w:trPr>
          <w:trHeight w:hRule="exact" w:val="3336"/>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 Разработать меры</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организационно-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методического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обеспечения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проведения курсов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повышения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квалификации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служащих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направлениям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антикоррупционной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деятельности, в том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числе обеспечить</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разработку программ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курсов, методических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рекомендаций 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перечней вопросов для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тестирования,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разработку 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сопровождение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программных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продуктов - средств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тестирования,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техническое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сопровождение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программных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продуктов</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Департамент по делам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государственных служащих при Президенте РТ (по согласованию), ФГАОУ ВПО "КФУ" (по согласованию), ЧОУ ВПО "ИЭУП"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реализованных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мероприятий,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социальных акций,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телепередач,</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237"/>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4.2. Осуществлять</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профилирование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обучения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гражданских 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служащих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антикоррупционной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тематике и видам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профессиональной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деятельности,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включение 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образовательные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программы дисциплин</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"Служебная этика",</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"Конфликт интересов 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противодействие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коррупции"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Департамент по делам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государственных служащих при Президенте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79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 Разработать и издать методические и учебные пособия по антикоррупционной тематике и внедрить их в практику работы образовательных учреждений общего образования, начального, среднего, высшего и дополнительного профессионального образования</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 xml:space="preserve">МОиН </w:t>
            </w:r>
            <w:r w:rsidRPr="002D6B7B">
              <w:rPr>
                <w:rFonts w:ascii="Times New Roman" w:hAnsi="Times New Roman" w:cs="Times New Roman"/>
                <w:sz w:val="24"/>
                <w:szCs w:val="24"/>
                <w:lang w:val="en-US" w:eastAsia="en-US" w:bidi="en-US"/>
              </w:rPr>
              <w:t>FT</w:t>
            </w:r>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ГАОУ ДПО "ИРО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349"/>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4.4. Провести специальный журналистский конкурс среди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республиканских средств массовой информации на лучшее освещение вопросов противодействия коррупции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’Татмедиа"</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0,278</w:t>
            </w:r>
          </w:p>
        </w:tc>
      </w:tr>
      <w:tr w:rsidR="00067798" w:rsidRPr="002D6B7B">
        <w:trPr>
          <w:trHeight w:hRule="exact" w:val="157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4.5. Организовать</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информационное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сопровождение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мероприятий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антикоррупционной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направленности,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просветительскую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работу в обществе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вопросам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противостояния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коррупции в любых ее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проявлениях</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’Татмедиа"</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912"/>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4.6. Организовать проведение заседаний "круглых столов", брифингов по антикоррупционной проблематике</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Агентство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’Татмедиа"</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49"/>
          <w:jc w:val="center"/>
        </w:trPr>
        <w:tc>
          <w:tcPr>
            <w:tcW w:w="1118"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960"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bl>
    <w:p w:rsidR="00067798" w:rsidRPr="002D6B7B" w:rsidRDefault="00067798" w:rsidP="002D6B7B">
      <w:pPr>
        <w:framePr w:w="5611"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960"/>
        <w:gridCol w:w="682"/>
        <w:gridCol w:w="1123"/>
        <w:gridCol w:w="557"/>
        <w:gridCol w:w="331"/>
        <w:gridCol w:w="840"/>
      </w:tblGrid>
      <w:tr w:rsidR="00067798" w:rsidRPr="002D6B7B">
        <w:trPr>
          <w:trHeight w:hRule="exact" w:val="2030"/>
          <w:jc w:val="center"/>
        </w:trPr>
        <w:tc>
          <w:tcPr>
            <w:tcW w:w="1118"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4.7. Опубликовать в блоке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республиканской информации "События недели" - "Атна вакыйгалары" (специальный вкладыш изданий ОАО "Татмедиа" в городских и районных средствах массовой информации) материалы по тематике "Правовое просвещение в области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противодействия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коррупции"</w:t>
            </w:r>
          </w:p>
        </w:tc>
        <w:tc>
          <w:tcPr>
            <w:tcW w:w="960"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Агентство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’Татмедиа"</w:t>
            </w:r>
          </w:p>
        </w:tc>
        <w:tc>
          <w:tcPr>
            <w:tcW w:w="682"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128"/>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4.8. Осуществить выпуск цикла телепередач по правовому просвещению населения в сфзре противодействия коррупции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Агентство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’Татмедиа"</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1,32</w:t>
            </w:r>
          </w:p>
        </w:tc>
      </w:tr>
      <w:tr w:rsidR="00067798" w:rsidRPr="002D6B7B">
        <w:trPr>
          <w:trHeight w:hRule="exact" w:val="1349"/>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4.9. Стимулировать работу средств массовой информации по внедрению элементов журналистского расследования в области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противодействия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коррупции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 xml:space="preserve">Агентство ’Татмедиа", Управление Президента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по вопросам</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антикоррупционной политики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0,3</w:t>
            </w:r>
          </w:p>
        </w:tc>
      </w:tr>
      <w:tr w:rsidR="00067798" w:rsidRPr="002D6B7B">
        <w:trPr>
          <w:trHeight w:hRule="exact" w:val="2126"/>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4.10. Реализовать 72-</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часовую программу</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повышения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квалификации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профессорско-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преподавательского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состава</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образовательных учреждений высшего и дополнительного профзссион альн ого образования "Коррупция и противодействие ей в сфзре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образовательной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деятельности"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ФГАОУ ВПО ”КФУ” (по согласованию), МОиН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68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4.11. Реализовать образовательную программу "Противодействие коррупции" в объеме 20 - 36 часов (для образовательных учреждений начального, среднего, высшего и дополнительного профзссион альн ого образования)</w:t>
            </w:r>
          </w:p>
        </w:tc>
        <w:tc>
          <w:tcPr>
            <w:tcW w:w="960" w:type="dxa"/>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232"/>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4.12. Внести в установленном порядке предложения для включения в государственные образовательные стандарты высшего профзссион альн ого образования требований о формировании у обучающихся нетерпимости к коррупционному поведению как одного из компонентов профзссион альн ой этики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МОиН РТ, ФГАОУ ВПО "КФУ”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323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4.13. Разработать и реализовать серию молодежных социальных акций, направленных на развитие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антикоррупционного мировосприятия, под девизом "Честным быть модно и престижно!" ("Не дать - не взять"), включающих в себя проведение заседаний "круглых столов", семинаров, информационно</w:t>
            </w:r>
            <w:r w:rsidRPr="002D6B7B">
              <w:rPr>
                <w:rStyle w:val="245pt1"/>
                <w:rFonts w:ascii="Times New Roman" w:hAnsi="Times New Roman" w:cs="Times New Roman"/>
                <w:sz w:val="24"/>
                <w:szCs w:val="24"/>
              </w:rPr>
              <w:softHyphen/>
              <w:t>просветительских встреч со студентами, школьниками, работающей молодежью, а также мероприятий, приуроченных к Мзщународному дню борьбы с коррупцией (ежегодно 9 декабря)</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МЦМС РТ, МОиН</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"Союз</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 xml:space="preserve">молодежи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согласованию),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общественная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организация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"Академия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творческой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 xml:space="preserve">молодежи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0,875</w:t>
            </w:r>
          </w:p>
        </w:tc>
      </w:tr>
      <w:tr w:rsidR="00067798" w:rsidRPr="002D6B7B">
        <w:trPr>
          <w:trHeight w:hRule="exact" w:val="355"/>
          <w:jc w:val="center"/>
        </w:trPr>
        <w:tc>
          <w:tcPr>
            <w:tcW w:w="5611" w:type="dxa"/>
            <w:gridSpan w:val="7"/>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a"/>
                <w:rFonts w:ascii="Times New Roman" w:hAnsi="Times New Roman" w:cs="Times New Roman"/>
                <w:sz w:val="24"/>
                <w:szCs w:val="24"/>
              </w:rPr>
              <w:t>(в</w:t>
            </w:r>
            <w:r w:rsidRPr="002D6B7B">
              <w:rPr>
                <w:rStyle w:val="245pt1"/>
                <w:rFonts w:ascii="Times New Roman" w:hAnsi="Times New Roman" w:cs="Times New Roman"/>
                <w:sz w:val="24"/>
                <w:szCs w:val="24"/>
              </w:rPr>
              <w:t xml:space="preserve"> рел. Постановления КМ РТ от 07.08.2015 </w:t>
            </w:r>
            <w:r w:rsidRPr="002D6B7B">
              <w:rPr>
                <w:rStyle w:val="245pt1"/>
                <w:rFonts w:ascii="Times New Roman" w:hAnsi="Times New Roman" w:cs="Times New Roman"/>
                <w:sz w:val="24"/>
                <w:szCs w:val="24"/>
                <w:lang w:val="en-US" w:eastAsia="en-US" w:bidi="en-US"/>
              </w:rPr>
              <w:t>N</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5761</w:t>
            </w:r>
          </w:p>
        </w:tc>
      </w:tr>
      <w:tr w:rsidR="00067798" w:rsidRPr="002D6B7B">
        <w:trPr>
          <w:trHeight w:hRule="exact" w:val="1344"/>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4.14. Учредить номинацию СТЭМов по антикоррупционной тематике в рамках Республиканс кого открытого фзстиваля "Студенческая весна"</w:t>
            </w:r>
          </w:p>
        </w:tc>
        <w:tc>
          <w:tcPr>
            <w:tcW w:w="96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 xml:space="preserve">МЦМС РТ, МОО "Лига студентов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 xml:space="preserve">(по согласованию), Управление Президента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по вопросам</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антикоррупционной политики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0,06</w:t>
            </w:r>
          </w:p>
        </w:tc>
      </w:tr>
      <w:tr w:rsidR="00067798" w:rsidRPr="002D6B7B">
        <w:trPr>
          <w:trHeight w:hRule="exact" w:val="288"/>
          <w:jc w:val="center"/>
        </w:trPr>
        <w:tc>
          <w:tcPr>
            <w:tcW w:w="561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 xml:space="preserve">(в ред. Постановления КМ РТ </w:t>
            </w:r>
            <w:r w:rsidRPr="002D6B7B">
              <w:rPr>
                <w:rStyle w:val="245pt2"/>
                <w:rFonts w:ascii="Times New Roman" w:hAnsi="Times New Roman" w:cs="Times New Roman"/>
                <w:sz w:val="24"/>
                <w:szCs w:val="24"/>
              </w:rPr>
              <w:t xml:space="preserve">от 07.08.2015 </w:t>
            </w:r>
            <w:r w:rsidRPr="002D6B7B">
              <w:rPr>
                <w:rStyle w:val="245pt2"/>
                <w:rFonts w:ascii="Times New Roman" w:hAnsi="Times New Roman" w:cs="Times New Roman"/>
                <w:sz w:val="24"/>
                <w:szCs w:val="24"/>
                <w:lang w:val="en-US" w:eastAsia="en-US" w:bidi="en-US"/>
              </w:rPr>
              <w:t>N</w:t>
            </w:r>
            <w:r w:rsidRPr="002D6B7B">
              <w:rPr>
                <w:rStyle w:val="245pt2"/>
                <w:rFonts w:ascii="Times New Roman" w:hAnsi="Times New Roman" w:cs="Times New Roman"/>
                <w:sz w:val="24"/>
                <w:szCs w:val="24"/>
                <w:lang w:eastAsia="en-US" w:bidi="en-US"/>
              </w:rPr>
              <w:t xml:space="preserve"> </w:t>
            </w:r>
            <w:r w:rsidRPr="002D6B7B">
              <w:rPr>
                <w:rStyle w:val="245pt2"/>
                <w:rFonts w:ascii="Times New Roman" w:hAnsi="Times New Roman" w:cs="Times New Roman"/>
                <w:sz w:val="24"/>
                <w:szCs w:val="24"/>
              </w:rPr>
              <w:t>5761</w:t>
            </w:r>
          </w:p>
        </w:tc>
      </w:tr>
    </w:tbl>
    <w:p w:rsidR="00067798" w:rsidRPr="002D6B7B" w:rsidRDefault="00067798" w:rsidP="002D6B7B">
      <w:pPr>
        <w:framePr w:w="5611"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960"/>
        <w:gridCol w:w="682"/>
        <w:gridCol w:w="1123"/>
        <w:gridCol w:w="557"/>
        <w:gridCol w:w="331"/>
        <w:gridCol w:w="840"/>
      </w:tblGrid>
      <w:tr w:rsidR="00067798" w:rsidRPr="002D6B7B">
        <w:trPr>
          <w:trHeight w:hRule="exact" w:val="134"/>
          <w:jc w:val="center"/>
        </w:trPr>
        <w:tc>
          <w:tcPr>
            <w:tcW w:w="5611" w:type="dxa"/>
            <w:gridSpan w:val="7"/>
            <w:tcBorders>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57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4.15. Провести конкурсы сочинений "Будущее моей страны в моих руках!", творческих работ учащихся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национальных школ на родном языке на тему "Скажем коррупции "Нет"!" и детских рисунков "Надо жить честно!"</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МОиН РТ, Управление Президента РТ по вопросам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антикоррупционной политики (по согласованию), ГАОУ ДОД "РЦВР"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val="restart"/>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val="restart"/>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067798" w:rsidRPr="002D6B7B">
        <w:trPr>
          <w:trHeight w:hRule="exact" w:val="1459"/>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4.16. Провести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всероссийскую научно-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практическую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конференцию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вопросам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противодействия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коррупции</w:t>
            </w:r>
          </w:p>
        </w:tc>
        <w:tc>
          <w:tcPr>
            <w:tcW w:w="96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МОиН РТ, Управление Президента РТ по вопросам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антикоррупционной политики (по согласованию), Академия наук РТ (по согласованию), ЧОУ ВПО "ИЭУП"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0,25</w:t>
            </w:r>
          </w:p>
        </w:tc>
      </w:tr>
      <w:tr w:rsidR="00067798" w:rsidRPr="002D6B7B">
        <w:trPr>
          <w:trHeight w:hRule="exact" w:val="4114"/>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4.17. Осуществить</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комплекс</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организационных,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разъяснительных 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иных мер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соблюдению лицами,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замещающими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(муниципальные)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должности,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(муниципальными)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служащими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ограничений, запретов и по исполнению обязанностей, установленных в целях противодействия коррупции, в том числе ограничений, касающихся дарения и получения подарков. Провести мероприятия по формированию в обществе негативного отношения к дарению подарков указанным лицам и служащем в связи с их должностным положением или в связи с исполнением ими служебных обязанностей и их получению</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Департамент по делам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государственных служащих при Президенте РТ (по согласованию), министерства и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4114"/>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4.18. Довести до лиц,</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замещающих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(муниципальные)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должности, должности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(муниципальной)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службы, положения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законодательства</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Российской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Федерации о противодействии коррупции, в том числе об установлении наказания за коммерческий подкуп, получение и дачу взятки,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Федерации 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противодействии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коррупции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Департамент по делам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государственных служащих при Президенте РТ (по согласованию), министерства и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4219"/>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4.19. С учетом положений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разработать и осуществить комплекс организационных, разъяснительных и иных мер по недопущению лицами, замещающими государственные (муниципальные) должности, государственными (муниципальными)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960" w:type="dxa"/>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49"/>
          <w:jc w:val="center"/>
        </w:trPr>
        <w:tc>
          <w:tcPr>
            <w:tcW w:w="5611" w:type="dxa"/>
            <w:gridSpan w:val="7"/>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bl>
    <w:p w:rsidR="00067798" w:rsidRPr="002D6B7B" w:rsidRDefault="00067798" w:rsidP="002D6B7B">
      <w:pPr>
        <w:framePr w:w="5611"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2139FC" w:rsidP="002D6B7B">
      <w:pPr>
        <w:framePr w:h="14947" w:wrap="notBeside" w:vAnchor="text" w:hAnchor="text" w:xAlign="center" w:y="1"/>
        <w:jc w:val="center"/>
        <w:rPr>
          <w:rFonts w:ascii="Times New Roman" w:hAnsi="Times New Roman" w:cs="Times New Roman"/>
        </w:rPr>
      </w:pPr>
      <w:r>
        <w:rPr>
          <w:rFonts w:ascii="Times New Roman" w:hAnsi="Times New Roman" w:cs="Times New Roman"/>
          <w:noProof/>
          <w:lang w:bidi="ar-SA"/>
        </w:rPr>
        <w:drawing>
          <wp:inline distT="0" distB="0" distL="0" distR="0" wp14:anchorId="74A1B79E" wp14:editId="7B0E1245">
            <wp:extent cx="3571240" cy="9490075"/>
            <wp:effectExtent l="0" t="0" r="0" b="0"/>
            <wp:docPr id="3" name="Рисунок 3"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71240" cy="9490075"/>
                    </a:xfrm>
                    <a:prstGeom prst="rect">
                      <a:avLst/>
                    </a:prstGeom>
                    <a:noFill/>
                    <a:ln>
                      <a:noFill/>
                    </a:ln>
                  </pic:spPr>
                </pic:pic>
              </a:graphicData>
            </a:graphic>
          </wp:inline>
        </w:drawing>
      </w: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960"/>
        <w:gridCol w:w="682"/>
        <w:gridCol w:w="1123"/>
        <w:gridCol w:w="557"/>
        <w:gridCol w:w="331"/>
        <w:gridCol w:w="840"/>
      </w:tblGrid>
      <w:tr w:rsidR="00067798" w:rsidRPr="002D6B7B">
        <w:trPr>
          <w:trHeight w:hRule="exact" w:val="2472"/>
          <w:jc w:val="center"/>
        </w:trPr>
        <w:tc>
          <w:tcPr>
            <w:tcW w:w="1118"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5.6. Проводить ежеквартальный анализ обращений граждан, поступающих в Региональную общественную приемную полномочного представителя Президента РФ в Приволжском федеральном округе по РТ, размещать итоги их рассмотрения на сайтах Главного федерального инспектора по Республике Татарстан и опубликовывать в средствах массовой информации</w:t>
            </w:r>
          </w:p>
        </w:tc>
        <w:tc>
          <w:tcPr>
            <w:tcW w:w="960"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Региональная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общественная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приемная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полномочного</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представителя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Президента РФ в</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Приволжском</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федеральном</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округе по РТ (по</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согласованию)</w:t>
            </w:r>
          </w:p>
        </w:tc>
        <w:tc>
          <w:tcPr>
            <w:tcW w:w="682"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674"/>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5.7. Организовать работу по проведению мониторинга информации о коррупционных проявлениях в деятельности должностных лиц, размещенной в средствах массовой информации и содержащейся в поступающих обращениях граждан и юридических лиц, с ежеквартальным обобщением и рассмотрением его результатов на заседаниях антикоррупц ионны х комиссий</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Министерства и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685"/>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5.8. Оказывать содействие средствам массовой информации в широком освещении мер, принимаемых органами государственной власти и органами местного самоуправления Республики Татарстан, по противодействию коррупции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Министерства и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128"/>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5.9. Формировать систему общественного контроля и оценки коррупционности в различных сфзрах силами общественных объединений</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Молодежные и иные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общественные объединения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79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5.10. Проводить республиканские молодежные смены "Фронт</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противодействия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коррупции"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(организация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образовательных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курсов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противодействию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коррупции для членов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студенческих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антикоррупц ионны 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комиссий)</w:t>
            </w:r>
          </w:p>
        </w:tc>
        <w:tc>
          <w:tcPr>
            <w:tcW w:w="96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МЦМС РТ, Управление Президента РТ по вопросам</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антикоррупционной</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политики (по</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согласованию),</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общественная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организация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"Академия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творческой</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молодежи РТ" (по</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0,3</w:t>
            </w:r>
          </w:p>
        </w:tc>
      </w:tr>
      <w:tr w:rsidR="00067798" w:rsidRPr="002D6B7B">
        <w:trPr>
          <w:trHeight w:hRule="exact" w:val="355"/>
          <w:jc w:val="center"/>
        </w:trPr>
        <w:tc>
          <w:tcPr>
            <w:tcW w:w="5611" w:type="dxa"/>
            <w:gridSpan w:val="7"/>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a"/>
                <w:rFonts w:ascii="Times New Roman" w:hAnsi="Times New Roman" w:cs="Times New Roman"/>
                <w:sz w:val="24"/>
                <w:szCs w:val="24"/>
              </w:rPr>
              <w:t>(в</w:t>
            </w:r>
            <w:r w:rsidRPr="002D6B7B">
              <w:rPr>
                <w:rStyle w:val="245pt1"/>
                <w:rFonts w:ascii="Times New Roman" w:hAnsi="Times New Roman" w:cs="Times New Roman"/>
                <w:sz w:val="24"/>
                <w:szCs w:val="24"/>
              </w:rPr>
              <w:t xml:space="preserve"> реп. Постановления КМ РТ </w:t>
            </w:r>
            <w:r w:rsidRPr="002D6B7B">
              <w:rPr>
                <w:rStyle w:val="245pt2"/>
                <w:rFonts w:ascii="Times New Roman" w:hAnsi="Times New Roman" w:cs="Times New Roman"/>
                <w:sz w:val="24"/>
                <w:szCs w:val="24"/>
              </w:rPr>
              <w:t xml:space="preserve">от 07.08.2015 </w:t>
            </w:r>
            <w:r w:rsidRPr="002D6B7B">
              <w:rPr>
                <w:rStyle w:val="245pt2"/>
                <w:rFonts w:ascii="Times New Roman" w:hAnsi="Times New Roman" w:cs="Times New Roman"/>
                <w:sz w:val="24"/>
                <w:szCs w:val="24"/>
                <w:lang w:val="en-US" w:eastAsia="en-US" w:bidi="en-US"/>
              </w:rPr>
              <w:t>N</w:t>
            </w:r>
            <w:r w:rsidRPr="002D6B7B">
              <w:rPr>
                <w:rStyle w:val="245pt2"/>
                <w:rFonts w:ascii="Times New Roman" w:hAnsi="Times New Roman" w:cs="Times New Roman"/>
                <w:sz w:val="24"/>
                <w:szCs w:val="24"/>
                <w:lang w:eastAsia="en-US" w:bidi="en-US"/>
              </w:rPr>
              <w:t xml:space="preserve"> </w:t>
            </w:r>
            <w:r w:rsidRPr="002D6B7B">
              <w:rPr>
                <w:rStyle w:val="245pt2"/>
                <w:rFonts w:ascii="Times New Roman" w:hAnsi="Times New Roman" w:cs="Times New Roman"/>
                <w:sz w:val="24"/>
                <w:szCs w:val="24"/>
              </w:rPr>
              <w:t>5761</w:t>
            </w:r>
          </w:p>
        </w:tc>
      </w:tr>
      <w:tr w:rsidR="00067798" w:rsidRPr="002D6B7B">
        <w:trPr>
          <w:trHeight w:hRule="exact" w:val="2458"/>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5.11. Принять меры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повышению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эффективности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использования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общественных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(публичных) слушаний,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предусмотренных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земельным 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градостроительным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законодательствами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Российской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Федерации, при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рассмотрении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вопросов 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предоставлении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земельных участков,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находящихся 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государственной или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муниципальной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собственности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земельных и имущественных отношений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val="restart"/>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val="restart"/>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349"/>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5.12. Осуществлять поддержу общественных инициатив по разработке и внедрению новых технологий в области профилактики коррупции</w:t>
            </w:r>
          </w:p>
        </w:tc>
        <w:tc>
          <w:tcPr>
            <w:tcW w:w="96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Минюст РТ,</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Общественная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палата РТ (по</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согласованию),</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Управление</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Президента РТ по</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вопросам</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антикоррупционной политики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0,1</w:t>
            </w:r>
          </w:p>
        </w:tc>
      </w:tr>
      <w:tr w:rsidR="00067798" w:rsidRPr="002D6B7B">
        <w:trPr>
          <w:trHeight w:hRule="exact" w:val="355"/>
          <w:jc w:val="center"/>
        </w:trPr>
        <w:tc>
          <w:tcPr>
            <w:tcW w:w="5611" w:type="dxa"/>
            <w:gridSpan w:val="7"/>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Задача 6. Совершенствование организации деятельности по размещению государственного и муниципального заказов</w:t>
            </w:r>
          </w:p>
        </w:tc>
      </w:tr>
      <w:tr w:rsidR="00067798" w:rsidRPr="002D6B7B">
        <w:trPr>
          <w:trHeight w:hRule="exact" w:val="154"/>
          <w:jc w:val="center"/>
        </w:trPr>
        <w:tc>
          <w:tcPr>
            <w:tcW w:w="5611" w:type="dxa"/>
            <w:gridSpan w:val="7"/>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ind w:left="1100"/>
              <w:jc w:val="left"/>
              <w:rPr>
                <w:rFonts w:ascii="Times New Roman" w:hAnsi="Times New Roman" w:cs="Times New Roman"/>
                <w:sz w:val="24"/>
                <w:szCs w:val="24"/>
              </w:rPr>
            </w:pPr>
            <w:r w:rsidRPr="002D6B7B">
              <w:rPr>
                <w:rStyle w:val="25pt0pt"/>
                <w:rFonts w:ascii="Times New Roman" w:hAnsi="Times New Roman" w:cs="Times New Roman"/>
                <w:sz w:val="24"/>
                <w:szCs w:val="24"/>
              </w:rPr>
              <w:t>II II II II II II</w:t>
            </w:r>
          </w:p>
        </w:tc>
      </w:tr>
    </w:tbl>
    <w:p w:rsidR="00067798" w:rsidRPr="002D6B7B" w:rsidRDefault="00067798" w:rsidP="002D6B7B">
      <w:pPr>
        <w:framePr w:w="5611"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960"/>
        <w:gridCol w:w="682"/>
        <w:gridCol w:w="1123"/>
        <w:gridCol w:w="557"/>
        <w:gridCol w:w="331"/>
        <w:gridCol w:w="840"/>
      </w:tblGrid>
      <w:tr w:rsidR="00067798" w:rsidRPr="002D6B7B">
        <w:trPr>
          <w:trHeight w:hRule="exact" w:val="3245"/>
          <w:jc w:val="center"/>
        </w:trPr>
        <w:tc>
          <w:tcPr>
            <w:tcW w:w="1118" w:type="dxa"/>
            <w:tcBorders>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6.1. Осуществлять</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контроль за</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соблюдением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заказчиками,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специализированными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организациями либо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конкурсными,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аукционными,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котировочными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комиссиями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законодательства</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Российской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Федерации и иных нормативных правовых актов Российской Федерации, регулирующих размещение заказов для государственных и муниципальных нужд, обеспечение зашиты прав и законных интересов участников размещения заказов на поставку работ, оказание услуг для государственных нужд Республики Татарстан</w:t>
            </w:r>
          </w:p>
        </w:tc>
        <w:tc>
          <w:tcPr>
            <w:tcW w:w="960"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Минфин РТ</w:t>
            </w:r>
          </w:p>
        </w:tc>
        <w:tc>
          <w:tcPr>
            <w:tcW w:w="682"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val="restart"/>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органов государственной власти и органов местного самоуправления Республики Татарстан, обеспечивших прозрачность деятельности по размещению государственных и муниципальных заказов, процентов</w:t>
            </w:r>
          </w:p>
        </w:tc>
        <w:tc>
          <w:tcPr>
            <w:tcW w:w="557" w:type="dxa"/>
            <w:vMerge w:val="restart"/>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75</w:t>
            </w:r>
          </w:p>
        </w:tc>
        <w:tc>
          <w:tcPr>
            <w:tcW w:w="331" w:type="dxa"/>
            <w:vMerge w:val="restart"/>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85</w:t>
            </w:r>
          </w:p>
        </w:tc>
        <w:tc>
          <w:tcPr>
            <w:tcW w:w="840" w:type="dxa"/>
            <w:tcBorders>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563"/>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6.2. Формировать единый Реестр закупок товаров, выполнения работ, оказания услуг на сумму, не превышающую установленного предельного размера расчетов наличными деньгами в Российской Федерации, для обеспечения получения пользователями сводной статистической информации о государственных и муниципальных заказах, размещаемых у единого поставщика</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Минэкономики РТ, ГУП "Агентство по госзаказу, инвестиционной деятельности и межрегиональным связям РГ"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906"/>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6.3. Осуществлять публикации планов- графиков размещения заказов заказчиками, уполномоченными органами наряду со специальными сайтами на официальных Интернет-сайтах министерств, ведомств, органов местного самоуправления Республики Татарстан</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Министерства, ведомства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011"/>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6.4. Организовать работу по привлечению к участию в торгах на электронных площадках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 xml:space="preserve">республиканского и федерального уровней </w:t>
            </w:r>
            <w:r w:rsidRPr="002D6B7B">
              <w:rPr>
                <w:rFonts w:ascii="Times New Roman" w:hAnsi="Times New Roman" w:cs="Times New Roman"/>
                <w:sz w:val="24"/>
                <w:szCs w:val="24"/>
                <w:lang w:eastAsia="en-US" w:bidi="en-US"/>
              </w:rPr>
              <w:t>(</w:t>
            </w:r>
            <w:hyperlink r:id="rId40" w:history="1">
              <w:r w:rsidRPr="002D6B7B">
                <w:rPr>
                  <w:rStyle w:val="a3"/>
                  <w:rFonts w:ascii="Times New Roman" w:hAnsi="Times New Roman" w:cs="Times New Roman"/>
                  <w:sz w:val="24"/>
                  <w:szCs w:val="24"/>
                  <w:lang w:val="en-US" w:eastAsia="en-US" w:bidi="en-US"/>
                </w:rPr>
                <w:t>http</w:t>
              </w:r>
              <w:r w:rsidRPr="002D6B7B">
                <w:rPr>
                  <w:rStyle w:val="a3"/>
                  <w:rFonts w:ascii="Times New Roman" w:hAnsi="Times New Roman" w:cs="Times New Roman"/>
                  <w:sz w:val="24"/>
                  <w:szCs w:val="24"/>
                  <w:lang w:eastAsia="en-US" w:bidi="en-US"/>
                </w:rPr>
                <w:t>://</w:t>
              </w:r>
              <w:r w:rsidRPr="002D6B7B">
                <w:rPr>
                  <w:rStyle w:val="a3"/>
                  <w:rFonts w:ascii="Times New Roman" w:hAnsi="Times New Roman" w:cs="Times New Roman"/>
                  <w:sz w:val="24"/>
                  <w:szCs w:val="24"/>
                  <w:lang w:val="en-US" w:eastAsia="en-US" w:bidi="en-US"/>
                </w:rPr>
                <w:t>tattis</w:t>
              </w:r>
              <w:r w:rsidRPr="002D6B7B">
                <w:rPr>
                  <w:rStyle w:val="a3"/>
                  <w:rFonts w:ascii="Times New Roman" w:hAnsi="Times New Roman" w:cs="Times New Roman"/>
                  <w:sz w:val="24"/>
                  <w:szCs w:val="24"/>
                  <w:lang w:eastAsia="en-US" w:bidi="en-US"/>
                </w:rPr>
                <w:t>.</w:t>
              </w:r>
              <w:r w:rsidRPr="002D6B7B">
                <w:rPr>
                  <w:rStyle w:val="a3"/>
                  <w:rFonts w:ascii="Times New Roman" w:hAnsi="Times New Roman" w:cs="Times New Roman"/>
                  <w:sz w:val="24"/>
                  <w:szCs w:val="24"/>
                  <w:lang w:val="en-US" w:eastAsia="en-US" w:bidi="en-US"/>
                </w:rPr>
                <w:t>ru</w:t>
              </w:r>
            </w:hyperlink>
            <w:r w:rsidRPr="002D6B7B">
              <w:rPr>
                <w:rFonts w:ascii="Times New Roman" w:hAnsi="Times New Roman" w:cs="Times New Roman"/>
                <w:sz w:val="24"/>
                <w:szCs w:val="24"/>
                <w:lang w:eastAsia="en-US" w:bidi="en-US"/>
              </w:rPr>
              <w:t xml:space="preserve">, </w:t>
            </w:r>
            <w:hyperlink r:id="rId41" w:history="1">
              <w:r w:rsidRPr="002D6B7B">
                <w:rPr>
                  <w:rStyle w:val="a3"/>
                  <w:rFonts w:ascii="Times New Roman" w:hAnsi="Times New Roman" w:cs="Times New Roman"/>
                  <w:sz w:val="24"/>
                  <w:szCs w:val="24"/>
                  <w:lang w:val="en-US" w:eastAsia="en-US" w:bidi="en-US"/>
                </w:rPr>
                <w:t>http</w:t>
              </w:r>
              <w:r w:rsidRPr="002D6B7B">
                <w:rPr>
                  <w:rStyle w:val="a3"/>
                  <w:rFonts w:ascii="Times New Roman" w:hAnsi="Times New Roman" w:cs="Times New Roman"/>
                  <w:sz w:val="24"/>
                  <w:szCs w:val="24"/>
                  <w:lang w:eastAsia="en-US" w:bidi="en-US"/>
                </w:rPr>
                <w:t>://</w:t>
              </w:r>
              <w:r w:rsidRPr="002D6B7B">
                <w:rPr>
                  <w:rStyle w:val="a3"/>
                  <w:rFonts w:ascii="Times New Roman" w:hAnsi="Times New Roman" w:cs="Times New Roman"/>
                  <w:sz w:val="24"/>
                  <w:szCs w:val="24"/>
                  <w:lang w:val="en-US" w:eastAsia="en-US" w:bidi="en-US"/>
                </w:rPr>
                <w:t>agzrt</w:t>
              </w:r>
              <w:r w:rsidRPr="002D6B7B">
                <w:rPr>
                  <w:rStyle w:val="a3"/>
                  <w:rFonts w:ascii="Times New Roman" w:hAnsi="Times New Roman" w:cs="Times New Roman"/>
                  <w:sz w:val="24"/>
                  <w:szCs w:val="24"/>
                  <w:lang w:eastAsia="en-US" w:bidi="en-US"/>
                </w:rPr>
                <w:t>.</w:t>
              </w:r>
              <w:r w:rsidRPr="002D6B7B">
                <w:rPr>
                  <w:rStyle w:val="a3"/>
                  <w:rFonts w:ascii="Times New Roman" w:hAnsi="Times New Roman" w:cs="Times New Roman"/>
                  <w:sz w:val="24"/>
                  <w:szCs w:val="24"/>
                  <w:lang w:val="en-US" w:eastAsia="en-US" w:bidi="en-US"/>
                </w:rPr>
                <w:t>ru</w:t>
              </w:r>
            </w:hyperlink>
            <w:r w:rsidRPr="002D6B7B">
              <w:rPr>
                <w:rFonts w:ascii="Times New Roman" w:hAnsi="Times New Roman" w:cs="Times New Roman"/>
                <w:sz w:val="24"/>
                <w:szCs w:val="24"/>
                <w:lang w:eastAsia="en-US" w:bidi="en-US"/>
              </w:rPr>
              <w:t xml:space="preserve">, </w:t>
            </w:r>
            <w:hyperlink r:id="rId42" w:history="1">
              <w:r w:rsidRPr="002D6B7B">
                <w:rPr>
                  <w:rStyle w:val="a3"/>
                  <w:rFonts w:ascii="Times New Roman" w:hAnsi="Times New Roman" w:cs="Times New Roman"/>
                  <w:sz w:val="24"/>
                  <w:szCs w:val="24"/>
                  <w:lang w:val="en-US" w:eastAsia="en-US" w:bidi="en-US"/>
                </w:rPr>
                <w:t>http</w:t>
              </w:r>
              <w:r w:rsidRPr="002D6B7B">
                <w:rPr>
                  <w:rStyle w:val="a3"/>
                  <w:rFonts w:ascii="Times New Roman" w:hAnsi="Times New Roman" w:cs="Times New Roman"/>
                  <w:sz w:val="24"/>
                  <w:szCs w:val="24"/>
                  <w:lang w:eastAsia="en-US" w:bidi="en-US"/>
                </w:rPr>
                <w:t>://</w:t>
              </w:r>
              <w:r w:rsidRPr="002D6B7B">
                <w:rPr>
                  <w:rStyle w:val="a3"/>
                  <w:rFonts w:ascii="Times New Roman" w:hAnsi="Times New Roman" w:cs="Times New Roman"/>
                  <w:sz w:val="24"/>
                  <w:szCs w:val="24"/>
                  <w:lang w:val="en-US" w:eastAsia="en-US" w:bidi="en-US"/>
                </w:rPr>
                <w:t>zakazrf</w:t>
              </w:r>
              <w:r w:rsidRPr="002D6B7B">
                <w:rPr>
                  <w:rStyle w:val="a3"/>
                  <w:rFonts w:ascii="Times New Roman" w:hAnsi="Times New Roman" w:cs="Times New Roman"/>
                  <w:sz w:val="24"/>
                  <w:szCs w:val="24"/>
                  <w:lang w:eastAsia="en-US" w:bidi="en-US"/>
                </w:rPr>
                <w:t>.</w:t>
              </w:r>
              <w:r w:rsidRPr="002D6B7B">
                <w:rPr>
                  <w:rStyle w:val="a3"/>
                  <w:rFonts w:ascii="Times New Roman" w:hAnsi="Times New Roman" w:cs="Times New Roman"/>
                  <w:sz w:val="24"/>
                  <w:szCs w:val="24"/>
                  <w:lang w:val="en-US" w:eastAsia="en-US" w:bidi="en-US"/>
                </w:rPr>
                <w:t>ru</w:t>
              </w:r>
            </w:hyperlink>
            <w:r w:rsidRPr="002D6B7B">
              <w:rPr>
                <w:rFonts w:ascii="Times New Roman" w:hAnsi="Times New Roman" w:cs="Times New Roman"/>
                <w:sz w:val="24"/>
                <w:szCs w:val="24"/>
                <w:lang w:eastAsia="en-US" w:bidi="en-US"/>
              </w:rPr>
              <w:t xml:space="preserve"> </w:t>
            </w:r>
            <w:r w:rsidRPr="002D6B7B">
              <w:rPr>
                <w:rFonts w:ascii="Times New Roman" w:hAnsi="Times New Roman" w:cs="Times New Roman"/>
                <w:sz w:val="24"/>
                <w:szCs w:val="24"/>
              </w:rPr>
              <w:t>и другие)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представителей малого и среднего бизнеса (по согласованию)</w:t>
            </w:r>
          </w:p>
        </w:tc>
        <w:tc>
          <w:tcPr>
            <w:tcW w:w="960" w:type="dxa"/>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355"/>
          <w:jc w:val="center"/>
        </w:trPr>
        <w:tc>
          <w:tcPr>
            <w:tcW w:w="5611" w:type="dxa"/>
            <w:gridSpan w:val="7"/>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7. Последовательное снижение административного давления на предпринимательство (бизнес)</w:t>
            </w:r>
          </w:p>
        </w:tc>
      </w:tr>
      <w:tr w:rsidR="00067798" w:rsidRPr="002D6B7B">
        <w:trPr>
          <w:trHeight w:hRule="exact" w:val="2006"/>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7.1. Проводить</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социологические</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опросы</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предпринимателей по вопросам их взаимоотношений с контролирующими, надзорными и друп-гми государственными органами</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Минэкономики РТ, ТПП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"Охват предпринимателей коррупцией в Республике Татарстан" (по данным, полученным посредством проведения социолоп^ческих исследований среди предпринимателей и руководителей коммерческих структур) по сравнению с 2012 годом,процентов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17,8</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15,8</w:t>
            </w: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347"/>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7.2. Развивать на базе объединений предпринимателей службы "горячая линия", "скорая юридическая помошц для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предпринимателей" с целью оказания юридических консультаций по телефону, электронной почте или с выездом на место для оказания помошу</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предпринимателям в случае возникновения коррупционных ситуаций</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ТПП РТ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согласованию), Минэкономики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907"/>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7.3. Обобщать 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распространить</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положительный опыт</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антикоррупционного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поведения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предпринимателей</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Минэкономики РТ, ТПП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54"/>
          <w:jc w:val="center"/>
        </w:trPr>
        <w:tc>
          <w:tcPr>
            <w:tcW w:w="1118"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960"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682"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bl>
    <w:p w:rsidR="00067798" w:rsidRPr="002D6B7B" w:rsidRDefault="00067798" w:rsidP="002D6B7B">
      <w:pPr>
        <w:framePr w:w="5611"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960"/>
        <w:gridCol w:w="677"/>
        <w:gridCol w:w="1128"/>
        <w:gridCol w:w="557"/>
        <w:gridCol w:w="331"/>
        <w:gridCol w:w="840"/>
      </w:tblGrid>
      <w:tr w:rsidR="00067798" w:rsidRPr="002D6B7B">
        <w:trPr>
          <w:trHeight w:hRule="exact" w:val="1699"/>
          <w:jc w:val="center"/>
        </w:trPr>
        <w:tc>
          <w:tcPr>
            <w:tcW w:w="1118"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7.4. Проводить заседания "круглых столов"</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представителей</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органов</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исполнительной власти и бизнес- сообщества с целью выработки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согласованных мер по дальнейшему снижению административного давления на бизнес</w:t>
            </w:r>
          </w:p>
        </w:tc>
        <w:tc>
          <w:tcPr>
            <w:tcW w:w="960"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ТПП РТ (по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согласованию), Минэкономики РТ</w:t>
            </w:r>
          </w:p>
        </w:tc>
        <w:tc>
          <w:tcPr>
            <w:tcW w:w="677"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8" w:type="dxa"/>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355"/>
          <w:jc w:val="center"/>
        </w:trPr>
        <w:tc>
          <w:tcPr>
            <w:tcW w:w="5611" w:type="dxa"/>
            <w:gridSpan w:val="7"/>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Задача 8. Повышение эффективности взаимодействия с правоохранительными органами</w:t>
            </w:r>
          </w:p>
        </w:tc>
      </w:tr>
      <w:tr w:rsidR="00067798" w:rsidRPr="002D6B7B">
        <w:trPr>
          <w:trHeight w:hRule="exact" w:val="157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8.1. Осуществлять проверки соблюдения законодательства при реализации приоритетных национальных проектов и республиканских целевых программ на предмет выявления коррупционных правонарушений</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Прокуратура РТ (по согласованию),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МЗД по РТ (по согласованию), Минфин РТ</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Полнота реализации контрольных проверок, предусмотренных Подл рограммой-5, 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459"/>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8.2. Обобщать</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следственно-судебную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практику по уголовным</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делам коррупционной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направленности;</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своевременно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принимать меры к</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устранению условий</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возникновения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коррупционных</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предпосылок</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Прокуратура РТ (по согласованию), СУ </w:t>
            </w:r>
            <w:r w:rsidRPr="002D6B7B">
              <w:rPr>
                <w:rStyle w:val="245pt2"/>
                <w:rFonts w:ascii="Times New Roman" w:hAnsi="Times New Roman" w:cs="Times New Roman"/>
                <w:sz w:val="24"/>
                <w:szCs w:val="24"/>
              </w:rPr>
              <w:t xml:space="preserve">СК РФ </w:t>
            </w:r>
            <w:r w:rsidRPr="002D6B7B">
              <w:rPr>
                <w:rStyle w:val="245pt1"/>
                <w:rFonts w:ascii="Times New Roman" w:hAnsi="Times New Roman" w:cs="Times New Roman"/>
                <w:sz w:val="24"/>
                <w:szCs w:val="24"/>
              </w:rPr>
              <w:t>по РТ (по согласованию),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МЗД 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795"/>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8.3. Принимать меры к повышению эффективности надзорных и контрольных проверок соблюдения законодательства о размещении заказов на поставки товаров, выполнение работ, предоставление услуг для государственных и (или) муниципальных нухщ</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Прокуратура РТ (по согласованию),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МЗД 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901"/>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8.4. Подготовить аналитическую информацию о состоянии и результатах борьбы с преступлениями коррупционной направленности с указанием наиболее характерных примеров раскрытия</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преступлений данной категории, разместить открытые сведения на сайте МЗД по РТ</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МЗД по РТ (по согласованию), прокуратура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011"/>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8.5. Осуществлять проверки исполнения земельного</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законодательства при предоставлении земельных участков, находящихся в государственной или муниципальной собственности, совершенствовать нормативные правовые акты, регулирующие отношения в данной сфере</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Прокуратура РТ (по согласованию),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МЗД по РТ (по согласованию), Минюст РТ, Министерство земельных и имущественных отношений РТ, 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016"/>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8.6. Проводить мониторинг</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материалов средств массовой информации, Интернет-ресурсов о противодействии коррупции и ее проявлениям, на основе полученной информации вырабатывать дополнительные меры по повышению эффективности профилактической работы</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МЗД 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2232"/>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8.7. Реализовать законодательство о государственной гражданской службе и муниципальной службе в части своевременности и достоверности представления сведений о доходах, об имуществе и обязательствах имущественного характера государственных гражданских служащих и муниципальных служащих</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Прокуратура РТ (по согласованию),</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МЗД 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54"/>
          <w:jc w:val="center"/>
        </w:trPr>
        <w:tc>
          <w:tcPr>
            <w:tcW w:w="1118"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960"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1128"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bl>
    <w:p w:rsidR="00067798" w:rsidRPr="002D6B7B" w:rsidRDefault="00067798" w:rsidP="002D6B7B">
      <w:pPr>
        <w:framePr w:w="5611"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960"/>
        <w:gridCol w:w="682"/>
        <w:gridCol w:w="1123"/>
        <w:gridCol w:w="557"/>
        <w:gridCol w:w="331"/>
        <w:gridCol w:w="840"/>
      </w:tblGrid>
      <w:tr w:rsidR="00067798" w:rsidRPr="002D6B7B">
        <w:trPr>
          <w:trHeight w:hRule="exact" w:val="1478"/>
          <w:jc w:val="center"/>
        </w:trPr>
        <w:tc>
          <w:tcPr>
            <w:tcW w:w="1118"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8.8. Организовать взаимодействие с органами</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государственного и</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муниципального</w:t>
            </w:r>
          </w:p>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контроля,</w:t>
            </w:r>
          </w:p>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направленное на безусловное соблюдение законодательства при расходовании бюджетных средств</w:t>
            </w:r>
          </w:p>
        </w:tc>
        <w:tc>
          <w:tcPr>
            <w:tcW w:w="960"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МЗД по РТ (по согласованию)</w:t>
            </w:r>
          </w:p>
        </w:tc>
        <w:tc>
          <w:tcPr>
            <w:tcW w:w="682" w:type="dxa"/>
            <w:tcBorders>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179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8.9. Проводить мероприятия по пресечению фактов деятельности сомнительных фирм, использующихся для уклонения от уплаты налогов, хищения бюджетных средств, государственного и муниципального имущества, получения незаконных денежных вознаграждений</w:t>
            </w:r>
          </w:p>
        </w:tc>
        <w:tc>
          <w:tcPr>
            <w:tcW w:w="960"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МЗД по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 год</w:t>
            </w:r>
          </w:p>
        </w:tc>
        <w:tc>
          <w:tcPr>
            <w:tcW w:w="1123"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5611" w:wrap="notBeside" w:vAnchor="text" w:hAnchor="text" w:xAlign="center" w:y="1"/>
              <w:rPr>
                <w:rFonts w:ascii="Times New Roman" w:hAnsi="Times New Roman" w:cs="Times New Roman"/>
              </w:rPr>
            </w:pPr>
          </w:p>
        </w:tc>
      </w:tr>
      <w:tr w:rsidR="00067798" w:rsidRPr="002D6B7B">
        <w:trPr>
          <w:trHeight w:hRule="exact" w:val="355"/>
          <w:jc w:val="center"/>
        </w:trPr>
        <w:tc>
          <w:tcPr>
            <w:tcW w:w="4771" w:type="dxa"/>
            <w:gridSpan w:val="6"/>
            <w:tcBorders>
              <w:top w:val="single" w:sz="4" w:space="0" w:color="auto"/>
              <w:lef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Всего по Подпрограмме за счет средств бюджета Республики Татарстан</w:t>
            </w:r>
          </w:p>
        </w:tc>
        <w:tc>
          <w:tcPr>
            <w:tcW w:w="84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12,407</w:t>
            </w:r>
          </w:p>
        </w:tc>
      </w:tr>
      <w:tr w:rsidR="00067798" w:rsidRPr="002D6B7B">
        <w:trPr>
          <w:trHeight w:hRule="exact" w:val="355"/>
          <w:jc w:val="center"/>
        </w:trPr>
        <w:tc>
          <w:tcPr>
            <w:tcW w:w="561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5611"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 xml:space="preserve">(в рел. Постановления КМ РТ </w:t>
            </w:r>
            <w:r w:rsidRPr="002D6B7B">
              <w:rPr>
                <w:rStyle w:val="245pt2"/>
                <w:rFonts w:ascii="Times New Roman" w:hAnsi="Times New Roman" w:cs="Times New Roman"/>
                <w:sz w:val="24"/>
                <w:szCs w:val="24"/>
              </w:rPr>
              <w:t xml:space="preserve">от 11.02.2016 </w:t>
            </w:r>
            <w:r w:rsidRPr="002D6B7B">
              <w:rPr>
                <w:rStyle w:val="245pt2"/>
                <w:rFonts w:ascii="Times New Roman" w:hAnsi="Times New Roman" w:cs="Times New Roman"/>
                <w:sz w:val="24"/>
                <w:szCs w:val="24"/>
                <w:lang w:val="en-US" w:eastAsia="en-US" w:bidi="en-US"/>
              </w:rPr>
              <w:t>N</w:t>
            </w:r>
            <w:r w:rsidRPr="002D6B7B">
              <w:rPr>
                <w:rStyle w:val="245pt2"/>
                <w:rFonts w:ascii="Times New Roman" w:hAnsi="Times New Roman" w:cs="Times New Roman"/>
                <w:sz w:val="24"/>
                <w:szCs w:val="24"/>
                <w:lang w:eastAsia="en-US" w:bidi="en-US"/>
              </w:rPr>
              <w:t xml:space="preserve"> </w:t>
            </w:r>
            <w:r w:rsidRPr="002D6B7B">
              <w:rPr>
                <w:rStyle w:val="245pt2"/>
                <w:rFonts w:ascii="Times New Roman" w:hAnsi="Times New Roman" w:cs="Times New Roman"/>
                <w:sz w:val="24"/>
                <w:szCs w:val="24"/>
              </w:rPr>
              <w:t>851</w:t>
            </w:r>
          </w:p>
        </w:tc>
      </w:tr>
    </w:tbl>
    <w:p w:rsidR="00067798" w:rsidRPr="002D6B7B" w:rsidRDefault="00067798" w:rsidP="002D6B7B">
      <w:pPr>
        <w:framePr w:w="5611"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2D6B7B">
      <w:pPr>
        <w:pStyle w:val="60"/>
        <w:shd w:val="clear" w:color="auto" w:fill="auto"/>
        <w:spacing w:before="211" w:after="0" w:line="240" w:lineRule="auto"/>
        <w:ind w:left="160"/>
        <w:rPr>
          <w:rFonts w:ascii="Times New Roman" w:hAnsi="Times New Roman" w:cs="Times New Roman"/>
          <w:sz w:val="24"/>
          <w:szCs w:val="24"/>
        </w:rPr>
      </w:pPr>
      <w:r w:rsidRPr="002D6B7B">
        <w:rPr>
          <w:rFonts w:ascii="Times New Roman" w:hAnsi="Times New Roman" w:cs="Times New Roman"/>
          <w:sz w:val="24"/>
          <w:szCs w:val="24"/>
        </w:rPr>
        <w:t>* Список сокращений, используемых в настоящем приложении.</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Список использованных сокращений:</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"Союз молодежи РТ" - Союз молодежи Республики Татарстан;</w:t>
      </w:r>
    </w:p>
    <w:p w:rsidR="00067798" w:rsidRPr="002D6B7B" w:rsidRDefault="005A35B2" w:rsidP="002D6B7B">
      <w:pPr>
        <w:pStyle w:val="60"/>
        <w:shd w:val="clear" w:color="auto" w:fill="auto"/>
        <w:spacing w:after="76" w:line="240" w:lineRule="auto"/>
        <w:ind w:right="2300"/>
        <w:rPr>
          <w:rFonts w:ascii="Times New Roman" w:hAnsi="Times New Roman" w:cs="Times New Roman"/>
          <w:sz w:val="24"/>
          <w:szCs w:val="24"/>
        </w:rPr>
      </w:pPr>
      <w:r w:rsidRPr="002D6B7B">
        <w:rPr>
          <w:rFonts w:ascii="Times New Roman" w:hAnsi="Times New Roman" w:cs="Times New Roman"/>
          <w:sz w:val="24"/>
          <w:szCs w:val="24"/>
        </w:rPr>
        <w:t>Агентство ’Татмедиа" - Республиканское агентство по печати и массовым коммуникациям "Татмедиа";</w:t>
      </w:r>
    </w:p>
    <w:p w:rsidR="00067798" w:rsidRPr="002D6B7B" w:rsidRDefault="005A35B2" w:rsidP="002D6B7B">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Академия наук РТ - Академия наук Республики Татарстан;</w:t>
      </w:r>
    </w:p>
    <w:p w:rsidR="00067798" w:rsidRPr="002D6B7B" w:rsidRDefault="005A35B2" w:rsidP="002D6B7B">
      <w:pPr>
        <w:pStyle w:val="60"/>
        <w:shd w:val="clear" w:color="auto" w:fill="auto"/>
        <w:spacing w:line="240" w:lineRule="auto"/>
        <w:ind w:right="2300"/>
        <w:rPr>
          <w:rFonts w:ascii="Times New Roman" w:hAnsi="Times New Roman" w:cs="Times New Roman"/>
          <w:sz w:val="24"/>
          <w:szCs w:val="24"/>
        </w:rPr>
      </w:pPr>
      <w:r w:rsidRPr="002D6B7B">
        <w:rPr>
          <w:rFonts w:ascii="Times New Roman" w:hAnsi="Times New Roman" w:cs="Times New Roman"/>
          <w:sz w:val="24"/>
          <w:szCs w:val="24"/>
        </w:rPr>
        <w:t>ГАОУ ДОД "РЦВР" - государственное автономное образовательное учрещение дополнительного образования детей "Республиканский центр внешкольной работы";</w:t>
      </w:r>
    </w:p>
    <w:p w:rsidR="00067798" w:rsidRPr="002D6B7B" w:rsidRDefault="005A35B2" w:rsidP="002D6B7B">
      <w:pPr>
        <w:pStyle w:val="60"/>
        <w:shd w:val="clear" w:color="auto" w:fill="auto"/>
        <w:spacing w:after="76" w:line="240" w:lineRule="auto"/>
        <w:ind w:right="2300"/>
        <w:rPr>
          <w:rFonts w:ascii="Times New Roman" w:hAnsi="Times New Roman" w:cs="Times New Roman"/>
          <w:sz w:val="24"/>
          <w:szCs w:val="24"/>
        </w:rPr>
      </w:pPr>
      <w:r w:rsidRPr="002D6B7B">
        <w:rPr>
          <w:rFonts w:ascii="Times New Roman" w:hAnsi="Times New Roman" w:cs="Times New Roman"/>
          <w:sz w:val="24"/>
          <w:szCs w:val="24"/>
        </w:rPr>
        <w:t>ГАОУ ДПО "ИРО РТ" - государственное автономное учреждение дополнительного профессионального образования "Институт развития образования Республики Татарстан";</w:t>
      </w:r>
    </w:p>
    <w:p w:rsidR="00067798" w:rsidRPr="002D6B7B" w:rsidRDefault="005A35B2" w:rsidP="002D6B7B">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Госсовет РТ - Государственный Совет Республики Татарстан;</w:t>
      </w:r>
    </w:p>
    <w:p w:rsidR="00067798" w:rsidRPr="002D6B7B" w:rsidRDefault="005A35B2" w:rsidP="002D6B7B">
      <w:pPr>
        <w:pStyle w:val="60"/>
        <w:shd w:val="clear" w:color="auto" w:fill="auto"/>
        <w:spacing w:line="240" w:lineRule="auto"/>
        <w:ind w:right="2300"/>
        <w:jc w:val="both"/>
        <w:rPr>
          <w:rFonts w:ascii="Times New Roman" w:hAnsi="Times New Roman" w:cs="Times New Roman"/>
          <w:sz w:val="24"/>
          <w:szCs w:val="24"/>
        </w:rPr>
      </w:pPr>
      <w:r w:rsidRPr="002D6B7B">
        <w:rPr>
          <w:rFonts w:ascii="Times New Roman" w:hAnsi="Times New Roman" w:cs="Times New Roman"/>
          <w:sz w:val="24"/>
          <w:szCs w:val="24"/>
        </w:rPr>
        <w:t>ГУП "Агентство по госзаказу, инвестиционной деятельности и межрегиональным связям РТ" - государственное унитарное предприятие "Агентство по государственному заказу, инвестиционной деятельности и межрегиональным связям Республики Татарстан";</w:t>
      </w:r>
    </w:p>
    <w:p w:rsidR="00067798" w:rsidRPr="002D6B7B" w:rsidRDefault="005A35B2" w:rsidP="002D6B7B">
      <w:pPr>
        <w:pStyle w:val="60"/>
        <w:shd w:val="clear" w:color="auto" w:fill="auto"/>
        <w:spacing w:after="76" w:line="240" w:lineRule="auto"/>
        <w:ind w:right="2300"/>
        <w:rPr>
          <w:rFonts w:ascii="Times New Roman" w:hAnsi="Times New Roman" w:cs="Times New Roman"/>
          <w:sz w:val="24"/>
          <w:szCs w:val="24"/>
        </w:rPr>
      </w:pPr>
      <w:r w:rsidRPr="002D6B7B">
        <w:rPr>
          <w:rFonts w:ascii="Times New Roman" w:hAnsi="Times New Roman" w:cs="Times New Roman"/>
          <w:sz w:val="24"/>
          <w:szCs w:val="24"/>
        </w:rPr>
        <w:t>Департамент по делам государственных служащих при Президенте РТ - Департамент по делам государственных служащих при Президенте Республики Татарстан;</w:t>
      </w:r>
    </w:p>
    <w:p w:rsidR="00067798" w:rsidRPr="002D6B7B" w:rsidRDefault="005A35B2" w:rsidP="002D6B7B">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Кабмин РТ - Кабинет Министров Республики Татарстан;</w:t>
      </w:r>
    </w:p>
    <w:p w:rsidR="00067798" w:rsidRPr="002D6B7B" w:rsidRDefault="005A35B2" w:rsidP="002D6B7B">
      <w:pPr>
        <w:pStyle w:val="60"/>
        <w:shd w:val="clear" w:color="auto" w:fill="auto"/>
        <w:spacing w:after="0" w:line="240" w:lineRule="auto"/>
        <w:ind w:right="2300"/>
        <w:rPr>
          <w:rFonts w:ascii="Times New Roman" w:hAnsi="Times New Roman" w:cs="Times New Roman"/>
          <w:sz w:val="24"/>
          <w:szCs w:val="24"/>
        </w:rPr>
      </w:pPr>
      <w:r w:rsidRPr="002D6B7B">
        <w:rPr>
          <w:rFonts w:ascii="Times New Roman" w:hAnsi="Times New Roman" w:cs="Times New Roman"/>
          <w:sz w:val="24"/>
          <w:szCs w:val="24"/>
        </w:rPr>
        <w:t>Комитет РТ по социально-экономическому мониторингу - Комитет Республики Татарстан по социально-экономическому мониторингу;</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МЗД по РТ - Министерство внутренних дел по Республике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1ЦЦМС РТ - Министерство по делам молодежи и спорту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 РТ </w:t>
      </w:r>
      <w:r w:rsidRPr="002D6B7B">
        <w:rPr>
          <w:rStyle w:val="61"/>
          <w:rFonts w:ascii="Times New Roman" w:hAnsi="Times New Roman" w:cs="Times New Roman"/>
          <w:sz w:val="24"/>
          <w:szCs w:val="24"/>
        </w:rPr>
        <w:t xml:space="preserve">от 07.08.2015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576</w:t>
      </w:r>
      <w:r w:rsidRPr="002D6B7B">
        <w:rPr>
          <w:rStyle w:val="62"/>
          <w:rFonts w:ascii="Times New Roman" w:hAnsi="Times New Roman" w:cs="Times New Roman"/>
          <w:sz w:val="24"/>
          <w:szCs w:val="24"/>
        </w:rPr>
        <w:t>)</w:t>
      </w:r>
    </w:p>
    <w:p w:rsidR="00067798" w:rsidRPr="002D6B7B" w:rsidRDefault="005A35B2" w:rsidP="002D6B7B">
      <w:pPr>
        <w:pStyle w:val="60"/>
        <w:shd w:val="clear" w:color="auto" w:fill="auto"/>
        <w:spacing w:line="240" w:lineRule="auto"/>
        <w:ind w:right="2300"/>
        <w:rPr>
          <w:rFonts w:ascii="Times New Roman" w:hAnsi="Times New Roman" w:cs="Times New Roman"/>
          <w:sz w:val="24"/>
          <w:szCs w:val="24"/>
        </w:rPr>
      </w:pPr>
      <w:r w:rsidRPr="002D6B7B">
        <w:rPr>
          <w:rFonts w:ascii="Times New Roman" w:hAnsi="Times New Roman" w:cs="Times New Roman"/>
          <w:sz w:val="24"/>
          <w:szCs w:val="24"/>
        </w:rPr>
        <w:t>министерства и ведомства РТ - министерства и ведомства Республики Татарстан;</w:t>
      </w:r>
    </w:p>
    <w:p w:rsidR="00067798" w:rsidRPr="002D6B7B" w:rsidRDefault="005A35B2" w:rsidP="002D6B7B">
      <w:pPr>
        <w:pStyle w:val="60"/>
        <w:shd w:val="clear" w:color="auto" w:fill="auto"/>
        <w:spacing w:line="240" w:lineRule="auto"/>
        <w:ind w:right="2300"/>
        <w:rPr>
          <w:rFonts w:ascii="Times New Roman" w:hAnsi="Times New Roman" w:cs="Times New Roman"/>
          <w:sz w:val="24"/>
          <w:szCs w:val="24"/>
        </w:rPr>
      </w:pPr>
      <w:r w:rsidRPr="002D6B7B">
        <w:rPr>
          <w:rFonts w:ascii="Times New Roman" w:hAnsi="Times New Roman" w:cs="Times New Roman"/>
          <w:sz w:val="24"/>
          <w:szCs w:val="24"/>
        </w:rPr>
        <w:t>Министерство земельных и имущественных отношений РТ - Министерство земельных и имущественных отношений Республики Татарстан;</w:t>
      </w:r>
    </w:p>
    <w:p w:rsidR="00067798" w:rsidRPr="002D6B7B" w:rsidRDefault="005A35B2" w:rsidP="002D6B7B">
      <w:pPr>
        <w:pStyle w:val="60"/>
        <w:shd w:val="clear" w:color="auto" w:fill="auto"/>
        <w:spacing w:after="0" w:line="240" w:lineRule="auto"/>
        <w:ind w:right="2300"/>
        <w:rPr>
          <w:rFonts w:ascii="Times New Roman" w:hAnsi="Times New Roman" w:cs="Times New Roman"/>
          <w:sz w:val="24"/>
          <w:szCs w:val="24"/>
        </w:rPr>
      </w:pPr>
      <w:r w:rsidRPr="002D6B7B">
        <w:rPr>
          <w:rFonts w:ascii="Times New Roman" w:hAnsi="Times New Roman" w:cs="Times New Roman"/>
          <w:sz w:val="24"/>
          <w:szCs w:val="24"/>
        </w:rPr>
        <w:t>Мшпромторг РТ - Министерство промышленности и торговли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Минфин РТ - Министерство финансов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Минэкономики РТ - Министерство экономики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Минюст РТ - Министерство юстиции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РТ - Министерство образования и науки Республики Татарстан;</w:t>
      </w:r>
    </w:p>
    <w:p w:rsidR="00067798" w:rsidRPr="002D6B7B" w:rsidRDefault="005A35B2" w:rsidP="002D6B7B">
      <w:pPr>
        <w:pStyle w:val="60"/>
        <w:shd w:val="clear" w:color="auto" w:fill="auto"/>
        <w:spacing w:line="240" w:lineRule="auto"/>
        <w:ind w:right="2300"/>
        <w:rPr>
          <w:rFonts w:ascii="Times New Roman" w:hAnsi="Times New Roman" w:cs="Times New Roman"/>
          <w:sz w:val="24"/>
          <w:szCs w:val="24"/>
        </w:rPr>
      </w:pPr>
      <w:r w:rsidRPr="002D6B7B">
        <w:rPr>
          <w:rFonts w:ascii="Times New Roman" w:hAnsi="Times New Roman" w:cs="Times New Roman"/>
          <w:sz w:val="24"/>
          <w:szCs w:val="24"/>
        </w:rPr>
        <w:t xml:space="preserve">молодежные и иные общественные объединения РТ - молодежные и иные </w:t>
      </w:r>
      <w:r w:rsidRPr="002D6B7B">
        <w:rPr>
          <w:rFonts w:ascii="Times New Roman" w:hAnsi="Times New Roman" w:cs="Times New Roman"/>
          <w:sz w:val="24"/>
          <w:szCs w:val="24"/>
        </w:rPr>
        <w:lastRenderedPageBreak/>
        <w:t>общественные объединения Республики Татарстан;</w:t>
      </w:r>
    </w:p>
    <w:p w:rsidR="00067798" w:rsidRPr="002D6B7B" w:rsidRDefault="005A35B2" w:rsidP="002D6B7B">
      <w:pPr>
        <w:pStyle w:val="60"/>
        <w:shd w:val="clear" w:color="auto" w:fill="auto"/>
        <w:spacing w:line="240" w:lineRule="auto"/>
        <w:ind w:right="2300"/>
        <w:rPr>
          <w:rFonts w:ascii="Times New Roman" w:hAnsi="Times New Roman" w:cs="Times New Roman"/>
          <w:sz w:val="24"/>
          <w:szCs w:val="24"/>
        </w:rPr>
      </w:pPr>
      <w:r w:rsidRPr="002D6B7B">
        <w:rPr>
          <w:rFonts w:ascii="Times New Roman" w:hAnsi="Times New Roman" w:cs="Times New Roman"/>
          <w:sz w:val="24"/>
          <w:szCs w:val="24"/>
        </w:rPr>
        <w:t>МОО "Лига студентов РТ" - Молодежная общественная организация "Лига студентов Республики Татарстан";</w:t>
      </w:r>
    </w:p>
    <w:p w:rsidR="00067798" w:rsidRPr="002D6B7B" w:rsidRDefault="005A35B2" w:rsidP="002D6B7B">
      <w:pPr>
        <w:pStyle w:val="60"/>
        <w:shd w:val="clear" w:color="auto" w:fill="auto"/>
        <w:spacing w:after="0" w:line="240" w:lineRule="auto"/>
        <w:ind w:right="2300"/>
        <w:rPr>
          <w:rFonts w:ascii="Times New Roman" w:hAnsi="Times New Roman" w:cs="Times New Roman"/>
          <w:sz w:val="24"/>
          <w:szCs w:val="24"/>
        </w:rPr>
      </w:pPr>
      <w:r w:rsidRPr="002D6B7B">
        <w:rPr>
          <w:rFonts w:ascii="Times New Roman" w:hAnsi="Times New Roman" w:cs="Times New Roman"/>
          <w:sz w:val="24"/>
          <w:szCs w:val="24"/>
        </w:rPr>
        <w:t>Общественная организация "Академия творческой молодежи РТ" - Общественная организация "Академия творческой молодежи Республики Татарстан";</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Общественная палата РТ - Общественная палата Республики Татарстан;</w:t>
      </w:r>
    </w:p>
    <w:p w:rsidR="00067798" w:rsidRPr="002D6B7B" w:rsidRDefault="005A35B2" w:rsidP="002D6B7B">
      <w:pPr>
        <w:pStyle w:val="60"/>
        <w:shd w:val="clear" w:color="auto" w:fill="auto"/>
        <w:spacing w:after="0" w:line="240" w:lineRule="auto"/>
        <w:ind w:right="2300"/>
        <w:rPr>
          <w:rFonts w:ascii="Times New Roman" w:hAnsi="Times New Roman" w:cs="Times New Roman"/>
          <w:sz w:val="24"/>
          <w:szCs w:val="24"/>
        </w:rPr>
      </w:pPr>
      <w:r w:rsidRPr="002D6B7B">
        <w:rPr>
          <w:rFonts w:ascii="Times New Roman" w:hAnsi="Times New Roman" w:cs="Times New Roman"/>
          <w:sz w:val="24"/>
          <w:szCs w:val="24"/>
        </w:rPr>
        <w:t>ОМС - органы местного самоуправления; прокуратура РТ - прокуратура Республики Татарстан;</w:t>
      </w:r>
    </w:p>
    <w:p w:rsidR="00067798" w:rsidRPr="002D6B7B" w:rsidRDefault="005A35B2" w:rsidP="002D6B7B">
      <w:pPr>
        <w:pStyle w:val="60"/>
        <w:shd w:val="clear" w:color="auto" w:fill="auto"/>
        <w:tabs>
          <w:tab w:val="left" w:pos="1306"/>
          <w:tab w:val="left" w:pos="2828"/>
        </w:tabs>
        <w:spacing w:after="0" w:line="240" w:lineRule="auto"/>
        <w:ind w:right="2300"/>
        <w:rPr>
          <w:rFonts w:ascii="Times New Roman" w:hAnsi="Times New Roman" w:cs="Times New Roman"/>
          <w:sz w:val="24"/>
          <w:szCs w:val="24"/>
        </w:rPr>
      </w:pPr>
      <w:r w:rsidRPr="002D6B7B">
        <w:rPr>
          <w:rFonts w:ascii="Times New Roman" w:hAnsi="Times New Roman" w:cs="Times New Roman"/>
          <w:sz w:val="24"/>
          <w:szCs w:val="24"/>
        </w:rPr>
        <w:t>Региональная общественная приемная полномочного представителя Президента РФ в Приволжском федеральном округе по РТ - Региональная общественная приемная</w:t>
      </w:r>
      <w:r w:rsidRPr="002D6B7B">
        <w:rPr>
          <w:rFonts w:ascii="Times New Roman" w:hAnsi="Times New Roman" w:cs="Times New Roman"/>
          <w:sz w:val="24"/>
          <w:szCs w:val="24"/>
        </w:rPr>
        <w:tab/>
        <w:t>полномочного представителя</w:t>
      </w:r>
      <w:r w:rsidRPr="002D6B7B">
        <w:rPr>
          <w:rFonts w:ascii="Times New Roman" w:hAnsi="Times New Roman" w:cs="Times New Roman"/>
          <w:sz w:val="24"/>
          <w:szCs w:val="24"/>
        </w:rPr>
        <w:tab/>
        <w:t>Президента</w:t>
      </w:r>
    </w:p>
    <w:p w:rsidR="00067798" w:rsidRPr="002D6B7B" w:rsidRDefault="005A35B2" w:rsidP="002D6B7B">
      <w:pPr>
        <w:pStyle w:val="60"/>
        <w:shd w:val="clear" w:color="auto" w:fill="auto"/>
        <w:spacing w:line="240" w:lineRule="auto"/>
        <w:ind w:right="2300"/>
        <w:rPr>
          <w:rFonts w:ascii="Times New Roman" w:hAnsi="Times New Roman" w:cs="Times New Roman"/>
          <w:sz w:val="24"/>
          <w:szCs w:val="24"/>
        </w:rPr>
      </w:pPr>
      <w:r w:rsidRPr="002D6B7B">
        <w:rPr>
          <w:rFonts w:ascii="Times New Roman" w:hAnsi="Times New Roman" w:cs="Times New Roman"/>
          <w:sz w:val="24"/>
          <w:szCs w:val="24"/>
        </w:rPr>
        <w:t>Российской Федерации в Приволжском федеральном округе по Республике Татарстан;</w:t>
      </w:r>
    </w:p>
    <w:p w:rsidR="00067798" w:rsidRPr="002D6B7B" w:rsidRDefault="005A35B2" w:rsidP="002D6B7B">
      <w:pPr>
        <w:pStyle w:val="60"/>
        <w:shd w:val="clear" w:color="auto" w:fill="auto"/>
        <w:spacing w:after="76" w:line="240" w:lineRule="auto"/>
        <w:ind w:right="2300"/>
        <w:rPr>
          <w:rFonts w:ascii="Times New Roman" w:hAnsi="Times New Roman" w:cs="Times New Roman"/>
          <w:sz w:val="24"/>
          <w:szCs w:val="24"/>
        </w:rPr>
      </w:pPr>
      <w:r w:rsidRPr="002D6B7B">
        <w:rPr>
          <w:rFonts w:ascii="Times New Roman" w:hAnsi="Times New Roman" w:cs="Times New Roman"/>
          <w:sz w:val="24"/>
          <w:szCs w:val="24"/>
        </w:rPr>
        <w:t xml:space="preserve">С У </w:t>
      </w:r>
      <w:r w:rsidRPr="002D6B7B">
        <w:rPr>
          <w:rStyle w:val="66"/>
          <w:rFonts w:ascii="Times New Roman" w:hAnsi="Times New Roman" w:cs="Times New Roman"/>
          <w:sz w:val="24"/>
          <w:szCs w:val="24"/>
        </w:rPr>
        <w:t>СК РФ</w:t>
      </w:r>
      <w:r w:rsidRPr="002D6B7B">
        <w:rPr>
          <w:rFonts w:ascii="Times New Roman" w:hAnsi="Times New Roman" w:cs="Times New Roman"/>
          <w:sz w:val="24"/>
          <w:szCs w:val="24"/>
        </w:rPr>
        <w:t xml:space="preserve"> по РТ - Следственное управление Следственного комитета Российской Федерации по Республике Татарстан;</w:t>
      </w:r>
    </w:p>
    <w:p w:rsidR="00067798" w:rsidRPr="002D6B7B" w:rsidRDefault="005A35B2" w:rsidP="002D6B7B">
      <w:pPr>
        <w:pStyle w:val="60"/>
        <w:shd w:val="clear" w:color="auto" w:fill="auto"/>
        <w:spacing w:after="26" w:line="240" w:lineRule="auto"/>
        <w:rPr>
          <w:rFonts w:ascii="Times New Roman" w:hAnsi="Times New Roman" w:cs="Times New Roman"/>
          <w:sz w:val="24"/>
          <w:szCs w:val="24"/>
        </w:rPr>
      </w:pPr>
      <w:r w:rsidRPr="002D6B7B">
        <w:rPr>
          <w:rFonts w:ascii="Times New Roman" w:hAnsi="Times New Roman" w:cs="Times New Roman"/>
          <w:sz w:val="24"/>
          <w:szCs w:val="24"/>
        </w:rPr>
        <w:t>ТПП РТ - Торгово-промышленная палата Республики Татарстан;</w:t>
      </w:r>
    </w:p>
    <w:p w:rsidR="00067798" w:rsidRPr="002D6B7B" w:rsidRDefault="005A35B2" w:rsidP="002D6B7B">
      <w:pPr>
        <w:pStyle w:val="60"/>
        <w:shd w:val="clear" w:color="auto" w:fill="auto"/>
        <w:tabs>
          <w:tab w:val="left" w:pos="1316"/>
          <w:tab w:val="left" w:pos="1992"/>
        </w:tabs>
        <w:spacing w:after="0" w:line="240" w:lineRule="auto"/>
        <w:ind w:right="2300"/>
        <w:rPr>
          <w:rFonts w:ascii="Times New Roman" w:hAnsi="Times New Roman" w:cs="Times New Roman"/>
          <w:sz w:val="24"/>
          <w:szCs w:val="24"/>
        </w:rPr>
      </w:pPr>
      <w:r w:rsidRPr="002D6B7B">
        <w:rPr>
          <w:rFonts w:ascii="Times New Roman" w:hAnsi="Times New Roman" w:cs="Times New Roman"/>
          <w:sz w:val="24"/>
          <w:szCs w:val="24"/>
        </w:rPr>
        <w:t>Управление Президента РТ по вопросам антикоррупционной политики - Управление Президента</w:t>
      </w:r>
      <w:r w:rsidRPr="002D6B7B">
        <w:rPr>
          <w:rFonts w:ascii="Times New Roman" w:hAnsi="Times New Roman" w:cs="Times New Roman"/>
          <w:sz w:val="24"/>
          <w:szCs w:val="24"/>
        </w:rPr>
        <w:tab/>
        <w:t>Республики</w:t>
      </w:r>
      <w:r w:rsidRPr="002D6B7B">
        <w:rPr>
          <w:rFonts w:ascii="Times New Roman" w:hAnsi="Times New Roman" w:cs="Times New Roman"/>
          <w:sz w:val="24"/>
          <w:szCs w:val="24"/>
        </w:rPr>
        <w:tab/>
        <w:t>Татарстан по вопросам</w:t>
      </w:r>
    </w:p>
    <w:p w:rsidR="00067798" w:rsidRPr="002D6B7B" w:rsidRDefault="005A35B2" w:rsidP="002D6B7B">
      <w:pPr>
        <w:pStyle w:val="60"/>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t>антикоррупционной политики;</w:t>
      </w:r>
    </w:p>
    <w:p w:rsidR="00067798" w:rsidRPr="002D6B7B" w:rsidRDefault="005A35B2" w:rsidP="002D6B7B">
      <w:pPr>
        <w:pStyle w:val="60"/>
        <w:shd w:val="clear" w:color="auto" w:fill="auto"/>
        <w:spacing w:line="240" w:lineRule="auto"/>
        <w:ind w:right="2300"/>
        <w:rPr>
          <w:rFonts w:ascii="Times New Roman" w:hAnsi="Times New Roman" w:cs="Times New Roman"/>
          <w:sz w:val="24"/>
          <w:szCs w:val="24"/>
        </w:rPr>
      </w:pPr>
      <w:r w:rsidRPr="002D6B7B">
        <w:rPr>
          <w:rFonts w:ascii="Times New Roman" w:hAnsi="Times New Roman" w:cs="Times New Roman"/>
          <w:sz w:val="24"/>
          <w:szCs w:val="24"/>
        </w:rPr>
        <w:t>ФГАОУ ВПО "КФУ" - федеральное государственное автономное образовательное учрещение высшего профессионального образования "Казанский (Приволжский) федеральный университет";</w:t>
      </w:r>
    </w:p>
    <w:p w:rsidR="00067798" w:rsidRPr="002D6B7B" w:rsidRDefault="005A35B2" w:rsidP="002D6B7B">
      <w:pPr>
        <w:pStyle w:val="60"/>
        <w:shd w:val="clear" w:color="auto" w:fill="auto"/>
        <w:spacing w:line="240" w:lineRule="auto"/>
        <w:ind w:right="2300"/>
        <w:rPr>
          <w:rFonts w:ascii="Times New Roman" w:hAnsi="Times New Roman" w:cs="Times New Roman"/>
          <w:sz w:val="24"/>
          <w:szCs w:val="24"/>
        </w:rPr>
      </w:pPr>
      <w:r w:rsidRPr="002D6B7B">
        <w:rPr>
          <w:rFonts w:ascii="Times New Roman" w:hAnsi="Times New Roman" w:cs="Times New Roman"/>
          <w:sz w:val="24"/>
          <w:szCs w:val="24"/>
        </w:rPr>
        <w:t>Центр перспективных экономических исследований Академии наук РТ - Центр перспективных экономических исследований Академии наук Республики Татарстан;</w:t>
      </w:r>
    </w:p>
    <w:p w:rsidR="00067798" w:rsidRPr="002D6B7B" w:rsidRDefault="005A35B2" w:rsidP="002D6B7B">
      <w:pPr>
        <w:pStyle w:val="60"/>
        <w:shd w:val="clear" w:color="auto" w:fill="auto"/>
        <w:spacing w:line="240" w:lineRule="auto"/>
        <w:ind w:right="2300"/>
        <w:rPr>
          <w:rFonts w:ascii="Times New Roman" w:hAnsi="Times New Roman" w:cs="Times New Roman"/>
          <w:sz w:val="24"/>
          <w:szCs w:val="24"/>
        </w:rPr>
      </w:pPr>
      <w:r w:rsidRPr="002D6B7B">
        <w:rPr>
          <w:rFonts w:ascii="Times New Roman" w:hAnsi="Times New Roman" w:cs="Times New Roman"/>
          <w:sz w:val="24"/>
          <w:szCs w:val="24"/>
        </w:rPr>
        <w:t>ЦЭСИ РТ при КМ РТ - Центр экономических и социальных исследований Республики Татарстан при Кабинете Министров Республики Татарстан;</w:t>
      </w:r>
    </w:p>
    <w:p w:rsidR="00067798" w:rsidRPr="002D6B7B" w:rsidRDefault="005A35B2" w:rsidP="002D6B7B">
      <w:pPr>
        <w:pStyle w:val="60"/>
        <w:shd w:val="clear" w:color="auto" w:fill="auto"/>
        <w:spacing w:after="41" w:line="240" w:lineRule="auto"/>
        <w:ind w:right="2300"/>
        <w:rPr>
          <w:rFonts w:ascii="Times New Roman" w:hAnsi="Times New Roman" w:cs="Times New Roman"/>
          <w:sz w:val="24"/>
          <w:szCs w:val="24"/>
        </w:rPr>
      </w:pPr>
      <w:r w:rsidRPr="002D6B7B">
        <w:rPr>
          <w:rFonts w:ascii="Times New Roman" w:hAnsi="Times New Roman" w:cs="Times New Roman"/>
          <w:sz w:val="24"/>
          <w:szCs w:val="24"/>
        </w:rPr>
        <w:t>ЧОУ ВПО "ИЭУП" - частное образовательное учреждение высшего профессионального образования "Институт экономики, управления и права".</w:t>
      </w:r>
    </w:p>
    <w:p w:rsidR="00067798" w:rsidRPr="002D6B7B" w:rsidRDefault="005A35B2" w:rsidP="002D6B7B">
      <w:pPr>
        <w:pStyle w:val="110"/>
        <w:shd w:val="clear" w:color="auto" w:fill="auto"/>
        <w:spacing w:before="0" w:after="96" w:line="240" w:lineRule="auto"/>
        <w:ind w:right="2300"/>
        <w:rPr>
          <w:rFonts w:ascii="Times New Roman" w:hAnsi="Times New Roman" w:cs="Times New Roman"/>
          <w:sz w:val="24"/>
          <w:szCs w:val="24"/>
        </w:rPr>
      </w:pPr>
      <w:r w:rsidRPr="002D6B7B">
        <w:rPr>
          <w:rFonts w:ascii="Times New Roman" w:hAnsi="Times New Roman" w:cs="Times New Roman"/>
          <w:sz w:val="24"/>
          <w:szCs w:val="24"/>
        </w:rPr>
        <w:t xml:space="preserve">Подпрограмма "Развитие комплексной системы защиты прав потребителей в Республике Татарстан на </w:t>
      </w:r>
      <w:r w:rsidRPr="002D6B7B">
        <w:rPr>
          <w:rStyle w:val="111"/>
          <w:rFonts w:ascii="Times New Roman" w:hAnsi="Times New Roman" w:cs="Times New Roman"/>
          <w:sz w:val="24"/>
          <w:szCs w:val="24"/>
        </w:rPr>
        <w:t xml:space="preserve">2014 </w:t>
      </w:r>
      <w:r w:rsidRPr="002D6B7B">
        <w:rPr>
          <w:rFonts w:ascii="Times New Roman" w:hAnsi="Times New Roman" w:cs="Times New Roman"/>
          <w:sz w:val="24"/>
          <w:szCs w:val="24"/>
        </w:rPr>
        <w:t>- 2021 годы"</w:t>
      </w:r>
    </w:p>
    <w:p w:rsidR="00067798" w:rsidRPr="002D6B7B" w:rsidRDefault="005A35B2" w:rsidP="002D6B7B">
      <w:pPr>
        <w:pStyle w:val="6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КМРТ </w:t>
      </w:r>
      <w:r w:rsidRPr="002D6B7B">
        <w:rPr>
          <w:rStyle w:val="61"/>
          <w:rFonts w:ascii="Times New Roman" w:hAnsi="Times New Roman" w:cs="Times New Roman"/>
          <w:sz w:val="24"/>
          <w:szCs w:val="24"/>
        </w:rPr>
        <w:t xml:space="preserve">от 12.11.2018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990</w:t>
      </w:r>
      <w:r w:rsidRPr="002D6B7B">
        <w:rPr>
          <w:rStyle w:val="62"/>
          <w:rFonts w:ascii="Times New Roman" w:hAnsi="Times New Roman" w:cs="Times New Roman"/>
          <w:sz w:val="24"/>
          <w:szCs w:val="24"/>
        </w:rPr>
        <w:t>)</w:t>
      </w:r>
    </w:p>
    <w:p w:rsidR="00067798" w:rsidRPr="002D6B7B" w:rsidRDefault="005A35B2" w:rsidP="002D6B7B">
      <w:pPr>
        <w:pStyle w:val="70"/>
        <w:shd w:val="clear" w:color="auto" w:fill="auto"/>
        <w:spacing w:before="0" w:after="0" w:line="240" w:lineRule="auto"/>
        <w:rPr>
          <w:rFonts w:ascii="Times New Roman" w:hAnsi="Times New Roman" w:cs="Times New Roman"/>
          <w:sz w:val="24"/>
          <w:szCs w:val="24"/>
        </w:rPr>
      </w:pPr>
      <w:r w:rsidRPr="002D6B7B">
        <w:rPr>
          <w:rFonts w:ascii="Times New Roman" w:hAnsi="Times New Roman" w:cs="Times New Roman"/>
          <w:sz w:val="24"/>
          <w:szCs w:val="24"/>
        </w:rPr>
        <w:t>Паспорт подпрограммы</w:t>
      </w:r>
    </w:p>
    <w:tbl>
      <w:tblPr>
        <w:tblOverlap w:val="never"/>
        <w:tblW w:w="0" w:type="auto"/>
        <w:tblLayout w:type="fixed"/>
        <w:tblCellMar>
          <w:left w:w="10" w:type="dxa"/>
          <w:right w:w="10" w:type="dxa"/>
        </w:tblCellMar>
        <w:tblLook w:val="0000" w:firstRow="0" w:lastRow="0" w:firstColumn="0" w:lastColumn="0" w:noHBand="0" w:noVBand="0"/>
      </w:tblPr>
      <w:tblGrid>
        <w:gridCol w:w="1109"/>
        <w:gridCol w:w="643"/>
        <w:gridCol w:w="1570"/>
      </w:tblGrid>
      <w:tr w:rsidR="00067798" w:rsidRPr="002D6B7B">
        <w:trPr>
          <w:trHeight w:hRule="exact" w:val="571"/>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Наименование</w:t>
            </w:r>
          </w:p>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w:t>
            </w:r>
          </w:p>
        </w:tc>
        <w:tc>
          <w:tcPr>
            <w:tcW w:w="2213"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"Развитие комплексной системы защиты прав потребителей в Республике Татарстан на 2014 - 2021 годы" (далее - Подпрограмма-6)</w:t>
            </w:r>
          </w:p>
        </w:tc>
      </w:tr>
      <w:tr w:rsidR="00067798" w:rsidRPr="002D6B7B">
        <w:trPr>
          <w:trHeight w:hRule="exact" w:val="797"/>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 осударственный заказчик координатор Подпрограммы-6</w:t>
            </w:r>
          </w:p>
        </w:tc>
        <w:tc>
          <w:tcPr>
            <w:tcW w:w="2213"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Государственная инспекция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p>
        </w:tc>
      </w:tr>
      <w:tr w:rsidR="00067798" w:rsidRPr="002D6B7B">
        <w:trPr>
          <w:trHeight w:hRule="exact" w:val="734"/>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Основные</w:t>
            </w:r>
          </w:p>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разработчики</w:t>
            </w:r>
          </w:p>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Подпрограммы-6</w:t>
            </w:r>
          </w:p>
        </w:tc>
        <w:tc>
          <w:tcPr>
            <w:tcW w:w="2213"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Государственная инспекция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p>
        </w:tc>
      </w:tr>
      <w:tr w:rsidR="00067798" w:rsidRPr="002D6B7B">
        <w:trPr>
          <w:trHeight w:hRule="exact" w:val="533"/>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2213" w:type="dxa"/>
            <w:gridSpan w:val="2"/>
            <w:tcBorders>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Управление Федеральной службы по надзору в сфере защиты прав потребителей и благополучия человека по Республике Татарстан (Татарстан);</w:t>
            </w:r>
          </w:p>
        </w:tc>
      </w:tr>
      <w:tr w:rsidR="00067798" w:rsidRPr="002D6B7B">
        <w:trPr>
          <w:trHeight w:hRule="exact" w:val="538"/>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2213" w:type="dxa"/>
            <w:gridSpan w:val="2"/>
            <w:tcBorders>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федеральное бюджетное учреждение здравоохранения "Центр гигиены и эпидемиологии в Республике Татарстан (Татарстан)";</w:t>
            </w:r>
          </w:p>
        </w:tc>
      </w:tr>
      <w:tr w:rsidR="00067798" w:rsidRPr="002D6B7B">
        <w:trPr>
          <w:trHeight w:hRule="exact" w:val="374"/>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2213" w:type="dxa"/>
            <w:gridSpan w:val="2"/>
            <w:tcBorders>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Главное управление ветеринарии Кабинета Министров Республики Татарстан</w:t>
            </w:r>
          </w:p>
        </w:tc>
      </w:tr>
      <w:tr w:rsidR="00067798" w:rsidRPr="002D6B7B">
        <w:trPr>
          <w:trHeight w:hRule="exact" w:val="797"/>
        </w:trPr>
        <w:tc>
          <w:tcPr>
            <w:tcW w:w="1109" w:type="dxa"/>
            <w:tcBorders>
              <w:top w:val="single" w:sz="4" w:space="0" w:color="auto"/>
              <w:left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Цели Подпрограммы-6</w:t>
            </w:r>
          </w:p>
        </w:tc>
        <w:tc>
          <w:tcPr>
            <w:tcW w:w="2213"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Создание в Республике Татарстан условий для эффективной защиты установленных законодательством Российской Федерации прав потребителей, развитие потребительского рынка товаров, работ и услуг</w:t>
            </w:r>
          </w:p>
        </w:tc>
      </w:tr>
      <w:tr w:rsidR="00067798" w:rsidRPr="002D6B7B">
        <w:trPr>
          <w:trHeight w:hRule="exact" w:val="850"/>
        </w:trPr>
        <w:tc>
          <w:tcPr>
            <w:tcW w:w="1109" w:type="dxa"/>
            <w:tcBorders>
              <w:top w:val="single" w:sz="4" w:space="0" w:color="auto"/>
              <w:left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Задачи</w:t>
            </w:r>
          </w:p>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Подпрограммы-6</w:t>
            </w:r>
          </w:p>
        </w:tc>
        <w:tc>
          <w:tcPr>
            <w:tcW w:w="2213"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Совершенствование и повышение эффективности организации и осуществления государственного контроля за соблюдением законодательства Российской Федерации в области защиты прав потребителей и судебной защиты прав потребителей;</w:t>
            </w:r>
          </w:p>
        </w:tc>
      </w:tr>
      <w:tr w:rsidR="00067798" w:rsidRPr="002D6B7B">
        <w:trPr>
          <w:trHeight w:hRule="exact" w:val="461"/>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2213" w:type="dxa"/>
            <w:gridSpan w:val="2"/>
            <w:tcBorders>
              <w:left w:val="single" w:sz="4" w:space="0" w:color="auto"/>
              <w:right w:val="single" w:sz="4" w:space="0" w:color="auto"/>
            </w:tcBorders>
            <w:shd w:val="clear" w:color="auto" w:fill="FFFFFF"/>
            <w:vAlign w:val="bottom"/>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повышение уровня правовой грамотности и информированности населения в вопросах защиты прав потребителей и соблюдения требований законодательства о </w:t>
            </w:r>
            <w:r w:rsidRPr="002D6B7B">
              <w:rPr>
                <w:rStyle w:val="245pt2"/>
                <w:rFonts w:ascii="Times New Roman" w:hAnsi="Times New Roman" w:cs="Times New Roman"/>
                <w:sz w:val="24"/>
                <w:szCs w:val="24"/>
              </w:rPr>
              <w:t>защите прав</w:t>
            </w:r>
          </w:p>
        </w:tc>
      </w:tr>
      <w:tr w:rsidR="00067798" w:rsidRPr="002D6B7B">
        <w:trPr>
          <w:trHeight w:hRule="exact" w:val="187"/>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left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2"/>
                <w:rFonts w:ascii="Times New Roman" w:hAnsi="Times New Roman" w:cs="Times New Roman"/>
                <w:sz w:val="24"/>
                <w:szCs w:val="24"/>
              </w:rPr>
              <w:t>потребителей</w:t>
            </w:r>
          </w:p>
        </w:tc>
        <w:tc>
          <w:tcPr>
            <w:tcW w:w="1570" w:type="dxa"/>
            <w:tcBorders>
              <w:top w:val="single" w:sz="4" w:space="0" w:color="auto"/>
              <w:righ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r>
      <w:tr w:rsidR="00067798" w:rsidRPr="002D6B7B">
        <w:trPr>
          <w:trHeight w:hRule="exact" w:val="480"/>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2213"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стимулирование повышения качества товаров (работ, услуг), предоставляемых на потребительском рынке Республики Татарстан</w:t>
            </w:r>
          </w:p>
        </w:tc>
      </w:tr>
      <w:tr w:rsidR="00067798" w:rsidRPr="002D6B7B">
        <w:trPr>
          <w:trHeight w:hRule="exact" w:val="504"/>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Сроки и этапы</w:t>
            </w:r>
          </w:p>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реализации</w:t>
            </w:r>
          </w:p>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Подпрограммы-6</w:t>
            </w:r>
          </w:p>
        </w:tc>
        <w:tc>
          <w:tcPr>
            <w:tcW w:w="2213"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2014- 2021 годы:</w:t>
            </w:r>
          </w:p>
          <w:p w:rsidR="00067798" w:rsidRPr="002D6B7B" w:rsidRDefault="005A35B2" w:rsidP="002D6B7B">
            <w:pPr>
              <w:pStyle w:val="20"/>
              <w:framePr w:w="3322" w:wrap="notBeside" w:vAnchor="text" w:hAnchor="text" w:y="1"/>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1этап -2014-2016 годы;</w:t>
            </w:r>
          </w:p>
        </w:tc>
      </w:tr>
      <w:tr w:rsidR="00067798" w:rsidRPr="002D6B7B">
        <w:trPr>
          <w:trHeight w:hRule="exact" w:val="259"/>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II этап -2017</w:t>
            </w:r>
          </w:p>
        </w:tc>
        <w:tc>
          <w:tcPr>
            <w:tcW w:w="1570" w:type="dxa"/>
            <w:tcBorders>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2021 годы</w:t>
            </w:r>
          </w:p>
        </w:tc>
      </w:tr>
      <w:tr w:rsidR="00067798" w:rsidRPr="002D6B7B">
        <w:trPr>
          <w:trHeight w:hRule="exact" w:val="792"/>
        </w:trPr>
        <w:tc>
          <w:tcPr>
            <w:tcW w:w="110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Объемы финансирования Подпрограммы-6 с разбивкой по годам и источникам</w:t>
            </w:r>
          </w:p>
        </w:tc>
        <w:tc>
          <w:tcPr>
            <w:tcW w:w="2213" w:type="dxa"/>
            <w:gridSpan w:val="2"/>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Общий объем финансирования Подпрограммы-6 за счет средств бюджета Республики Татарстан составляет 38,1 млн рублей:</w:t>
            </w:r>
          </w:p>
          <w:p w:rsidR="00067798" w:rsidRPr="002D6B7B" w:rsidRDefault="005A35B2" w:rsidP="002D6B7B">
            <w:pPr>
              <w:pStyle w:val="20"/>
              <w:framePr w:w="3322" w:wrap="notBeside" w:vAnchor="text" w:hAnchor="text" w:y="1"/>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(млн рублей)</w:t>
            </w:r>
          </w:p>
        </w:tc>
      </w:tr>
      <w:tr w:rsidR="00067798" w:rsidRPr="002D6B7B">
        <w:trPr>
          <w:trHeight w:hRule="exact" w:val="466"/>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Средства бюджета Республики Татарстан</w:t>
            </w:r>
          </w:p>
        </w:tc>
      </w:tr>
      <w:tr w:rsidR="00067798" w:rsidRPr="002D6B7B">
        <w:trPr>
          <w:trHeight w:hRule="exact" w:val="355"/>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4,0</w:t>
            </w:r>
          </w:p>
        </w:tc>
      </w:tr>
      <w:tr w:rsidR="00067798" w:rsidRPr="002D6B7B">
        <w:trPr>
          <w:trHeight w:hRule="exact" w:val="355"/>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2015</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4,7</w:t>
            </w:r>
          </w:p>
        </w:tc>
      </w:tr>
      <w:tr w:rsidR="00067798" w:rsidRPr="002D6B7B">
        <w:trPr>
          <w:trHeight w:hRule="exact" w:val="355"/>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2016</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5"/>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2017</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5"/>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2018</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60"/>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2019</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5"/>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2020</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5"/>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2021</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5"/>
        </w:trPr>
        <w:tc>
          <w:tcPr>
            <w:tcW w:w="1109" w:type="dxa"/>
            <w:tcBorders>
              <w:left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643"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Всего</w:t>
            </w:r>
          </w:p>
        </w:tc>
        <w:tc>
          <w:tcPr>
            <w:tcW w:w="1570"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38,1</w:t>
            </w:r>
          </w:p>
        </w:tc>
      </w:tr>
      <w:tr w:rsidR="00067798" w:rsidRPr="002D6B7B">
        <w:trPr>
          <w:trHeight w:hRule="exact" w:val="701"/>
        </w:trPr>
        <w:tc>
          <w:tcPr>
            <w:tcW w:w="1109" w:type="dxa"/>
            <w:tcBorders>
              <w:left w:val="single" w:sz="4" w:space="0" w:color="auto"/>
              <w:bottom w:val="single" w:sz="4" w:space="0" w:color="auto"/>
            </w:tcBorders>
            <w:shd w:val="clear" w:color="auto" w:fill="FFFFFF"/>
          </w:tcPr>
          <w:p w:rsidR="00067798" w:rsidRPr="002D6B7B" w:rsidRDefault="00067798" w:rsidP="002D6B7B">
            <w:pPr>
              <w:framePr w:w="3322" w:wrap="notBeside" w:vAnchor="text" w:hAnchor="text" w:y="1"/>
              <w:rPr>
                <w:rFonts w:ascii="Times New Roman" w:hAnsi="Times New Roman" w:cs="Times New Roman"/>
              </w:rPr>
            </w:pPr>
          </w:p>
        </w:tc>
        <w:tc>
          <w:tcPr>
            <w:tcW w:w="22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Примечание: объемы финансирования носят прогнозный характер и подлежат ежегодной корректировке с учетом возможностей бюджета Республики Татарстан</w:t>
            </w:r>
          </w:p>
        </w:tc>
      </w:tr>
    </w:tbl>
    <w:p w:rsidR="00067798" w:rsidRPr="002D6B7B" w:rsidRDefault="00067798" w:rsidP="002D6B7B">
      <w:pPr>
        <w:framePr w:w="3322" w:wrap="notBeside" w:vAnchor="text" w:hAnchor="text" w:y="1"/>
        <w:rPr>
          <w:rFonts w:ascii="Times New Roman" w:hAnsi="Times New Roman" w:cs="Times New Roman"/>
        </w:rPr>
      </w:pPr>
    </w:p>
    <w:p w:rsidR="00067798" w:rsidRPr="002D6B7B" w:rsidRDefault="005A35B2" w:rsidP="002D6B7B">
      <w:pPr>
        <w:rPr>
          <w:rFonts w:ascii="Times New Roman" w:hAnsi="Times New Roman" w:cs="Times New Roman"/>
        </w:rPr>
      </w:pPr>
      <w:r w:rsidRPr="002D6B7B">
        <w:rPr>
          <w:rFonts w:ascii="Times New Roman" w:hAnsi="Times New Roman" w:cs="Times New Roman"/>
        </w:rPr>
        <w:br w:type="page"/>
      </w:r>
    </w:p>
    <w:p w:rsidR="002139FC" w:rsidRPr="002139FC" w:rsidRDefault="002139FC" w:rsidP="002139FC">
      <w:pPr>
        <w:pStyle w:val="60"/>
        <w:shd w:val="clear" w:color="auto" w:fill="auto"/>
        <w:spacing w:after="0" w:line="240" w:lineRule="auto"/>
        <w:jc w:val="center"/>
        <w:rPr>
          <w:rFonts w:ascii="Times New Roman" w:hAnsi="Times New Roman" w:cs="Times New Roman"/>
          <w:b/>
          <w:sz w:val="24"/>
          <w:szCs w:val="24"/>
        </w:rPr>
      </w:pPr>
      <w:r w:rsidRPr="002139FC">
        <w:rPr>
          <w:rStyle w:val="6Exact"/>
          <w:rFonts w:ascii="Times New Roman" w:hAnsi="Times New Roman" w:cs="Times New Roman"/>
          <w:b/>
          <w:sz w:val="24"/>
          <w:szCs w:val="24"/>
          <w:lang w:val="tt-RU"/>
        </w:rPr>
        <w:lastRenderedPageBreak/>
        <w:t>О</w:t>
      </w:r>
      <w:r w:rsidRPr="002139FC">
        <w:rPr>
          <w:rStyle w:val="6Exact"/>
          <w:rFonts w:ascii="Times New Roman" w:hAnsi="Times New Roman" w:cs="Times New Roman"/>
          <w:b/>
          <w:sz w:val="24"/>
          <w:szCs w:val="24"/>
        </w:rPr>
        <w:t>жидаемые конечные результаты</w:t>
      </w:r>
    </w:p>
    <w:p w:rsidR="002139FC" w:rsidRPr="002139FC" w:rsidRDefault="002139FC" w:rsidP="002139FC">
      <w:pPr>
        <w:pStyle w:val="60"/>
        <w:shd w:val="clear" w:color="auto" w:fill="auto"/>
        <w:tabs>
          <w:tab w:val="left" w:pos="912"/>
        </w:tabs>
        <w:spacing w:after="0" w:line="240" w:lineRule="auto"/>
        <w:jc w:val="center"/>
        <w:rPr>
          <w:rFonts w:ascii="Times New Roman" w:hAnsi="Times New Roman" w:cs="Times New Roman"/>
          <w:b/>
          <w:sz w:val="24"/>
          <w:szCs w:val="24"/>
        </w:rPr>
      </w:pPr>
      <w:r w:rsidRPr="002139FC">
        <w:rPr>
          <w:rStyle w:val="6Exact"/>
          <w:rFonts w:ascii="Times New Roman" w:hAnsi="Times New Roman" w:cs="Times New Roman"/>
          <w:b/>
          <w:sz w:val="24"/>
          <w:szCs w:val="24"/>
        </w:rPr>
        <w:t>реализации целей и задач Подпрограммы- 6 (индикаторы оценки результатов)</w:t>
      </w:r>
      <w:r w:rsidRPr="002139FC">
        <w:rPr>
          <w:rStyle w:val="6Exact"/>
          <w:rFonts w:ascii="Times New Roman" w:hAnsi="Times New Roman" w:cs="Times New Roman"/>
          <w:b/>
          <w:sz w:val="24"/>
          <w:szCs w:val="24"/>
        </w:rPr>
        <w:tab/>
        <w:t>с</w:t>
      </w:r>
    </w:p>
    <w:p w:rsidR="002139FC" w:rsidRPr="002139FC" w:rsidRDefault="002139FC" w:rsidP="002139FC">
      <w:pPr>
        <w:pStyle w:val="60"/>
        <w:shd w:val="clear" w:color="auto" w:fill="auto"/>
        <w:spacing w:after="0" w:line="240" w:lineRule="auto"/>
        <w:jc w:val="center"/>
        <w:rPr>
          <w:rFonts w:ascii="Times New Roman" w:hAnsi="Times New Roman" w:cs="Times New Roman"/>
          <w:b/>
          <w:sz w:val="24"/>
          <w:szCs w:val="24"/>
        </w:rPr>
      </w:pPr>
      <w:r w:rsidRPr="002139FC">
        <w:rPr>
          <w:rStyle w:val="6Exact"/>
          <w:rFonts w:ascii="Times New Roman" w:hAnsi="Times New Roman" w:cs="Times New Roman"/>
          <w:b/>
          <w:sz w:val="24"/>
          <w:szCs w:val="24"/>
        </w:rPr>
        <w:t>разбивкой по годам и показатели бюджетной эффективности Подпрограммы-6</w:t>
      </w:r>
    </w:p>
    <w:p w:rsidR="00067798" w:rsidRPr="002D6B7B" w:rsidRDefault="005A35B2" w:rsidP="002139FC">
      <w:pPr>
        <w:pStyle w:val="60"/>
        <w:shd w:val="clear" w:color="auto" w:fill="auto"/>
        <w:spacing w:line="240" w:lineRule="auto"/>
        <w:ind w:left="142" w:right="2360"/>
        <w:rPr>
          <w:rFonts w:ascii="Times New Roman" w:hAnsi="Times New Roman" w:cs="Times New Roman"/>
          <w:sz w:val="24"/>
          <w:szCs w:val="24"/>
        </w:rPr>
      </w:pPr>
      <w:r w:rsidRPr="002D6B7B">
        <w:rPr>
          <w:rFonts w:ascii="Times New Roman" w:hAnsi="Times New Roman" w:cs="Times New Roman"/>
          <w:sz w:val="24"/>
          <w:szCs w:val="24"/>
        </w:rPr>
        <w:t>Реализация мероприятий Подпрограммы-6 позволит к 2021 году относительно</w:t>
      </w:r>
      <w:r w:rsidR="002139FC">
        <w:rPr>
          <w:rFonts w:ascii="Times New Roman" w:hAnsi="Times New Roman" w:cs="Times New Roman"/>
          <w:sz w:val="24"/>
          <w:szCs w:val="24"/>
          <w:lang w:val="tt-RU"/>
        </w:rPr>
        <w:t xml:space="preserve"> </w:t>
      </w:r>
      <w:r w:rsidRPr="002D6B7B">
        <w:rPr>
          <w:rFonts w:ascii="Times New Roman" w:hAnsi="Times New Roman" w:cs="Times New Roman"/>
          <w:sz w:val="24"/>
          <w:szCs w:val="24"/>
        </w:rPr>
        <w:t>2013 года:</w:t>
      </w:r>
    </w:p>
    <w:p w:rsidR="00067798" w:rsidRPr="002D6B7B" w:rsidRDefault="005A35B2" w:rsidP="002139FC">
      <w:pPr>
        <w:pStyle w:val="60"/>
        <w:shd w:val="clear" w:color="auto" w:fill="auto"/>
        <w:tabs>
          <w:tab w:val="left" w:pos="8222"/>
          <w:tab w:val="left" w:pos="10741"/>
        </w:tabs>
        <w:spacing w:line="240" w:lineRule="auto"/>
        <w:ind w:left="142" w:right="-32"/>
        <w:rPr>
          <w:rFonts w:ascii="Times New Roman" w:hAnsi="Times New Roman" w:cs="Times New Roman"/>
          <w:sz w:val="24"/>
          <w:szCs w:val="24"/>
        </w:rPr>
      </w:pPr>
      <w:r w:rsidRPr="002D6B7B">
        <w:rPr>
          <w:rFonts w:ascii="Times New Roman" w:hAnsi="Times New Roman" w:cs="Times New Roman"/>
          <w:sz w:val="24"/>
          <w:szCs w:val="24"/>
        </w:rPr>
        <w:t>увеличить удельный вес потребительских споров, урегулированных в досудебном порядке, до 114,5 процента;</w:t>
      </w:r>
    </w:p>
    <w:p w:rsidR="00067798" w:rsidRPr="002D6B7B" w:rsidRDefault="005A35B2" w:rsidP="002139FC">
      <w:pPr>
        <w:pStyle w:val="60"/>
        <w:shd w:val="clear" w:color="auto" w:fill="auto"/>
        <w:spacing w:line="240" w:lineRule="auto"/>
        <w:ind w:left="142" w:right="-32"/>
        <w:rPr>
          <w:rFonts w:ascii="Times New Roman" w:hAnsi="Times New Roman" w:cs="Times New Roman"/>
          <w:sz w:val="24"/>
          <w:szCs w:val="24"/>
        </w:rPr>
      </w:pPr>
      <w:r w:rsidRPr="002D6B7B">
        <w:rPr>
          <w:rFonts w:ascii="Times New Roman" w:hAnsi="Times New Roman" w:cs="Times New Roman"/>
          <w:sz w:val="24"/>
          <w:szCs w:val="24"/>
        </w:rPr>
        <w:t>увеличить количество консультаций, полученных потребителями по вопросам защиты их прав, до 118,5 процента;</w:t>
      </w:r>
    </w:p>
    <w:p w:rsidR="00067798" w:rsidRPr="002D6B7B" w:rsidRDefault="005A35B2" w:rsidP="002139FC">
      <w:pPr>
        <w:pStyle w:val="60"/>
        <w:shd w:val="clear" w:color="auto" w:fill="auto"/>
        <w:spacing w:line="240" w:lineRule="auto"/>
        <w:ind w:left="142" w:right="-32"/>
        <w:rPr>
          <w:rFonts w:ascii="Times New Roman" w:hAnsi="Times New Roman" w:cs="Times New Roman"/>
          <w:sz w:val="24"/>
          <w:szCs w:val="24"/>
        </w:rPr>
      </w:pPr>
      <w:r w:rsidRPr="002D6B7B">
        <w:rPr>
          <w:rFonts w:ascii="Times New Roman" w:hAnsi="Times New Roman" w:cs="Times New Roman"/>
          <w:sz w:val="24"/>
          <w:szCs w:val="24"/>
        </w:rPr>
        <w:t xml:space="preserve">увеличить количество хозяйствующих субъектов, прослушавших семинары вопросам соблюдения требований законодательства </w:t>
      </w:r>
      <w:r w:rsidRPr="002D6B7B">
        <w:rPr>
          <w:rStyle w:val="61"/>
          <w:rFonts w:ascii="Times New Roman" w:hAnsi="Times New Roman" w:cs="Times New Roman"/>
          <w:sz w:val="24"/>
          <w:szCs w:val="24"/>
        </w:rPr>
        <w:t>о защите прав потребителей</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до 118 процентов;</w:t>
      </w:r>
    </w:p>
    <w:p w:rsidR="00067798" w:rsidRPr="002D6B7B" w:rsidRDefault="005A35B2" w:rsidP="002139FC">
      <w:pPr>
        <w:pStyle w:val="60"/>
        <w:shd w:val="clear" w:color="auto" w:fill="auto"/>
        <w:spacing w:line="240" w:lineRule="auto"/>
        <w:ind w:left="142" w:right="-32"/>
        <w:rPr>
          <w:rFonts w:ascii="Times New Roman" w:hAnsi="Times New Roman" w:cs="Times New Roman"/>
          <w:sz w:val="24"/>
          <w:szCs w:val="24"/>
        </w:rPr>
      </w:pPr>
      <w:r w:rsidRPr="002D6B7B">
        <w:rPr>
          <w:rFonts w:ascii="Times New Roman" w:hAnsi="Times New Roman" w:cs="Times New Roman"/>
          <w:sz w:val="24"/>
          <w:szCs w:val="24"/>
        </w:rPr>
        <w:t>увеличить количество выпущенных в средствах массовой информации материалов, касающихся вопросов защиты прав потребителей, до 117 процентов;</w:t>
      </w:r>
    </w:p>
    <w:p w:rsidR="00067798" w:rsidRPr="002D6B7B" w:rsidRDefault="005A35B2" w:rsidP="002139FC">
      <w:pPr>
        <w:pStyle w:val="60"/>
        <w:shd w:val="clear" w:color="auto" w:fill="auto"/>
        <w:tabs>
          <w:tab w:val="left" w:pos="2031"/>
          <w:tab w:val="left" w:pos="2895"/>
        </w:tabs>
        <w:spacing w:after="0" w:line="240" w:lineRule="auto"/>
        <w:ind w:left="142" w:right="-32"/>
        <w:jc w:val="both"/>
        <w:rPr>
          <w:rFonts w:ascii="Times New Roman" w:hAnsi="Times New Roman" w:cs="Times New Roman"/>
          <w:sz w:val="24"/>
          <w:szCs w:val="24"/>
        </w:rPr>
      </w:pPr>
      <w:r w:rsidRPr="002D6B7B">
        <w:rPr>
          <w:rFonts w:ascii="Times New Roman" w:hAnsi="Times New Roman" w:cs="Times New Roman"/>
          <w:sz w:val="24"/>
          <w:szCs w:val="24"/>
        </w:rPr>
        <w:t>увеличить</w:t>
      </w:r>
      <w:r w:rsidRPr="002D6B7B">
        <w:rPr>
          <w:rFonts w:ascii="Times New Roman" w:hAnsi="Times New Roman" w:cs="Times New Roman"/>
          <w:sz w:val="24"/>
          <w:szCs w:val="24"/>
        </w:rPr>
        <w:tab/>
        <w:t>количество</w:t>
      </w:r>
      <w:r w:rsidRPr="002D6B7B">
        <w:rPr>
          <w:rFonts w:ascii="Times New Roman" w:hAnsi="Times New Roman" w:cs="Times New Roman"/>
          <w:sz w:val="24"/>
          <w:szCs w:val="24"/>
        </w:rPr>
        <w:tab/>
        <w:t>учащихся</w:t>
      </w:r>
    </w:p>
    <w:p w:rsidR="00067798" w:rsidRPr="002D6B7B" w:rsidRDefault="005A35B2" w:rsidP="002139FC">
      <w:pPr>
        <w:pStyle w:val="60"/>
        <w:shd w:val="clear" w:color="auto" w:fill="auto"/>
        <w:spacing w:line="240" w:lineRule="auto"/>
        <w:ind w:left="142" w:right="-32"/>
        <w:rPr>
          <w:rFonts w:ascii="Times New Roman" w:hAnsi="Times New Roman" w:cs="Times New Roman"/>
          <w:sz w:val="24"/>
          <w:szCs w:val="24"/>
        </w:rPr>
      </w:pPr>
      <w:r w:rsidRPr="002D6B7B">
        <w:rPr>
          <w:rFonts w:ascii="Times New Roman" w:hAnsi="Times New Roman" w:cs="Times New Roman"/>
          <w:sz w:val="24"/>
          <w:szCs w:val="24"/>
        </w:rPr>
        <w:t xml:space="preserve">образовательных организаций республики, принявших участие в занятиях по основам законодательства </w:t>
      </w:r>
      <w:r w:rsidRPr="002D6B7B">
        <w:rPr>
          <w:rStyle w:val="61"/>
          <w:rFonts w:ascii="Times New Roman" w:hAnsi="Times New Roman" w:cs="Times New Roman"/>
          <w:sz w:val="24"/>
          <w:szCs w:val="24"/>
        </w:rPr>
        <w:t>о защите прав потребителей</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до 119 процентов;</w:t>
      </w:r>
    </w:p>
    <w:p w:rsidR="00067798" w:rsidRPr="002D6B7B" w:rsidRDefault="005A35B2" w:rsidP="002139FC">
      <w:pPr>
        <w:pStyle w:val="60"/>
        <w:shd w:val="clear" w:color="auto" w:fill="auto"/>
        <w:spacing w:line="240" w:lineRule="auto"/>
        <w:ind w:left="142" w:right="-32"/>
        <w:jc w:val="both"/>
        <w:rPr>
          <w:rFonts w:ascii="Times New Roman" w:hAnsi="Times New Roman" w:cs="Times New Roman"/>
          <w:sz w:val="24"/>
          <w:szCs w:val="24"/>
        </w:rPr>
      </w:pPr>
      <w:r w:rsidRPr="002D6B7B">
        <w:rPr>
          <w:rFonts w:ascii="Times New Roman" w:hAnsi="Times New Roman" w:cs="Times New Roman"/>
          <w:sz w:val="24"/>
          <w:szCs w:val="24"/>
        </w:rPr>
        <w:t>увеличить количество исследований и экспертиз товаров (работ, услуг), реализуемых на потребительском рынке республики, с последующим размещением результатов в средствах массовой информации до 123 процентов.</w:t>
      </w:r>
    </w:p>
    <w:p w:rsidR="00067798" w:rsidRPr="002D6B7B" w:rsidRDefault="005A35B2" w:rsidP="002139FC">
      <w:pPr>
        <w:pStyle w:val="60"/>
        <w:shd w:val="clear" w:color="auto" w:fill="auto"/>
        <w:spacing w:line="240" w:lineRule="auto"/>
        <w:ind w:left="142" w:right="-32"/>
        <w:rPr>
          <w:rFonts w:ascii="Times New Roman" w:hAnsi="Times New Roman" w:cs="Times New Roman"/>
          <w:sz w:val="24"/>
          <w:szCs w:val="24"/>
        </w:rPr>
      </w:pPr>
      <w:r w:rsidRPr="002D6B7B">
        <w:rPr>
          <w:rFonts w:ascii="Times New Roman" w:hAnsi="Times New Roman" w:cs="Times New Roman"/>
          <w:sz w:val="24"/>
          <w:szCs w:val="24"/>
        </w:rPr>
        <w:t>Реализация мероприятий Подпрограммы-6 позволит к 2021 году относительно 2017 года:</w:t>
      </w:r>
    </w:p>
    <w:p w:rsidR="00067798" w:rsidRPr="002D6B7B" w:rsidRDefault="005A35B2" w:rsidP="002139FC">
      <w:pPr>
        <w:pStyle w:val="60"/>
        <w:shd w:val="clear" w:color="auto" w:fill="auto"/>
        <w:spacing w:line="240" w:lineRule="auto"/>
        <w:ind w:left="142" w:right="-32"/>
        <w:jc w:val="both"/>
        <w:rPr>
          <w:rFonts w:ascii="Times New Roman" w:hAnsi="Times New Roman" w:cs="Times New Roman"/>
          <w:sz w:val="24"/>
          <w:szCs w:val="24"/>
        </w:rPr>
      </w:pPr>
      <w:r w:rsidRPr="002D6B7B">
        <w:rPr>
          <w:rFonts w:ascii="Times New Roman" w:hAnsi="Times New Roman" w:cs="Times New Roman"/>
          <w:sz w:val="24"/>
          <w:szCs w:val="24"/>
        </w:rPr>
        <w:t>увеличить долю удовлетворенных судами исков в защиту конкретного потребителя, неопределенного круга потребителей и (или) коллективных исков, а также исков, по которым дано заключение в целях защиты прав потребителей, в общем количестве исков до 109 процентов;</w:t>
      </w:r>
    </w:p>
    <w:p w:rsidR="00067798" w:rsidRPr="002D6B7B" w:rsidRDefault="005A35B2" w:rsidP="002139FC">
      <w:pPr>
        <w:pStyle w:val="60"/>
        <w:shd w:val="clear" w:color="auto" w:fill="auto"/>
        <w:spacing w:line="240" w:lineRule="auto"/>
        <w:ind w:left="142" w:right="-32"/>
        <w:rPr>
          <w:rFonts w:ascii="Times New Roman" w:hAnsi="Times New Roman" w:cs="Times New Roman"/>
          <w:sz w:val="24"/>
          <w:szCs w:val="24"/>
        </w:rPr>
      </w:pPr>
      <w:r w:rsidRPr="002D6B7B">
        <w:rPr>
          <w:rFonts w:ascii="Times New Roman" w:hAnsi="Times New Roman" w:cs="Times New Roman"/>
          <w:sz w:val="24"/>
          <w:szCs w:val="24"/>
        </w:rPr>
        <w:t>увеличить количество мероприятий по защите прав потребителей, проведенных для социально уязвимых групп населения, до 116 процентов;</w:t>
      </w:r>
    </w:p>
    <w:p w:rsidR="00067798" w:rsidRPr="002D6B7B" w:rsidRDefault="005A35B2" w:rsidP="002139FC">
      <w:pPr>
        <w:pStyle w:val="60"/>
        <w:shd w:val="clear" w:color="auto" w:fill="auto"/>
        <w:spacing w:line="240" w:lineRule="auto"/>
        <w:ind w:left="142" w:right="-32"/>
        <w:jc w:val="both"/>
        <w:rPr>
          <w:rFonts w:ascii="Times New Roman" w:hAnsi="Times New Roman" w:cs="Times New Roman"/>
          <w:sz w:val="24"/>
          <w:szCs w:val="24"/>
        </w:rPr>
      </w:pPr>
      <w:r w:rsidRPr="002D6B7B">
        <w:rPr>
          <w:rFonts w:ascii="Times New Roman" w:hAnsi="Times New Roman" w:cs="Times New Roman"/>
          <w:sz w:val="24"/>
          <w:szCs w:val="24"/>
        </w:rPr>
        <w:t>увеличить количество потребителей, относящихся к социально уязвимой группе населения, получивших помощь по вопросам защиты прав потребителей и (или) принявших участие в мероприятиях по повышению потребительской грамотности, до 121 процента;</w:t>
      </w:r>
    </w:p>
    <w:p w:rsidR="00067798" w:rsidRPr="002D6B7B" w:rsidRDefault="005A35B2" w:rsidP="002139FC">
      <w:pPr>
        <w:pStyle w:val="60"/>
        <w:shd w:val="clear" w:color="auto" w:fill="auto"/>
        <w:spacing w:after="176" w:line="240" w:lineRule="auto"/>
        <w:ind w:left="142" w:right="-32"/>
        <w:rPr>
          <w:rFonts w:ascii="Times New Roman" w:hAnsi="Times New Roman" w:cs="Times New Roman"/>
          <w:sz w:val="24"/>
          <w:szCs w:val="24"/>
        </w:rPr>
      </w:pPr>
      <w:r w:rsidRPr="002D6B7B">
        <w:rPr>
          <w:rFonts w:ascii="Times New Roman" w:hAnsi="Times New Roman" w:cs="Times New Roman"/>
          <w:sz w:val="24"/>
          <w:szCs w:val="24"/>
        </w:rPr>
        <w:t>увеличить количество мероприятий по защите прав потребителей, проведенных органами местного самоуправления, до 111 процентов.</w:t>
      </w:r>
    </w:p>
    <w:p w:rsidR="00067798" w:rsidRPr="002D6B7B" w:rsidRDefault="005A35B2" w:rsidP="002139FC">
      <w:pPr>
        <w:pStyle w:val="70"/>
        <w:numPr>
          <w:ilvl w:val="0"/>
          <w:numId w:val="27"/>
        </w:numPr>
        <w:shd w:val="clear" w:color="auto" w:fill="auto"/>
        <w:tabs>
          <w:tab w:val="left" w:pos="207"/>
        </w:tabs>
        <w:spacing w:before="0" w:after="64" w:line="240" w:lineRule="auto"/>
        <w:ind w:right="-32"/>
        <w:rPr>
          <w:rFonts w:ascii="Times New Roman" w:hAnsi="Times New Roman" w:cs="Times New Roman"/>
          <w:sz w:val="24"/>
          <w:szCs w:val="24"/>
        </w:rPr>
      </w:pPr>
      <w:r w:rsidRPr="002D6B7B">
        <w:rPr>
          <w:rFonts w:ascii="Times New Roman" w:hAnsi="Times New Roman" w:cs="Times New Roman"/>
          <w:sz w:val="24"/>
          <w:szCs w:val="24"/>
        </w:rPr>
        <w:t>Общая характеристика сферы реализации Подпрограммы-6. Основные проблемы и пути их решения</w:t>
      </w:r>
    </w:p>
    <w:p w:rsidR="00067798" w:rsidRPr="002D6B7B" w:rsidRDefault="005A35B2" w:rsidP="002139FC">
      <w:pPr>
        <w:pStyle w:val="60"/>
        <w:shd w:val="clear" w:color="auto" w:fill="auto"/>
        <w:spacing w:line="240" w:lineRule="auto"/>
        <w:ind w:right="109"/>
        <w:jc w:val="both"/>
        <w:rPr>
          <w:rFonts w:ascii="Times New Roman" w:hAnsi="Times New Roman" w:cs="Times New Roman"/>
          <w:sz w:val="24"/>
          <w:szCs w:val="24"/>
        </w:rPr>
      </w:pPr>
      <w:r w:rsidRPr="002D6B7B">
        <w:rPr>
          <w:rFonts w:ascii="Times New Roman" w:hAnsi="Times New Roman" w:cs="Times New Roman"/>
          <w:sz w:val="24"/>
          <w:szCs w:val="24"/>
        </w:rPr>
        <w:t>С момента зарождения и развития рыночных отношений в мире защита прав потребителей является одной из наиболее актуальных социально- экономических проблем. Решение данной проблемы - это достижение баланса в отношениях между производителем, продавцом (исполнителем) и потребителем, способствующего развитию свободной конкуренции, и обеспечение нормального функционирования рынка товаров и услуг.</w:t>
      </w:r>
    </w:p>
    <w:p w:rsidR="00067798" w:rsidRPr="002D6B7B" w:rsidRDefault="005A35B2" w:rsidP="002139FC">
      <w:pPr>
        <w:pStyle w:val="60"/>
        <w:shd w:val="clear" w:color="auto" w:fill="auto"/>
        <w:spacing w:line="240" w:lineRule="auto"/>
        <w:ind w:right="109"/>
        <w:jc w:val="both"/>
        <w:rPr>
          <w:rFonts w:ascii="Times New Roman" w:hAnsi="Times New Roman" w:cs="Times New Roman"/>
          <w:sz w:val="24"/>
          <w:szCs w:val="24"/>
        </w:rPr>
      </w:pPr>
      <w:r w:rsidRPr="002D6B7B">
        <w:rPr>
          <w:rFonts w:ascii="Times New Roman" w:hAnsi="Times New Roman" w:cs="Times New Roman"/>
          <w:sz w:val="24"/>
          <w:szCs w:val="24"/>
        </w:rPr>
        <w:t>Основными причинами, порождающими многочисленные нарушения прав потребителей, являются низкая правовая грамотность населения и хозяйствующих субъектов, а также недостаточная информированность граждан о механизмах реализации своих прав, отсутствие в Республике Татарстан системы всеохватывающего потребительского образования и просвещения.</w:t>
      </w:r>
    </w:p>
    <w:p w:rsidR="00067798" w:rsidRPr="002D6B7B" w:rsidRDefault="005A35B2" w:rsidP="002139FC">
      <w:pPr>
        <w:pStyle w:val="60"/>
        <w:shd w:val="clear" w:color="auto" w:fill="auto"/>
        <w:spacing w:line="240" w:lineRule="auto"/>
        <w:ind w:right="109"/>
        <w:jc w:val="both"/>
        <w:rPr>
          <w:rFonts w:ascii="Times New Roman" w:hAnsi="Times New Roman" w:cs="Times New Roman"/>
          <w:sz w:val="24"/>
          <w:szCs w:val="24"/>
        </w:rPr>
      </w:pPr>
      <w:r w:rsidRPr="002D6B7B">
        <w:rPr>
          <w:rFonts w:ascii="Times New Roman" w:hAnsi="Times New Roman" w:cs="Times New Roman"/>
          <w:sz w:val="24"/>
          <w:szCs w:val="24"/>
        </w:rPr>
        <w:t>Негативно сказываются на положении потребителей наличие множества монопольных рынков, в том числе деятельность отраслей, относящихся к естественным монополиям; ценовые спекуляции; наводнение потребительского рынка контрафактными и фальсифицированными товарами; низкий уровень информационных систем, доступных для потребителей и предпринимателей, на фоне широкой и наступательной рекламы; ограниченные средства и возможности контролирующих и судебных органов и т.д. Особенно актуальными являются вопросы потребительской грамотности для людей старшего поколения, социально уязвимых групп населения, обладающих недостаточным опытом в условиях развития интернет- технологий, увеличения ассортимента инновационных товаров и услуг.</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Следует отметить, что в настоящее время вопросами потребительского рынка на муниципальном уровне профессионально занимаются только отдельные органы местного самоуправления Республики Татарстан, а полномочия общественных объединений потребителей реализуются не в полной мере.</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lastRenderedPageBreak/>
        <w:t>Для повышения эффективности защиты прав потребителей в Республике Татарстан необходим переход на новый качественный уровень защиты прав потребителей, для чего требуются новые организационные подходы, в том числе внедрение программно-целевых методов, направленных на консолидацию усилий федеральных органов, органов государственной власти Республики Татарстан, органов местного самоуправления и общественных организаций.</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Приоритетным направлением Подпрограммы-6 является проведение активной разъяснительной работы с населением, которая позволит повысить уровень потребительской грамотности и реализации системы самозащиты потребителями своих прав. Кроме того, в целях снижения правонарушений на потребительском рынке и разрешения претензий потребителей в добровольном порядке эффективной является деятельность, направленная на обучение представителей хозяйствующих субъектов.</w:t>
      </w:r>
    </w:p>
    <w:p w:rsidR="00067798" w:rsidRPr="002D6B7B" w:rsidRDefault="005A35B2" w:rsidP="002139FC">
      <w:pPr>
        <w:pStyle w:val="60"/>
        <w:shd w:val="clear" w:color="auto" w:fill="auto"/>
        <w:tabs>
          <w:tab w:val="left" w:pos="855"/>
        </w:tabs>
        <w:spacing w:after="0"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Другим стратегическим направлением Подпрограммы-6 является работа по стимулированию</w:t>
      </w:r>
      <w:r w:rsidRPr="002D6B7B">
        <w:rPr>
          <w:rFonts w:ascii="Times New Roman" w:hAnsi="Times New Roman" w:cs="Times New Roman"/>
          <w:sz w:val="24"/>
          <w:szCs w:val="24"/>
        </w:rPr>
        <w:tab/>
        <w:t>повышения качества товаров, работ, услуг,</w:t>
      </w:r>
    </w:p>
    <w:p w:rsidR="00067798" w:rsidRPr="002D6B7B" w:rsidRDefault="005A35B2" w:rsidP="002139FC">
      <w:pPr>
        <w:pStyle w:val="60"/>
        <w:shd w:val="clear" w:color="auto" w:fill="auto"/>
        <w:spacing w:line="240" w:lineRule="auto"/>
        <w:ind w:right="-32"/>
        <w:rPr>
          <w:rFonts w:ascii="Times New Roman" w:hAnsi="Times New Roman" w:cs="Times New Roman"/>
          <w:sz w:val="24"/>
          <w:szCs w:val="24"/>
        </w:rPr>
      </w:pPr>
      <w:r w:rsidRPr="002D6B7B">
        <w:rPr>
          <w:rFonts w:ascii="Times New Roman" w:hAnsi="Times New Roman" w:cs="Times New Roman"/>
          <w:sz w:val="24"/>
          <w:szCs w:val="24"/>
        </w:rPr>
        <w:t>предоставляемых на потребительском рынке Республики Татарстан.</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Для обеспечения дополнительных гарантий реализации права потребителей на приобретение продукции, соответствующей требованиям технических регламентов, выявления контрафактных, некачественных и опасных, в том числе фальсифицированных, товаров, работ и услуг, реализуемых на потребительском рынке Республики Татарстан, а также выявления продукции с наилучшими потребительскими свойствами необходимо проводить независимые потребительские экспертизы и сравнительные исследования товаров, работ и услуг.</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Решение указанных задач требует комплексного и целенаправленного подхода. Необходимо применение мер экономического, организационного и правового характера, направленных на охрану прав и законных интересов потребителя, на региональном уровне с учетом местных условий.</w:t>
      </w:r>
    </w:p>
    <w:p w:rsidR="00067798" w:rsidRPr="002D6B7B" w:rsidRDefault="005A35B2" w:rsidP="002139FC">
      <w:pPr>
        <w:pStyle w:val="70"/>
        <w:numPr>
          <w:ilvl w:val="0"/>
          <w:numId w:val="27"/>
        </w:numPr>
        <w:shd w:val="clear" w:color="auto" w:fill="auto"/>
        <w:tabs>
          <w:tab w:val="left" w:pos="212"/>
        </w:tabs>
        <w:spacing w:before="0" w:line="240" w:lineRule="auto"/>
        <w:ind w:right="-32"/>
        <w:rPr>
          <w:rFonts w:ascii="Times New Roman" w:hAnsi="Times New Roman" w:cs="Times New Roman"/>
          <w:sz w:val="24"/>
          <w:szCs w:val="24"/>
        </w:rPr>
      </w:pPr>
      <w:r w:rsidRPr="002D6B7B">
        <w:rPr>
          <w:rFonts w:ascii="Times New Roman" w:hAnsi="Times New Roman" w:cs="Times New Roman"/>
          <w:sz w:val="24"/>
          <w:szCs w:val="24"/>
        </w:rPr>
        <w:t>Основные цели, задачи Подпрограммы-6. Описание ожидаемых конечных результатов Подпрограммы-6, сроки и этапы ее реализации</w:t>
      </w:r>
    </w:p>
    <w:p w:rsidR="00067798" w:rsidRPr="002D6B7B" w:rsidRDefault="005A35B2" w:rsidP="002139FC">
      <w:pPr>
        <w:pStyle w:val="60"/>
        <w:shd w:val="clear" w:color="auto" w:fill="auto"/>
        <w:spacing w:after="76"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Целями Подпрограммы-6 являются создание в Республике Татарстан условий для эффективной защиты установленных законодательством Российской Федерации прав потребителей, развитие потребительского рынка товаров, работ и услуг.</w:t>
      </w:r>
    </w:p>
    <w:p w:rsidR="00067798" w:rsidRPr="002D6B7B" w:rsidRDefault="005A35B2" w:rsidP="002139FC">
      <w:pPr>
        <w:pStyle w:val="60"/>
        <w:shd w:val="clear" w:color="auto" w:fill="auto"/>
        <w:spacing w:after="0" w:line="240" w:lineRule="auto"/>
        <w:ind w:right="-32"/>
        <w:rPr>
          <w:rFonts w:ascii="Times New Roman" w:hAnsi="Times New Roman" w:cs="Times New Roman"/>
          <w:sz w:val="24"/>
          <w:szCs w:val="24"/>
        </w:rPr>
      </w:pPr>
      <w:r w:rsidRPr="002D6B7B">
        <w:rPr>
          <w:rFonts w:ascii="Times New Roman" w:hAnsi="Times New Roman" w:cs="Times New Roman"/>
          <w:sz w:val="24"/>
          <w:szCs w:val="24"/>
        </w:rPr>
        <w:t>Для достижения целей Подпрограммы-6 требуется решение следующих задач:</w:t>
      </w:r>
      <w:r w:rsidRPr="002D6B7B">
        <w:rPr>
          <w:rFonts w:ascii="Times New Roman" w:hAnsi="Times New Roman" w:cs="Times New Roman"/>
          <w:sz w:val="24"/>
          <w:szCs w:val="24"/>
        </w:rPr>
        <w:br w:type="page"/>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lastRenderedPageBreak/>
        <w:t>совершенствование и повышение эффективности организации и осуществления государственного контроля за соблюдением законодательства Российской Федерации в области защиты прав потребителей, в том числе судебной защиты прав потребителей;</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 xml:space="preserve">повышение уровня правовой грамотности и информированности населения в вопросах защиты прав потребителей и соблюдения требований законодательства </w:t>
      </w:r>
      <w:r w:rsidRPr="002D6B7B">
        <w:rPr>
          <w:rStyle w:val="61"/>
          <w:rFonts w:ascii="Times New Roman" w:hAnsi="Times New Roman" w:cs="Times New Roman"/>
          <w:sz w:val="24"/>
          <w:szCs w:val="24"/>
        </w:rPr>
        <w:t>о защите прав потребителей</w:t>
      </w:r>
      <w:r w:rsidRPr="002D6B7B">
        <w:rPr>
          <w:rStyle w:val="62"/>
          <w:rFonts w:ascii="Times New Roman" w:hAnsi="Times New Roman" w:cs="Times New Roman"/>
          <w:sz w:val="24"/>
          <w:szCs w:val="24"/>
        </w:rPr>
        <w:t>:</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стимулирование повышения качества товаров (работ, услуг), предоставляемых на потребительском рынке Республики Татарстан.</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Для решения задач Подпрограммы-6 предусмотрена реализация следующих мероприятий, направленных на:</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профилактику и пресечение правонарушений в сфере защиты прав потребителей;</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создание в Республике Татарстан условий эффективной защиты прав потребителей, установленной законодательством Российской Федерации;</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информирование и просвещение населения в сфере защиты прав потребителей, формирование у населения навыков рационального потребительского поведения.</w:t>
      </w:r>
    </w:p>
    <w:p w:rsidR="00067798" w:rsidRPr="002D6B7B" w:rsidRDefault="005A35B2" w:rsidP="002139FC">
      <w:pPr>
        <w:pStyle w:val="60"/>
        <w:shd w:val="clear" w:color="auto" w:fill="auto"/>
        <w:spacing w:after="76"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Для оценки эффективности мероприятий Подпрограммы-6 предлагается использовать следующие показатели:</w:t>
      </w:r>
    </w:p>
    <w:p w:rsidR="00067798" w:rsidRPr="002D6B7B" w:rsidRDefault="005A35B2" w:rsidP="002139FC">
      <w:pPr>
        <w:pStyle w:val="60"/>
        <w:shd w:val="clear" w:color="auto" w:fill="auto"/>
        <w:spacing w:after="26"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количество потребительских споров, урегулированных в досудебном порядке;</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количество консультаций, полученных потребителями по вопросам защиты их прав;</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 xml:space="preserve">количество хозяйствующих субъектов, прослушавших семинары по вопросам соблюдения требований законодательства </w:t>
      </w:r>
      <w:r w:rsidRPr="002D6B7B">
        <w:rPr>
          <w:rStyle w:val="61"/>
          <w:rFonts w:ascii="Times New Roman" w:hAnsi="Times New Roman" w:cs="Times New Roman"/>
          <w:sz w:val="24"/>
          <w:szCs w:val="24"/>
        </w:rPr>
        <w:t>о защите прав потребителей</w:t>
      </w:r>
      <w:r w:rsidRPr="002D6B7B">
        <w:rPr>
          <w:rStyle w:val="62"/>
          <w:rFonts w:ascii="Times New Roman" w:hAnsi="Times New Roman" w:cs="Times New Roman"/>
          <w:sz w:val="24"/>
          <w:szCs w:val="24"/>
        </w:rPr>
        <w:t>:</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количество выпущенных в средствах массовой информации материалов, касающихся вопросов защиты прав потребителей;</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 xml:space="preserve">количество учащихся образовательных организаций республики, принявших участие в занятиях по основам законодательства </w:t>
      </w:r>
      <w:r w:rsidRPr="002D6B7B">
        <w:rPr>
          <w:rStyle w:val="61"/>
          <w:rFonts w:ascii="Times New Roman" w:hAnsi="Times New Roman" w:cs="Times New Roman"/>
          <w:sz w:val="24"/>
          <w:szCs w:val="24"/>
        </w:rPr>
        <w:t>о защите прав потребителей</w:t>
      </w:r>
      <w:r w:rsidRPr="002D6B7B">
        <w:rPr>
          <w:rStyle w:val="62"/>
          <w:rFonts w:ascii="Times New Roman" w:hAnsi="Times New Roman" w:cs="Times New Roman"/>
          <w:sz w:val="24"/>
          <w:szCs w:val="24"/>
        </w:rPr>
        <w:t>:</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количество исследований и экспертиз товаров (работ, услуг), реализуемых на потребительском рынке республики, с последующим размещением результатов в средствах массовой информации;</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доля удовлетворенных судами исков в защиту конкретного потребителя, неопределенного круга потребителей и (или) коллективных исков, а также исков, по которым дано заключение в целях защиты прав потребителей, в общем количестве исков;</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количество мероприятий по защите прав потребителей, проведенных для социально уязвимых групп населения;</w:t>
      </w:r>
    </w:p>
    <w:p w:rsidR="00067798" w:rsidRPr="002D6B7B" w:rsidRDefault="005A35B2" w:rsidP="002139FC">
      <w:pPr>
        <w:pStyle w:val="60"/>
        <w:shd w:val="clear" w:color="auto" w:fill="auto"/>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количество потребителей, относящихся к социально уязвимой группе населения, получивших помощь по вопросам защиты прав потребителей и (или) принявших участие в мероприятиях по повышению потребительской грамотности;</w:t>
      </w:r>
    </w:p>
    <w:p w:rsidR="00067798" w:rsidRPr="002D6B7B" w:rsidRDefault="005A35B2" w:rsidP="002139FC">
      <w:pPr>
        <w:pStyle w:val="60"/>
        <w:shd w:val="clear" w:color="auto" w:fill="auto"/>
        <w:spacing w:after="0"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количество мероприятий по защите прав потребителей, проведенных органами местного самоуправления.</w:t>
      </w:r>
    </w:p>
    <w:p w:rsidR="00067798" w:rsidRPr="002D6B7B" w:rsidRDefault="005A35B2" w:rsidP="002139FC">
      <w:pPr>
        <w:pStyle w:val="60"/>
        <w:shd w:val="clear" w:color="auto" w:fill="auto"/>
        <w:spacing w:after="0"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Срок реализации Подпрограммы-6 - 2014 - 2021 годы (в два этапа):</w:t>
      </w:r>
    </w:p>
    <w:p w:rsidR="00067798" w:rsidRPr="002D6B7B" w:rsidRDefault="005A35B2" w:rsidP="002139FC">
      <w:pPr>
        <w:pStyle w:val="60"/>
        <w:numPr>
          <w:ilvl w:val="0"/>
          <w:numId w:val="28"/>
        </w:numPr>
        <w:shd w:val="clear" w:color="auto" w:fill="auto"/>
        <w:tabs>
          <w:tab w:val="left" w:pos="154"/>
        </w:tabs>
        <w:spacing w:after="0"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этап - 2014 - 2016 годы;</w:t>
      </w:r>
    </w:p>
    <w:p w:rsidR="00067798" w:rsidRPr="002D6B7B" w:rsidRDefault="005A35B2" w:rsidP="002139FC">
      <w:pPr>
        <w:pStyle w:val="60"/>
        <w:numPr>
          <w:ilvl w:val="0"/>
          <w:numId w:val="28"/>
        </w:numPr>
        <w:shd w:val="clear" w:color="auto" w:fill="auto"/>
        <w:tabs>
          <w:tab w:val="left" w:pos="174"/>
        </w:tabs>
        <w:spacing w:after="0"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этап-2017- 2021 годы.</w:t>
      </w:r>
    </w:p>
    <w:p w:rsidR="00067798" w:rsidRPr="002D6B7B" w:rsidRDefault="005A35B2" w:rsidP="002139FC">
      <w:pPr>
        <w:pStyle w:val="60"/>
        <w:shd w:val="clear" w:color="auto" w:fill="auto"/>
        <w:spacing w:after="68"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Основные цели, задачи, индикаторы оценки результатов, а также объемы финансирования мероприятий, предусмотренных Подпрограммой-6, представлены в приложении к Подпрограмме-6.</w:t>
      </w:r>
    </w:p>
    <w:p w:rsidR="00067798" w:rsidRPr="002D6B7B" w:rsidRDefault="005A35B2" w:rsidP="002139FC">
      <w:pPr>
        <w:pStyle w:val="70"/>
        <w:numPr>
          <w:ilvl w:val="0"/>
          <w:numId w:val="27"/>
        </w:numPr>
        <w:shd w:val="clear" w:color="auto" w:fill="auto"/>
        <w:tabs>
          <w:tab w:val="left" w:pos="207"/>
        </w:tabs>
        <w:spacing w:before="0" w:after="24"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Обоснование ресурсного обеспечения Подпрограммы-6</w:t>
      </w:r>
    </w:p>
    <w:p w:rsidR="00067798" w:rsidRPr="002D6B7B" w:rsidRDefault="005A35B2" w:rsidP="002139FC">
      <w:pPr>
        <w:pStyle w:val="60"/>
        <w:shd w:val="clear" w:color="auto" w:fill="auto"/>
        <w:spacing w:after="0"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Общий объем финансирования Подпрограммы-6 за счет средств бюджета Республики Татарстан составляет 38,1 млн рублей.</w:t>
      </w:r>
    </w:p>
    <w:p w:rsidR="00067798" w:rsidRPr="002D6B7B" w:rsidRDefault="005A35B2" w:rsidP="002D6B7B">
      <w:pPr>
        <w:pStyle w:val="67"/>
        <w:framePr w:w="2981" w:wrap="notBeside" w:vAnchor="text" w:hAnchor="text" w:y="1"/>
        <w:shd w:val="clear" w:color="auto" w:fill="auto"/>
        <w:spacing w:line="240" w:lineRule="auto"/>
        <w:rPr>
          <w:rFonts w:ascii="Times New Roman" w:hAnsi="Times New Roman" w:cs="Times New Roman"/>
          <w:sz w:val="24"/>
          <w:szCs w:val="24"/>
        </w:rPr>
      </w:pPr>
      <w:r w:rsidRPr="002D6B7B">
        <w:rPr>
          <w:rFonts w:ascii="Times New Roman" w:hAnsi="Times New Roman" w:cs="Times New Roman"/>
          <w:sz w:val="24"/>
          <w:szCs w:val="24"/>
        </w:rPr>
        <w:lastRenderedPageBreak/>
        <w:t>(млн рублей)</w:t>
      </w:r>
    </w:p>
    <w:tbl>
      <w:tblPr>
        <w:tblOverlap w:val="never"/>
        <w:tblW w:w="0" w:type="auto"/>
        <w:tblLayout w:type="fixed"/>
        <w:tblCellMar>
          <w:left w:w="10" w:type="dxa"/>
          <w:right w:w="10" w:type="dxa"/>
        </w:tblCellMar>
        <w:tblLook w:val="0000" w:firstRow="0" w:lastRow="0" w:firstColumn="0" w:lastColumn="0" w:noHBand="0" w:noVBand="0"/>
      </w:tblPr>
      <w:tblGrid>
        <w:gridCol w:w="1114"/>
        <w:gridCol w:w="1867"/>
      </w:tblGrid>
      <w:tr w:rsidR="00067798" w:rsidRPr="002D6B7B">
        <w:trPr>
          <w:trHeight w:hRule="exact" w:val="461"/>
        </w:trPr>
        <w:tc>
          <w:tcPr>
            <w:tcW w:w="11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Средства бюджета Республики Татарстан</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4,0</w:t>
            </w:r>
          </w:p>
        </w:tc>
      </w:tr>
      <w:tr w:rsidR="00067798" w:rsidRPr="002D6B7B">
        <w:trPr>
          <w:trHeight w:hRule="exact" w:val="360"/>
        </w:trPr>
        <w:tc>
          <w:tcPr>
            <w:tcW w:w="11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2015</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4,7</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2016</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2017</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2018</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2019</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5"/>
        </w:trPr>
        <w:tc>
          <w:tcPr>
            <w:tcW w:w="11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2020</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60"/>
        </w:trPr>
        <w:tc>
          <w:tcPr>
            <w:tcW w:w="11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2021</w:t>
            </w:r>
          </w:p>
        </w:tc>
        <w:tc>
          <w:tcPr>
            <w:tcW w:w="186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4,9</w:t>
            </w:r>
          </w:p>
        </w:tc>
      </w:tr>
      <w:tr w:rsidR="00067798" w:rsidRPr="002D6B7B">
        <w:trPr>
          <w:trHeight w:hRule="exact" w:val="350"/>
        </w:trPr>
        <w:tc>
          <w:tcPr>
            <w:tcW w:w="111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Всего</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2981"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38,1</w:t>
            </w:r>
          </w:p>
        </w:tc>
      </w:tr>
    </w:tbl>
    <w:p w:rsidR="00067798" w:rsidRPr="002D6B7B" w:rsidRDefault="00067798" w:rsidP="002D6B7B">
      <w:pPr>
        <w:framePr w:w="2981"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2139FC">
      <w:pPr>
        <w:pStyle w:val="60"/>
        <w:shd w:val="clear" w:color="auto" w:fill="auto"/>
        <w:tabs>
          <w:tab w:val="left" w:pos="8647"/>
          <w:tab w:val="left" w:pos="9356"/>
        </w:tabs>
        <w:spacing w:before="44"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На реализацию подпрограммных мероприятий предполагается использовать средства, выделяемые на финансирование основной деятельности исполнителей мероприятий.</w:t>
      </w:r>
    </w:p>
    <w:p w:rsidR="00067798" w:rsidRPr="002D6B7B" w:rsidRDefault="005A35B2" w:rsidP="002139FC">
      <w:pPr>
        <w:pStyle w:val="60"/>
        <w:shd w:val="clear" w:color="auto" w:fill="auto"/>
        <w:tabs>
          <w:tab w:val="left" w:pos="8647"/>
          <w:tab w:val="left" w:pos="9356"/>
        </w:tabs>
        <w:spacing w:after="68"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Объемы финансирования Подпрограммы-6 носят прогнозный характер и подлежат ежегодному уточнению в установленном порядке при формировании проекта бюджета Республики Татарстан на соответствующий год исходя из возможностей бюджета Республики Татарстан.</w:t>
      </w:r>
    </w:p>
    <w:p w:rsidR="00067798" w:rsidRPr="002D6B7B" w:rsidRDefault="005A35B2" w:rsidP="002139FC">
      <w:pPr>
        <w:pStyle w:val="70"/>
        <w:numPr>
          <w:ilvl w:val="0"/>
          <w:numId w:val="27"/>
        </w:numPr>
        <w:shd w:val="clear" w:color="auto" w:fill="auto"/>
        <w:tabs>
          <w:tab w:val="left" w:pos="212"/>
          <w:tab w:val="left" w:pos="8647"/>
          <w:tab w:val="left" w:pos="9356"/>
        </w:tabs>
        <w:spacing w:before="0" w:after="24"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Механизм реализации Подпрограммы-6</w:t>
      </w:r>
    </w:p>
    <w:p w:rsidR="00067798" w:rsidRPr="002D6B7B" w:rsidRDefault="005A35B2" w:rsidP="002139FC">
      <w:pPr>
        <w:pStyle w:val="60"/>
        <w:shd w:val="clear" w:color="auto" w:fill="auto"/>
        <w:tabs>
          <w:tab w:val="left" w:pos="8647"/>
          <w:tab w:val="left" w:pos="9356"/>
        </w:tabs>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Планирование, взаимодействие, координацию и общий контроль за исполнением осуществляет государственный заказчик - координатор Подпрограммы-6, который ежегодно уточняет целевые показатели и затраты на программные мероприятия, механизм реализации Подпрограммы-6 и состав исполнителей, запрашивает у министерств и ведомств, ответственных за выполнение мероприятий, сведения о ходе выполнения Подпрограммы-6.</w:t>
      </w:r>
    </w:p>
    <w:p w:rsidR="00067798" w:rsidRPr="002D6B7B" w:rsidRDefault="005A35B2" w:rsidP="002139FC">
      <w:pPr>
        <w:pStyle w:val="60"/>
        <w:shd w:val="clear" w:color="auto" w:fill="auto"/>
        <w:tabs>
          <w:tab w:val="left" w:pos="8647"/>
          <w:tab w:val="left" w:pos="9356"/>
        </w:tabs>
        <w:spacing w:line="240" w:lineRule="auto"/>
        <w:ind w:right="-32"/>
        <w:jc w:val="both"/>
        <w:rPr>
          <w:rFonts w:ascii="Times New Roman" w:hAnsi="Times New Roman" w:cs="Times New Roman"/>
          <w:sz w:val="24"/>
          <w:szCs w:val="24"/>
        </w:rPr>
      </w:pPr>
      <w:r w:rsidRPr="002D6B7B">
        <w:rPr>
          <w:rFonts w:ascii="Times New Roman" w:hAnsi="Times New Roman" w:cs="Times New Roman"/>
          <w:sz w:val="24"/>
          <w:szCs w:val="24"/>
        </w:rPr>
        <w:t>Реализация Подпрограммы-6 осуществляется в соответствии с ежегодным планом, содержащим перечень мероприятий с указанием сроков их выполнения, бюджетных ассигнований.</w:t>
      </w:r>
    </w:p>
    <w:p w:rsidR="00067798" w:rsidRDefault="005A35B2" w:rsidP="002139FC">
      <w:pPr>
        <w:pStyle w:val="60"/>
        <w:shd w:val="clear" w:color="auto" w:fill="auto"/>
        <w:tabs>
          <w:tab w:val="left" w:pos="8647"/>
          <w:tab w:val="left" w:pos="9356"/>
        </w:tabs>
        <w:spacing w:after="0" w:line="240" w:lineRule="auto"/>
        <w:ind w:right="-32"/>
        <w:jc w:val="both"/>
        <w:rPr>
          <w:rFonts w:ascii="Times New Roman" w:hAnsi="Times New Roman" w:cs="Times New Roman"/>
          <w:sz w:val="24"/>
          <w:szCs w:val="24"/>
          <w:lang w:val="tt-RU"/>
        </w:rPr>
      </w:pPr>
      <w:r w:rsidRPr="002D6B7B">
        <w:rPr>
          <w:rFonts w:ascii="Times New Roman" w:hAnsi="Times New Roman" w:cs="Times New Roman"/>
          <w:sz w:val="24"/>
          <w:szCs w:val="24"/>
        </w:rPr>
        <w:t>Финансирование мероприятий осуществляется через министерства и ведомства, ответственные за их реализацию и являющиеся исполнителями Подпрограммы -6.</w:t>
      </w:r>
    </w:p>
    <w:p w:rsidR="002139FC" w:rsidRDefault="002139FC" w:rsidP="002139FC">
      <w:pPr>
        <w:pStyle w:val="60"/>
        <w:shd w:val="clear" w:color="auto" w:fill="auto"/>
        <w:tabs>
          <w:tab w:val="left" w:pos="8647"/>
          <w:tab w:val="left" w:pos="9356"/>
        </w:tabs>
        <w:spacing w:after="0" w:line="240" w:lineRule="auto"/>
        <w:ind w:right="-32"/>
        <w:jc w:val="both"/>
        <w:rPr>
          <w:rFonts w:ascii="Times New Roman" w:hAnsi="Times New Roman" w:cs="Times New Roman"/>
          <w:sz w:val="24"/>
          <w:szCs w:val="24"/>
          <w:lang w:val="tt-RU"/>
        </w:rPr>
      </w:pP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Исполнители Подпрограммы-6, ответственные за реализацию, представляют государственному заказчику - координатору Подпрограммы-6 ежеквартально, до 10 числа месяца, следующего за отчетным периодом, информацию об исполнении мероприятий и освоенных денежных средствах, выделяемых исполнителям мероприятий, с нарастающим итогом и в целом за отчетный год.</w:t>
      </w:r>
    </w:p>
    <w:p w:rsidR="00067798" w:rsidRPr="002D6B7B" w:rsidRDefault="005A35B2" w:rsidP="002139FC">
      <w:pPr>
        <w:pStyle w:val="60"/>
        <w:shd w:val="clear" w:color="auto" w:fill="auto"/>
        <w:spacing w:after="76"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Годовой отчет о ходе реализации и оценке эффективности Подпрограммы-6 (далее - годовой отчет) государственный заказчик - координатор Подпрограммы-6 совместно с соисполнителями до 1 февраля года, следующего за отчетным периодом, представляет в Министерство внутренних дел по Республике Татарстан для формирования итоговой информации по Программе и направления Президенту Республики Татарстан и Премьер- министру Республики Татарстан.</w:t>
      </w:r>
    </w:p>
    <w:p w:rsidR="00067798" w:rsidRPr="002D6B7B" w:rsidRDefault="005A35B2" w:rsidP="002139FC">
      <w:pPr>
        <w:pStyle w:val="60"/>
        <w:shd w:val="clear" w:color="auto" w:fill="auto"/>
        <w:spacing w:after="37"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Годовой отчет содержит:</w:t>
      </w:r>
    </w:p>
    <w:p w:rsidR="00067798" w:rsidRPr="002D6B7B" w:rsidRDefault="005A35B2" w:rsidP="002139FC">
      <w:pPr>
        <w:pStyle w:val="60"/>
        <w:shd w:val="clear" w:color="auto" w:fill="auto"/>
        <w:spacing w:after="26"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конкретные результаты, достигнутые за отчетный период;</w:t>
      </w:r>
    </w:p>
    <w:p w:rsidR="00067798" w:rsidRPr="002D6B7B" w:rsidRDefault="005A35B2" w:rsidP="002139FC">
      <w:pPr>
        <w:pStyle w:val="60"/>
        <w:shd w:val="clear" w:color="auto" w:fill="auto"/>
        <w:spacing w:after="76"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перечень мероприятий, выполненных и не выполненных (с указанием причин) в установленные сроки;</w:t>
      </w:r>
    </w:p>
    <w:p w:rsidR="00067798" w:rsidRPr="002D6B7B" w:rsidRDefault="005A35B2" w:rsidP="002139FC">
      <w:pPr>
        <w:pStyle w:val="60"/>
        <w:shd w:val="clear" w:color="auto" w:fill="auto"/>
        <w:spacing w:after="26"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анализ факторов, повлиявших на ход реализации Подпрограммы-6;</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данные об использовании бюджетных ассигнований и иных средств на выполнение мероприятий;</w:t>
      </w:r>
    </w:p>
    <w:p w:rsidR="00067798" w:rsidRPr="002D6B7B" w:rsidRDefault="005A35B2" w:rsidP="002139FC">
      <w:pPr>
        <w:pStyle w:val="60"/>
        <w:shd w:val="clear" w:color="auto" w:fill="auto"/>
        <w:spacing w:after="76"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информацию о внесенных ответственным исполнителем изменениях в подпрограммах;</w:t>
      </w:r>
    </w:p>
    <w:p w:rsidR="00067798" w:rsidRPr="002D6B7B" w:rsidRDefault="005A35B2" w:rsidP="002139FC">
      <w:pPr>
        <w:pStyle w:val="60"/>
        <w:shd w:val="clear" w:color="auto" w:fill="auto"/>
        <w:spacing w:after="26"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иную информацию.</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Внесение изменений в Подпрограмму-6 осуществляется ответственным исполнителем мероприятий Подпрограммы-6 либо во исполнение поручений Правительства Республики Татарстан в соответствии с установленными требованиями.</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 xml:space="preserve">Выполнение мероприятий Подпрограммы-6 и эффективность использования финансовых средств планируется регулярно рассматривать на заседаниях Правительственной комиссии Республики </w:t>
      </w:r>
      <w:r w:rsidRPr="002D6B7B">
        <w:rPr>
          <w:rFonts w:ascii="Times New Roman" w:hAnsi="Times New Roman" w:cs="Times New Roman"/>
          <w:sz w:val="24"/>
          <w:szCs w:val="24"/>
        </w:rPr>
        <w:lastRenderedPageBreak/>
        <w:t>Татарстан по профилактике правонарушений с заслушиванием руководителей министерств и ведомств - исполнителей Подпрограммы-6.</w:t>
      </w:r>
    </w:p>
    <w:p w:rsidR="00067798" w:rsidRPr="002D6B7B" w:rsidRDefault="005A35B2" w:rsidP="002139FC">
      <w:pPr>
        <w:pStyle w:val="120"/>
        <w:numPr>
          <w:ilvl w:val="0"/>
          <w:numId w:val="27"/>
        </w:numPr>
        <w:shd w:val="clear" w:color="auto" w:fill="auto"/>
        <w:tabs>
          <w:tab w:val="left" w:pos="207"/>
        </w:tabs>
        <w:spacing w:before="0" w:after="76" w:line="240" w:lineRule="auto"/>
        <w:ind w:right="-25"/>
        <w:rPr>
          <w:rFonts w:ascii="Times New Roman" w:hAnsi="Times New Roman" w:cs="Times New Roman"/>
          <w:sz w:val="24"/>
          <w:szCs w:val="24"/>
        </w:rPr>
      </w:pPr>
      <w:r w:rsidRPr="002D6B7B">
        <w:rPr>
          <w:rFonts w:ascii="Times New Roman" w:hAnsi="Times New Roman" w:cs="Times New Roman"/>
          <w:sz w:val="24"/>
          <w:szCs w:val="24"/>
        </w:rPr>
        <w:t>Оценка экономической, социальной и экологической эффективности Подпрограммы-6</w:t>
      </w:r>
    </w:p>
    <w:p w:rsidR="00067798" w:rsidRPr="002D6B7B" w:rsidRDefault="005A35B2" w:rsidP="002139FC">
      <w:pPr>
        <w:pStyle w:val="60"/>
        <w:shd w:val="clear" w:color="auto" w:fill="auto"/>
        <w:spacing w:after="26"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Реализация Подпрограммы-6 позволит к 2021 году увеличить:</w:t>
      </w:r>
    </w:p>
    <w:p w:rsidR="00067798" w:rsidRPr="002D6B7B" w:rsidRDefault="005A35B2" w:rsidP="002139FC">
      <w:pPr>
        <w:pStyle w:val="60"/>
        <w:shd w:val="clear" w:color="auto" w:fill="auto"/>
        <w:spacing w:after="56"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удельный вес потребительских споров, урегулированных в досудебном порядке;</w:t>
      </w:r>
    </w:p>
    <w:p w:rsidR="00067798" w:rsidRPr="002D6B7B" w:rsidRDefault="005A35B2" w:rsidP="002139FC">
      <w:pPr>
        <w:pStyle w:val="60"/>
        <w:shd w:val="clear" w:color="auto" w:fill="auto"/>
        <w:spacing w:after="64"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количество консультаций, полученных потребителями по вопросам защиты их прав;</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 xml:space="preserve">количество хозяйствующих субъектов, прослушавших семинары по вопросам соблюдения требований законодательства </w:t>
      </w:r>
      <w:r w:rsidRPr="002D6B7B">
        <w:rPr>
          <w:rStyle w:val="61"/>
          <w:rFonts w:ascii="Times New Roman" w:hAnsi="Times New Roman" w:cs="Times New Roman"/>
          <w:sz w:val="24"/>
          <w:szCs w:val="24"/>
        </w:rPr>
        <w:t>о защите прав потребителей</w:t>
      </w:r>
      <w:r w:rsidRPr="002D6B7B">
        <w:rPr>
          <w:rStyle w:val="62"/>
          <w:rFonts w:ascii="Times New Roman" w:hAnsi="Times New Roman" w:cs="Times New Roman"/>
          <w:sz w:val="24"/>
          <w:szCs w:val="24"/>
        </w:rPr>
        <w:t>:</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количество выпущенных в средствах массовой информации материалов, касающихся вопросов защиты прав потребителей;</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 xml:space="preserve">количество учащихся образовательных организаций республики, принявших участие в занятиях по основам законодательства </w:t>
      </w:r>
      <w:r w:rsidRPr="002D6B7B">
        <w:rPr>
          <w:rStyle w:val="61"/>
          <w:rFonts w:ascii="Times New Roman" w:hAnsi="Times New Roman" w:cs="Times New Roman"/>
          <w:sz w:val="24"/>
          <w:szCs w:val="24"/>
        </w:rPr>
        <w:t>о защите прав потребителей</w:t>
      </w:r>
      <w:r w:rsidRPr="002D6B7B">
        <w:rPr>
          <w:rStyle w:val="62"/>
          <w:rFonts w:ascii="Times New Roman" w:hAnsi="Times New Roman" w:cs="Times New Roman"/>
          <w:sz w:val="24"/>
          <w:szCs w:val="24"/>
        </w:rPr>
        <w:t>:</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количество исследований и экспертиз товаров (работ, услуг), реализуемых на потребительском рынке республики, с последующим размещением результатов в средствах массовой информации;</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долю удовлетворенных судами исков в защиту конкретного потребителя, неопределенного круга потребителей и (или) коллективных исков, а также исков, по которым дано заключение в целях защиты прав потребителей, в общем количестве исков;</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количество мероприятий по защите прав потребителей, проведенных для социально уязвимых групп населения;</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количество потребителей, относящихся к социально уязвимой группе населения, получивших помощь по вопросам защиты прав потребителей и (или) принявших участие в мероприятиях по повышению потребительской грамотности;</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количество мероприятий по защите прав потребителей, проведенных органами местного самоуправления.</w:t>
      </w:r>
    </w:p>
    <w:p w:rsidR="00067798" w:rsidRPr="002D6B7B" w:rsidRDefault="005A35B2" w:rsidP="002139FC">
      <w:pPr>
        <w:pStyle w:val="70"/>
        <w:shd w:val="clear" w:color="auto" w:fill="auto"/>
        <w:spacing w:before="0" w:after="300" w:line="240" w:lineRule="auto"/>
        <w:ind w:right="-25"/>
        <w:rPr>
          <w:rFonts w:ascii="Times New Roman" w:hAnsi="Times New Roman" w:cs="Times New Roman"/>
          <w:sz w:val="24"/>
          <w:szCs w:val="24"/>
        </w:rPr>
      </w:pPr>
      <w:r w:rsidRPr="002D6B7B">
        <w:rPr>
          <w:rFonts w:ascii="Times New Roman" w:hAnsi="Times New Roman" w:cs="Times New Roman"/>
          <w:sz w:val="24"/>
          <w:szCs w:val="24"/>
        </w:rPr>
        <w:t>Приложение к подпрограмме. Цели, задачи, индикаторы оценки результатов подпрограммы "Развитие комплексной системы защиты прав потребителей в Республике Татарстан на 2014 - 2021 годы" и финансирование мероприятий подпрограммы</w:t>
      </w:r>
    </w:p>
    <w:p w:rsidR="00067798" w:rsidRPr="002D6B7B" w:rsidRDefault="005A35B2" w:rsidP="002139FC">
      <w:pPr>
        <w:pStyle w:val="60"/>
        <w:shd w:val="clear" w:color="auto" w:fill="auto"/>
        <w:spacing w:after="0" w:line="240" w:lineRule="auto"/>
        <w:ind w:right="-25"/>
        <w:rPr>
          <w:rFonts w:ascii="Times New Roman" w:hAnsi="Times New Roman" w:cs="Times New Roman"/>
          <w:sz w:val="24"/>
          <w:szCs w:val="24"/>
        </w:rPr>
      </w:pPr>
      <w:r w:rsidRPr="002D6B7B">
        <w:rPr>
          <w:rFonts w:ascii="Times New Roman" w:hAnsi="Times New Roman" w:cs="Times New Roman"/>
          <w:sz w:val="24"/>
          <w:szCs w:val="24"/>
        </w:rPr>
        <w:t>Приложение к подпрограмме "Развитие комплексной системы защиты прав потребителей в Республике Татарстан на 2014 - 2021 годы"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1094"/>
        <w:gridCol w:w="682"/>
        <w:gridCol w:w="902"/>
        <w:gridCol w:w="557"/>
        <w:gridCol w:w="331"/>
        <w:gridCol w:w="331"/>
        <w:gridCol w:w="331"/>
        <w:gridCol w:w="331"/>
        <w:gridCol w:w="360"/>
        <w:gridCol w:w="355"/>
        <w:gridCol w:w="331"/>
        <w:gridCol w:w="355"/>
        <w:gridCol w:w="331"/>
        <w:gridCol w:w="331"/>
        <w:gridCol w:w="331"/>
        <w:gridCol w:w="331"/>
        <w:gridCol w:w="331"/>
        <w:gridCol w:w="331"/>
        <w:gridCol w:w="331"/>
        <w:gridCol w:w="326"/>
      </w:tblGrid>
      <w:tr w:rsidR="00067798" w:rsidRPr="002D6B7B">
        <w:trPr>
          <w:trHeight w:hRule="exact" w:val="792"/>
          <w:jc w:val="center"/>
        </w:trPr>
        <w:tc>
          <w:tcPr>
            <w:tcW w:w="111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Наименование</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мероприятия</w:t>
            </w:r>
          </w:p>
        </w:tc>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Исполнители</w:t>
            </w:r>
          </w:p>
        </w:tc>
        <w:tc>
          <w:tcPr>
            <w:tcW w:w="68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Сроки</w:t>
            </w:r>
          </w:p>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выполнения</w:t>
            </w:r>
          </w:p>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основных</w:t>
            </w:r>
          </w:p>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мероприятий</w:t>
            </w:r>
          </w:p>
        </w:tc>
        <w:tc>
          <w:tcPr>
            <w:tcW w:w="90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Индикаторы оценки конечных результатов, единицы измерения</w:t>
            </w:r>
          </w:p>
        </w:tc>
        <w:tc>
          <w:tcPr>
            <w:tcW w:w="3282" w:type="dxa"/>
            <w:gridSpan w:val="9"/>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Значения индикаторов</w:t>
            </w:r>
          </w:p>
        </w:tc>
        <w:tc>
          <w:tcPr>
            <w:tcW w:w="2643" w:type="dxa"/>
            <w:gridSpan w:val="8"/>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Финансирование за счет средств Республики Татарстан, млн рублей</w:t>
            </w:r>
          </w:p>
        </w:tc>
      </w:tr>
      <w:tr w:rsidR="00067798" w:rsidRPr="002D6B7B">
        <w:trPr>
          <w:trHeight w:hRule="exact" w:val="466"/>
          <w:jc w:val="center"/>
        </w:trPr>
        <w:tc>
          <w:tcPr>
            <w:tcW w:w="1118"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1094"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682"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902"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2013 год (базовый)</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2015</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2016</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2017</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6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2018</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55"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2019</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2020</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55"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2021</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2014</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2015</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2016</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2017</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2018</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2019</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2020</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c>
          <w:tcPr>
            <w:tcW w:w="326"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2021</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год</w:t>
            </w:r>
          </w:p>
        </w:tc>
      </w:tr>
      <w:tr w:rsidR="00067798" w:rsidRPr="002D6B7B">
        <w:trPr>
          <w:trHeight w:hRule="exact" w:val="35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w:t>
            </w:r>
          </w:p>
        </w:tc>
        <w:tc>
          <w:tcPr>
            <w:tcW w:w="68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3</w:t>
            </w:r>
          </w:p>
        </w:tc>
        <w:tc>
          <w:tcPr>
            <w:tcW w:w="90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w:t>
            </w:r>
          </w:p>
        </w:tc>
        <w:tc>
          <w:tcPr>
            <w:tcW w:w="55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5</w:t>
            </w: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7</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8</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9</w:t>
            </w:r>
          </w:p>
        </w:tc>
        <w:tc>
          <w:tcPr>
            <w:tcW w:w="360"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w:t>
            </w:r>
          </w:p>
        </w:tc>
        <w:tc>
          <w:tcPr>
            <w:tcW w:w="355"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12</w:t>
            </w:r>
          </w:p>
        </w:tc>
        <w:tc>
          <w:tcPr>
            <w:tcW w:w="355"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13</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14</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15</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16</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17</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18</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19</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20</w:t>
            </w:r>
          </w:p>
        </w:tc>
        <w:tc>
          <w:tcPr>
            <w:tcW w:w="326"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21</w:t>
            </w:r>
          </w:p>
        </w:tc>
      </w:tr>
      <w:tr w:rsidR="00067798" w:rsidRPr="002D6B7B">
        <w:trPr>
          <w:trHeight w:hRule="exact" w:val="360"/>
          <w:jc w:val="center"/>
        </w:trPr>
        <w:tc>
          <w:tcPr>
            <w:tcW w:w="9721"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Цели: создание в Республике Татарстан условий для эффективной защиты установленных законодательством Российской Федерации прав потребителей, развитие потребительского рынка товаров, работ и услуг</w:t>
            </w:r>
          </w:p>
        </w:tc>
      </w:tr>
      <w:tr w:rsidR="00067798" w:rsidRPr="002D6B7B">
        <w:trPr>
          <w:trHeight w:hRule="exact" w:val="466"/>
          <w:jc w:val="center"/>
        </w:trPr>
        <w:tc>
          <w:tcPr>
            <w:tcW w:w="9721" w:type="dxa"/>
            <w:gridSpan w:val="21"/>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Задача 1. Совершенствование и повышение эффективности организации и осуществления государственного контроля за соблюдением законодательства Российской Федерации в области защиты прав потребителей, в том числе судебной защиты прав потребителей</w:t>
            </w:r>
          </w:p>
        </w:tc>
      </w:tr>
      <w:tr w:rsidR="00067798" w:rsidRPr="002D6B7B">
        <w:trPr>
          <w:trHeight w:hRule="exact" w:val="2237"/>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 Реализовать комплекс мер, направленных на выявление и пресечение негативных тенденций в различных сферах потребительского рынка при проведении государственного контроля и надзора за соблюдением действующего законодательства по обеспечению безопасности и качества товаров (работ, услуг)</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лекция РТ &lt;*&gt;, Управление Роспотребнадзора по РТ (по согласованию), ФБУЗ "Центр гигиены и эпидемиологии в РТ" (по согласованию), ГУ ветеринарии КМ РТ, ГЖИ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Количество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обращений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граадан по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фактам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нарушений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законодательства</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Российской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Федерации 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области защиты</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прав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потребителей,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97</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93</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93</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93</w:t>
            </w:r>
          </w:p>
        </w:tc>
        <w:tc>
          <w:tcPr>
            <w:tcW w:w="360"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154"/>
          <w:jc w:val="center"/>
        </w:trPr>
        <w:tc>
          <w:tcPr>
            <w:tcW w:w="1118"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1094"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682"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902"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bl>
    <w:p w:rsidR="00067798" w:rsidRPr="002D6B7B" w:rsidRDefault="00067798" w:rsidP="002D6B7B">
      <w:pPr>
        <w:framePr w:w="9725"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1094"/>
        <w:gridCol w:w="677"/>
        <w:gridCol w:w="907"/>
        <w:gridCol w:w="557"/>
        <w:gridCol w:w="331"/>
        <w:gridCol w:w="331"/>
        <w:gridCol w:w="331"/>
        <w:gridCol w:w="331"/>
        <w:gridCol w:w="360"/>
        <w:gridCol w:w="355"/>
        <w:gridCol w:w="331"/>
        <w:gridCol w:w="355"/>
        <w:gridCol w:w="331"/>
        <w:gridCol w:w="331"/>
        <w:gridCol w:w="331"/>
        <w:gridCol w:w="331"/>
        <w:gridCol w:w="331"/>
        <w:gridCol w:w="331"/>
        <w:gridCol w:w="331"/>
        <w:gridCol w:w="250"/>
        <w:gridCol w:w="77"/>
      </w:tblGrid>
      <w:tr w:rsidR="00067798" w:rsidRPr="002D6B7B">
        <w:trPr>
          <w:trHeight w:hRule="exact" w:val="1920"/>
          <w:jc w:val="center"/>
        </w:trPr>
        <w:tc>
          <w:tcPr>
            <w:tcW w:w="1118"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1.2. Совершенствовать контроль за исполнением законодательства Российской Федерации и Республики Татарстан в области защиты прав потребителей</w:t>
            </w:r>
          </w:p>
        </w:tc>
        <w:tc>
          <w:tcPr>
            <w:tcW w:w="1094"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Г осалкогольинс лекция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 xml:space="preserve">Управление Роспотребнадзора по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 xml:space="preserve">(по согласованию), ФБУЗ "Центр гигиены и эпидемиологии в РТ" (по согласованию), ГУ ветеринарии КМ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 xml:space="preserve">ГЖИ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(по согласованию), ЗАО "РСМД "Тест- Татарстан" (по согласованию), общественные организации (по согласованию)</w:t>
            </w:r>
          </w:p>
        </w:tc>
        <w:tc>
          <w:tcPr>
            <w:tcW w:w="677"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0,35</w:t>
            </w:r>
          </w:p>
        </w:tc>
        <w:tc>
          <w:tcPr>
            <w:tcW w:w="331"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0,4</w:t>
            </w: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2342"/>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1.3. Проводить социологические опросы среди потребителей, представителей организаций потребительского рынка Республики Татарстан по вопросам защиты прав потребителей в различных сферах деятельности, размещать информационные материалы по их результатам в средствах массовой информации</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Г осалкогольинс лекция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 xml:space="preserve">Управление Роспотребнадзора по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(по согласованию), ФБУЗ "Центр гигиены и эпидемиологии в РТ" (по согласованию), общественные организации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179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1.4. Осуществлять мониторинг</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общественного мнения по вопросам защиты прав потребителей в различных сферах деятельности посредством размещения интерактивного голосования в информационно</w:t>
            </w:r>
            <w:r w:rsidRPr="002D6B7B">
              <w:rPr>
                <w:rStyle w:val="245pt1"/>
                <w:rFonts w:ascii="Times New Roman" w:hAnsi="Times New Roman" w:cs="Times New Roman"/>
                <w:sz w:val="24"/>
                <w:szCs w:val="24"/>
              </w:rPr>
              <w:softHyphen/>
              <w:t>телекоммуникационной сети "Интернет"</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Г осалкогольинс лекция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Управление Роспотребнадзора по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1464"/>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1.5. Оказывать</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консультационную</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поддержу</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организациям и индивидуальн ы м предпринимателям по вопросам обеспечения защиты прав потребителей</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Г осалкогольинс лекция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 xml:space="preserve">Управление Роспотребнадзора по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(по согласованию), ФБУЗ "Центр гигиены и эпидемиологии в РТ" (по согласованию), общественные организации (по согласованию), 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2453"/>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1.6. Организовать взаимодействие органов власти, местного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самоуправления и общественных организаций Республики Татарстан в решении задач по защите прав потребителей; осуществлять системный обмен информацией с целью разработки и принятия превентивных мер по пресечению и профилактике выявленных нарушений</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Г осалкогольинс лекция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 xml:space="preserve">Управление Роспотребнадзора по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(по согласованию), ФБУЗ "Центр гигиены и эпидемиологии в РТ" (по согласованию), общественные организации (по согласованию), 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2017 - 2021 годы</w:t>
            </w:r>
          </w:p>
        </w:tc>
        <w:tc>
          <w:tcPr>
            <w:tcW w:w="90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Количество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мероприятий по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защите прав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потребителей,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проведенных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органами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местного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самоуправления,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процентов</w:t>
            </w: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108</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110</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112</w:t>
            </w: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2563"/>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1.7. Совершенствовать судебную защиту прав потребителей</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Управление Роспотребнадзора по РТ,</w:t>
            </w:r>
          </w:p>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Г осалкогольинс лекция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общественные организации (по согласованию), 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2017 - 2021 годы</w:t>
            </w:r>
          </w:p>
        </w:tc>
        <w:tc>
          <w:tcPr>
            <w:tcW w:w="90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Доля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удовлетворенных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судами исков 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защиту</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конкретного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неопределенного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круга</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потребителей и (или)</w:t>
            </w:r>
          </w:p>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коллективных исков, а также исков, по которым дано заключение в целях защиты прав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потребителей, в общем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количестве исков, процентов</w:t>
            </w: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103</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108</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109</w:t>
            </w: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360"/>
          <w:jc w:val="center"/>
        </w:trPr>
        <w:tc>
          <w:tcPr>
            <w:tcW w:w="5346" w:type="dxa"/>
            <w:gridSpan w:val="8"/>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Задача 2. Повышение уровня правовой грамотности и информированности населения в вопросах защиты прав потребителей</w:t>
            </w:r>
          </w:p>
        </w:tc>
        <w:tc>
          <w:tcPr>
            <w:tcW w:w="4049" w:type="dxa"/>
            <w:gridSpan w:val="12"/>
            <w:tcBorders>
              <w:top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и соблюдения тоебований законодательства о зашите прав потребителей</w:t>
            </w:r>
          </w:p>
        </w:tc>
        <w:tc>
          <w:tcPr>
            <w:tcW w:w="250" w:type="dxa"/>
            <w:tcBorders>
              <w:top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77"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2122"/>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2.1. Провести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мероприятия,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направленные на</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повышение</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потребительской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грамотности учащихся,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 том числе</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республиканские</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олимпиады по основам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потребительских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знаний</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Г осалкогольинс лекция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 xml:space="preserve">Управление Роспотребнадзора по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 xml:space="preserve">(по согласованию), МОиН </w:t>
            </w:r>
            <w:r w:rsidRPr="002D6B7B">
              <w:rPr>
                <w:rStyle w:val="245pt1"/>
                <w:rFonts w:ascii="Times New Roman" w:hAnsi="Times New Roman" w:cs="Times New Roman"/>
                <w:sz w:val="24"/>
                <w:szCs w:val="24"/>
                <w:lang w:val="en-US" w:eastAsia="en-US" w:bidi="en-US"/>
              </w:rPr>
              <w:t>FT</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общественные организации (по согласованию), ОМС (по согласованию), ФБУЗ "Центр гигиены и эпидемиологии в РТ" (по согласованию), ФБУ "ЦСМ Татарстан" (по согласованию), ЗАО "РСМД "Тест- Татарстан"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Количество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учащихся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образовательных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организаций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республики,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принявших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участие 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занятиях по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основам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 xml:space="preserve">законодательства </w:t>
            </w:r>
            <w:r w:rsidRPr="002D6B7B">
              <w:rPr>
                <w:rStyle w:val="245pt2"/>
                <w:rFonts w:ascii="Times New Roman" w:hAnsi="Times New Roman" w:cs="Times New Roman"/>
                <w:sz w:val="24"/>
                <w:szCs w:val="24"/>
              </w:rPr>
              <w:t xml:space="preserve">о зашите прав потребителей, </w:t>
            </w:r>
            <w:r w:rsidRPr="002D6B7B">
              <w:rPr>
                <w:rStyle w:val="245pt1"/>
                <w:rFonts w:ascii="Times New Roman" w:hAnsi="Times New Roman" w:cs="Times New Roman"/>
                <w:sz w:val="24"/>
                <w:szCs w:val="24"/>
              </w:rPr>
              <w:t>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112</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115</w:t>
            </w:r>
          </w:p>
        </w:tc>
        <w:tc>
          <w:tcPr>
            <w:tcW w:w="360"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116</w:t>
            </w:r>
          </w:p>
        </w:tc>
        <w:tc>
          <w:tcPr>
            <w:tcW w:w="355"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117</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118</w:t>
            </w:r>
          </w:p>
        </w:tc>
        <w:tc>
          <w:tcPr>
            <w:tcW w:w="355"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119</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0,7</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0,7</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0,6</w:t>
            </w: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0,6</w:t>
            </w:r>
          </w:p>
        </w:tc>
      </w:tr>
      <w:tr w:rsidR="00067798" w:rsidRPr="002D6B7B">
        <w:trPr>
          <w:trHeight w:hRule="exact" w:val="154"/>
          <w:jc w:val="center"/>
        </w:trPr>
        <w:tc>
          <w:tcPr>
            <w:tcW w:w="1118"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1094"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bl>
    <w:p w:rsidR="00067798" w:rsidRPr="002D6B7B" w:rsidRDefault="00067798" w:rsidP="002D6B7B">
      <w:pPr>
        <w:framePr w:w="9725"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1094"/>
        <w:gridCol w:w="677"/>
        <w:gridCol w:w="907"/>
        <w:gridCol w:w="557"/>
        <w:gridCol w:w="331"/>
        <w:gridCol w:w="331"/>
        <w:gridCol w:w="331"/>
        <w:gridCol w:w="331"/>
        <w:gridCol w:w="360"/>
        <w:gridCol w:w="355"/>
        <w:gridCol w:w="331"/>
        <w:gridCol w:w="355"/>
        <w:gridCol w:w="331"/>
        <w:gridCol w:w="331"/>
        <w:gridCol w:w="331"/>
        <w:gridCol w:w="331"/>
        <w:gridCol w:w="331"/>
        <w:gridCol w:w="331"/>
        <w:gridCol w:w="331"/>
        <w:gridCol w:w="326"/>
      </w:tblGrid>
      <w:tr w:rsidR="00067798" w:rsidRPr="002D6B7B">
        <w:trPr>
          <w:trHeight w:hRule="exact" w:val="1037"/>
          <w:jc w:val="center"/>
        </w:trPr>
        <w:tc>
          <w:tcPr>
            <w:tcW w:w="1118"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2.2. Организовать мониторинг количества учащихся, прин явших участие в занятиях по основам</w:t>
            </w:r>
          </w:p>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законодательства </w:t>
            </w:r>
            <w:r w:rsidRPr="002D6B7B">
              <w:rPr>
                <w:rStyle w:val="245pt2"/>
                <w:rFonts w:ascii="Times New Roman" w:hAnsi="Times New Roman" w:cs="Times New Roman"/>
                <w:sz w:val="24"/>
                <w:szCs w:val="24"/>
              </w:rPr>
              <w:t>о защите прав потребителей</w:t>
            </w:r>
          </w:p>
        </w:tc>
        <w:tc>
          <w:tcPr>
            <w:tcW w:w="1094"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лекция РТ, Управление Роспотребнадзора по РТ (по согласованию), МОиН РТ, общественные организации (по согласованию)</w:t>
            </w:r>
          </w:p>
        </w:tc>
        <w:tc>
          <w:tcPr>
            <w:tcW w:w="677"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tcBorders>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3005"/>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2.3. Проводить отраслевые семинары и совещания по актуальным вопросам деятельности хозяйствующих субъектов во всех сферах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потребительского рынка; принять участие в работе совещаний, заседаний, коллегий, семинаров по вопросам защиты прав потребителей, качества и безопасности товаров; организовать повышение квалификации, консультирование для специалистов в муниципальных образованиях Республики Татарстан</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 xml:space="preserve">Г осалкогольинс лекция РТ, Управление Роспотребнадзора по РТ (по согласованию), ФБУЗ "Центр гигиены и эпидемиологии в РТ" (по согласованию), ЗАО </w:t>
            </w:r>
            <w:r w:rsidRPr="002D6B7B">
              <w:rPr>
                <w:rStyle w:val="245pt1"/>
                <w:rFonts w:ascii="Times New Roman" w:hAnsi="Times New Roman" w:cs="Times New Roman"/>
                <w:sz w:val="24"/>
                <w:szCs w:val="24"/>
                <w:lang w:eastAsia="en-US" w:bidi="en-US"/>
              </w:rPr>
              <w:t>"</w:t>
            </w:r>
            <w:r w:rsidRPr="002D6B7B">
              <w:rPr>
                <w:rStyle w:val="245pt1"/>
                <w:rFonts w:ascii="Times New Roman" w:hAnsi="Times New Roman" w:cs="Times New Roman"/>
                <w:sz w:val="24"/>
                <w:szCs w:val="24"/>
                <w:lang w:val="en-US" w:eastAsia="en-US" w:bidi="en-US"/>
              </w:rPr>
              <w:t>PC</w:t>
            </w:r>
            <w:r w:rsidRPr="002D6B7B">
              <w:rPr>
                <w:rStyle w:val="245pt1"/>
                <w:rFonts w:ascii="Times New Roman" w:hAnsi="Times New Roman" w:cs="Times New Roman"/>
                <w:sz w:val="24"/>
                <w:szCs w:val="24"/>
                <w:lang w:eastAsia="en-US" w:bidi="en-US"/>
              </w:rPr>
              <w:t xml:space="preserve"> </w:t>
            </w:r>
            <w:r w:rsidRPr="002D6B7B">
              <w:rPr>
                <w:rStyle w:val="245pt1"/>
                <w:rFonts w:ascii="Times New Roman" w:hAnsi="Times New Roman" w:cs="Times New Roman"/>
                <w:sz w:val="24"/>
                <w:szCs w:val="24"/>
              </w:rPr>
              <w:t>МЦ "Тест- Татарстан" (по согласованию) общественные организации (по согласованию), 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Количество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хозяйствующих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субъектов,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прослушавших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семинары по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вопросам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соблюдения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требований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законодательства</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2"/>
                <w:rFonts w:ascii="Times New Roman" w:hAnsi="Times New Roman" w:cs="Times New Roman"/>
                <w:sz w:val="24"/>
                <w:szCs w:val="24"/>
              </w:rPr>
              <w:t>о зашите прав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2"/>
                <w:rFonts w:ascii="Times New Roman" w:hAnsi="Times New Roman" w:cs="Times New Roman"/>
                <w:sz w:val="24"/>
                <w:szCs w:val="24"/>
              </w:rPr>
              <w:t>потребителей.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процентов</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112</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114</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116</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117</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118</w:t>
            </w: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1123"/>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2.4. Обеспечить работу телефона "горячей линии" по вопросам защиты прав потребителей</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лекция РТ, Управление Роспотребнадзора по РТ (по согласованию), ФБУЗ "Центр гигиены и эпидемиологии в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Удельный вес количества потребительских споров,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урегулированных в досудебном порядке, 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112</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112</w:t>
            </w:r>
          </w:p>
        </w:tc>
        <w:tc>
          <w:tcPr>
            <w:tcW w:w="360"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112,5</w:t>
            </w:r>
          </w:p>
        </w:tc>
        <w:tc>
          <w:tcPr>
            <w:tcW w:w="355"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113,5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114</w:t>
            </w:r>
          </w:p>
        </w:tc>
        <w:tc>
          <w:tcPr>
            <w:tcW w:w="355"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114,5</w:t>
            </w: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vMerge w:val="restart"/>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1354"/>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2.5. Проводить выездные приемы населения со специалистами органов местного самоуправления по вопросам в сфере потребительского рынка (в том числе с предпринимателями)</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лекция РТ, Управление Роспотребнадзора по РТ (по согласованию), ФБУЗ "Центр гигиены и эпидемиологии в РТ"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vMerge/>
            <w:tcBorders>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2122"/>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2.6. Осуществлять мониторинг: освещения в средствах массовой информации проблем в области защиты прав потребителей; обращений</w:t>
            </w:r>
          </w:p>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потребителей по вопросам нарушения их прав в различных сферах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потребительского рынка товаров, работ и услуг, в том числе в разрезе муниципальных образований</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лекция РТ, Управление Роспотребнадзора по РТ (по согласованию), ФБУЗ "Центр гигиены и эпидемиологии в РТ" (по согласованию), ЗАО "РСМД "Тест- Татарстан" (по согласованию), общественные организации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Количество консультаций, полученных потребителями по вопросам защиты их прав, 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115</w:t>
            </w:r>
          </w:p>
        </w:tc>
        <w:tc>
          <w:tcPr>
            <w:tcW w:w="360"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116</w:t>
            </w:r>
          </w:p>
        </w:tc>
        <w:tc>
          <w:tcPr>
            <w:tcW w:w="355"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117</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118</w:t>
            </w:r>
          </w:p>
        </w:tc>
        <w:tc>
          <w:tcPr>
            <w:tcW w:w="355"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118,5</w:t>
            </w: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1901"/>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2.7. Проводить информационные акции, приуроченные к Всемирному дню защиты прав потребителей, Европейской неделе качества,</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распространять в местах массового скопления граадан листовки, брошюры, справочные материалы по защите прав потребителей</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лекция РТ, Управление Роспотребнадзора по РТ (по согласованию), ФБУЗ "Центр гигиены и эпидемиологии в РТ" (по согласованию), ФБУ "ЦСМ Татарстан" (по согласованию), ЗАО "РСМД "Тест- Татарстан" (по согласованию), общественные организации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1906"/>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2.8. Оформить информационные стенды по вопросам защиты прав потребителей в городах и районах Республики Татарстан на базе территориальных органов</w:t>
            </w:r>
          </w:p>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лекции РТ</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лекция РТ, Управление Роспотребнадзора по РТ (по согласованию), ФБУЗ "Центр гигиены и эпидемиологии в РТ" (по согласованию), ФБУ "ЦСМ Татарстан" (по согласованию), ЗАО "РСМД "Тест- Татарстан" (по согласованию), общественные организации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2011"/>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2.9. Проводить передачи на телевидении и радио по вопросам потребительского законодательства</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лекция РТ, Управление Роспотребнадзора по РТ (по согласованию), ФБУЗ "Центр гигиены и эпидемиологии в РТ" (по согласованию), ФБУ "ЦСМ Татарстан" (по согласованию), ЗАО "РСМД "Тест- Татарстан" (по согласованию), общественные организации (по согласованию), 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Количество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выпущенных 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средствах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массовой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информации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материалов,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касающихся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вопросов защиты</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прав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потребителей,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105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113</w:t>
            </w:r>
          </w:p>
        </w:tc>
        <w:tc>
          <w:tcPr>
            <w:tcW w:w="360"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114</w:t>
            </w:r>
          </w:p>
        </w:tc>
        <w:tc>
          <w:tcPr>
            <w:tcW w:w="355"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116</w:t>
            </w:r>
          </w:p>
        </w:tc>
        <w:tc>
          <w:tcPr>
            <w:tcW w:w="355"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117</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0,65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0,8</w:t>
            </w: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154"/>
          <w:jc w:val="center"/>
        </w:trPr>
        <w:tc>
          <w:tcPr>
            <w:tcW w:w="1118"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1094"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6"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bl>
    <w:p w:rsidR="00067798" w:rsidRPr="002D6B7B" w:rsidRDefault="00067798" w:rsidP="002D6B7B">
      <w:pPr>
        <w:framePr w:w="9725"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1094"/>
        <w:gridCol w:w="677"/>
        <w:gridCol w:w="907"/>
        <w:gridCol w:w="557"/>
        <w:gridCol w:w="331"/>
        <w:gridCol w:w="331"/>
        <w:gridCol w:w="331"/>
        <w:gridCol w:w="331"/>
        <w:gridCol w:w="360"/>
        <w:gridCol w:w="355"/>
        <w:gridCol w:w="331"/>
        <w:gridCol w:w="355"/>
        <w:gridCol w:w="331"/>
        <w:gridCol w:w="331"/>
        <w:gridCol w:w="331"/>
        <w:gridCol w:w="331"/>
        <w:gridCol w:w="331"/>
        <w:gridCol w:w="331"/>
        <w:gridCol w:w="331"/>
        <w:gridCol w:w="250"/>
        <w:gridCol w:w="77"/>
      </w:tblGrid>
      <w:tr w:rsidR="00067798" w:rsidRPr="002D6B7B">
        <w:trPr>
          <w:trHeight w:hRule="exact" w:val="2362"/>
          <w:jc w:val="center"/>
        </w:trPr>
        <w:tc>
          <w:tcPr>
            <w:tcW w:w="1118"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lastRenderedPageBreak/>
              <w:t>2.10. Организовать</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выпуск периодических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печатных изданий,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научно-методической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литературы,</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рекомендаций, других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материалов в целях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повышения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потребительской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грамотности 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распространения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среди граждан 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представителей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хозяйствующих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субъектов</w:t>
            </w:r>
          </w:p>
        </w:tc>
        <w:tc>
          <w:tcPr>
            <w:tcW w:w="1094" w:type="dxa"/>
            <w:tcBorders>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Госалкогольинс лекция РГ, Управление Роспотребнадзора по РГ (по согласованию), М-гнпромторг РГ, Минсельхоз РГ, ГК РТ по тарифам, ГЖИ РГ, ГУ ветеринарии КМ РГ, ФБУЗ "Центр гигиены и эпидемиологии в РТ" (по согласованию), ФБУ "ЦСМ Татарстан" (по согласованию), ЗАО "РСМД "Тест- Татарстан" (по согласованию), общественные организации (по согласованию)</w:t>
            </w:r>
          </w:p>
        </w:tc>
        <w:tc>
          <w:tcPr>
            <w:tcW w:w="677"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07"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val="restart"/>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1,15</w:t>
            </w:r>
          </w:p>
        </w:tc>
        <w:tc>
          <w:tcPr>
            <w:tcW w:w="331"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w:t>
            </w:r>
          </w:p>
        </w:tc>
        <w:tc>
          <w:tcPr>
            <w:tcW w:w="331"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w:t>
            </w:r>
          </w:p>
        </w:tc>
        <w:tc>
          <w:tcPr>
            <w:tcW w:w="331"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w:t>
            </w:r>
          </w:p>
        </w:tc>
        <w:tc>
          <w:tcPr>
            <w:tcW w:w="331"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w:t>
            </w:r>
          </w:p>
        </w:tc>
        <w:tc>
          <w:tcPr>
            <w:tcW w:w="331"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w:t>
            </w:r>
          </w:p>
        </w:tc>
        <w:tc>
          <w:tcPr>
            <w:tcW w:w="331"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w:t>
            </w:r>
          </w:p>
        </w:tc>
        <w:tc>
          <w:tcPr>
            <w:tcW w:w="327" w:type="dxa"/>
            <w:gridSpan w:val="2"/>
            <w:tcBorders>
              <w:left w:val="single" w:sz="4" w:space="0" w:color="auto"/>
              <w:righ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w:t>
            </w:r>
          </w:p>
        </w:tc>
      </w:tr>
      <w:tr w:rsidR="00067798" w:rsidRPr="002D6B7B">
        <w:trPr>
          <w:trHeight w:hRule="exact" w:val="2453"/>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2.11. Создать информационный портал Республики Татарстан в области зашиты прав потребителей</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Госалкогольинс лекция РГ, Управление Роспотребнадзора по РГ (по согласованию), М-гнпромторг РГ, Минсельхоз РГ, ГК РТ по тарифам, ГЖИ РГ, ГУ ветеринарии КМ РГ, ФБУЗ "Центр гигиены и эпидемиологии в РТ" (по согласованию), ФБУ "ЦСМ Татарстан" (по согласованию), ЗАО "РСМД "Тест- Татарстан" (по согласованию), общественные организации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0,35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0,4</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0,2</w:t>
            </w:r>
          </w:p>
        </w:tc>
      </w:tr>
      <w:tr w:rsidR="00067798" w:rsidRPr="002D6B7B">
        <w:trPr>
          <w:trHeight w:hRule="exact" w:val="1464"/>
          <w:jc w:val="center"/>
        </w:trPr>
        <w:tc>
          <w:tcPr>
            <w:tcW w:w="1118"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2.12. Проводить ежегодные отраслевые профессиональные, рейтинговые конкурсы, связанные с вопросами зашиты прав потребителей</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Госалкогольинс лекция РГ, Управление Роспотребнадзора по РГ (по согласованию), Мгнпромторг РГ, ФБУЗ "Центр гип-гены и эпидемиологии в РТ" (по согласованию), общественные организации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0,1</w:t>
            </w:r>
          </w:p>
        </w:tc>
      </w:tr>
      <w:tr w:rsidR="00067798" w:rsidRPr="002D6B7B">
        <w:trPr>
          <w:trHeight w:hRule="exact" w:val="1565"/>
          <w:jc w:val="center"/>
        </w:trPr>
        <w:tc>
          <w:tcPr>
            <w:tcW w:w="1118"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2.13. Организовать дополнительные консультационные пункты в городах и районах республики в целях оказания помоше населению по вопросам потребительского законодательства</w:t>
            </w:r>
          </w:p>
        </w:tc>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Госалкогольинс лекция РГ, Управление Роспотребнадзора по РГ (по согласованию), Мгнпромторг РГ, ФБУЗ "Центр гип-гены и эпидемиологии в РТ" (по согласованию), общественные организации (по согласованию), ОМС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90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мероприятий по защите прав потребителей, проведенных для социально уязвимых групп населения, процентов</w:t>
            </w:r>
          </w:p>
        </w:tc>
        <w:tc>
          <w:tcPr>
            <w:tcW w:w="557"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110</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115</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116</w:t>
            </w: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2232"/>
          <w:jc w:val="center"/>
        </w:trPr>
        <w:tc>
          <w:tcPr>
            <w:tcW w:w="1118"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1094"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90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потребителей, ОТНОСЯЩИХСЯ к социально уязвимой группе населения, получивших помошц по вопросам зашиты прав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потребителей и (или) принявших участие в мероприятиях по повышению потребительской грамотности, процентов</w:t>
            </w:r>
          </w:p>
        </w:tc>
        <w:tc>
          <w:tcPr>
            <w:tcW w:w="557"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360"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110</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115</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120</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121</w:t>
            </w: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355"/>
          <w:jc w:val="center"/>
        </w:trPr>
        <w:tc>
          <w:tcPr>
            <w:tcW w:w="9395" w:type="dxa"/>
            <w:gridSpan w:val="20"/>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3. Стимулирование повышения качества товаров (работ, услуг), предоставляемых на потребительском рынке Республики Татарстан</w:t>
            </w:r>
          </w:p>
        </w:tc>
        <w:tc>
          <w:tcPr>
            <w:tcW w:w="250"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77"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3230"/>
          <w:jc w:val="center"/>
        </w:trPr>
        <w:tc>
          <w:tcPr>
            <w:tcW w:w="1118" w:type="dxa"/>
            <w:tcBorders>
              <w:top w:val="single" w:sz="4" w:space="0" w:color="auto"/>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 Проводить</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потребительские</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дегустации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продовольственных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товаров, реализуемых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 потребительском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рынке Республики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Татарстан,</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сравнительные</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экспертизы 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лабораторные</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исследования по</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идентификации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продукции, выявлению</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контрафактных 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фальсифицированных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товаров, наличия</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генетически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модифицированных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организмов 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продовольственных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товарах с</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последующем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освещением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результатов 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средствах массовой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информации</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Госалкогольинс лекция РГ, Управление Роспотребнадзора по РГ (по согласованию), ФБУЗ "Центр гип-гены и эпидемиологии в РТ" (по согласованию), ГУ ветеринарии КМ РГ, ФБУ "ЦСМ Татарстан" (по согласованию), ЗАО "РСМД "Тест- Татарстан" (по согласованию), общественные организации (по согласованию)</w:t>
            </w:r>
          </w:p>
        </w:tc>
        <w:tc>
          <w:tcPr>
            <w:tcW w:w="677"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0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исследований и экспертиз товаров (работ, услуг),</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реализуемых на потребительском рынке</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республики, с</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последующем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размещением</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результатов в</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средствах</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массовой</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информации,</w:t>
            </w:r>
          </w:p>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процентов</w:t>
            </w:r>
          </w:p>
        </w:tc>
        <w:tc>
          <w:tcPr>
            <w:tcW w:w="55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110</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115</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116</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120</w:t>
            </w:r>
          </w:p>
        </w:tc>
        <w:tc>
          <w:tcPr>
            <w:tcW w:w="360"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120</w:t>
            </w:r>
          </w:p>
        </w:tc>
        <w:tc>
          <w:tcPr>
            <w:tcW w:w="355"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121</w:t>
            </w:r>
          </w:p>
        </w:tc>
        <w:tc>
          <w:tcPr>
            <w:tcW w:w="331"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122</w:t>
            </w:r>
          </w:p>
        </w:tc>
        <w:tc>
          <w:tcPr>
            <w:tcW w:w="355"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123</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0,9</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w:t>
            </w:r>
          </w:p>
        </w:tc>
        <w:tc>
          <w:tcPr>
            <w:tcW w:w="331" w:type="dxa"/>
            <w:tcBorders>
              <w:top w:val="single" w:sz="4" w:space="0" w:color="auto"/>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w:t>
            </w:r>
          </w:p>
        </w:tc>
        <w:tc>
          <w:tcPr>
            <w:tcW w:w="331" w:type="dxa"/>
            <w:tcBorders>
              <w:top w:val="single" w:sz="4" w:space="0" w:color="auto"/>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w:t>
            </w:r>
          </w:p>
        </w:tc>
        <w:tc>
          <w:tcPr>
            <w:tcW w:w="327" w:type="dxa"/>
            <w:gridSpan w:val="2"/>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w:t>
            </w:r>
          </w:p>
        </w:tc>
      </w:tr>
      <w:tr w:rsidR="00067798" w:rsidRPr="002D6B7B">
        <w:trPr>
          <w:trHeight w:hRule="exact" w:val="2074"/>
          <w:jc w:val="center"/>
        </w:trPr>
        <w:tc>
          <w:tcPr>
            <w:tcW w:w="1118"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3.2. Проводить мониторинг качества и безопасности товаров народного потребления, реализуемых на потребительском рынке Республики Татарстан</w:t>
            </w:r>
          </w:p>
        </w:tc>
        <w:tc>
          <w:tcPr>
            <w:tcW w:w="1094"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Госалкогольинс лекция РГ, Управление Роспотребнадзора по РГ (по согласованию), ФБУЗ "Центр гип-гены и эпидемиологии в РТ" (по согласованию), ГУ ветеринарии КМ РГ, ФБУ "ЦСМ Татарстан" (по согласованию), ЗАО "РСМД "Тест- Татарстан" (по согласованию), общественные организации (по согласованию)</w:t>
            </w:r>
          </w:p>
        </w:tc>
        <w:tc>
          <w:tcPr>
            <w:tcW w:w="677"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2014 - 2021 годы</w:t>
            </w:r>
          </w:p>
        </w:tc>
        <w:tc>
          <w:tcPr>
            <w:tcW w:w="90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vMerge/>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bl>
    <w:p w:rsidR="00067798" w:rsidRPr="002D6B7B" w:rsidRDefault="00067798" w:rsidP="002D6B7B">
      <w:pPr>
        <w:framePr w:w="9725"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1094"/>
        <w:gridCol w:w="677"/>
        <w:gridCol w:w="907"/>
        <w:gridCol w:w="557"/>
        <w:gridCol w:w="331"/>
        <w:gridCol w:w="331"/>
        <w:gridCol w:w="331"/>
        <w:gridCol w:w="331"/>
        <w:gridCol w:w="360"/>
        <w:gridCol w:w="355"/>
        <w:gridCol w:w="331"/>
        <w:gridCol w:w="355"/>
        <w:gridCol w:w="331"/>
        <w:gridCol w:w="331"/>
        <w:gridCol w:w="331"/>
        <w:gridCol w:w="331"/>
        <w:gridCol w:w="331"/>
        <w:gridCol w:w="331"/>
        <w:gridCol w:w="331"/>
        <w:gridCol w:w="245"/>
        <w:gridCol w:w="82"/>
      </w:tblGrid>
      <w:tr w:rsidR="00067798" w:rsidRPr="002D6B7B">
        <w:trPr>
          <w:trHeight w:hRule="exact" w:val="1426"/>
          <w:jc w:val="center"/>
        </w:trPr>
        <w:tc>
          <w:tcPr>
            <w:tcW w:w="1118" w:type="dxa"/>
            <w:tcBorders>
              <w:left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3.3. Популяризировать опыт передовой работы организаций, обеспечи вающих защиту прав потребителей, в том числе посредством размещения информации в средствах массовой информации</w:t>
            </w:r>
          </w:p>
        </w:tc>
        <w:tc>
          <w:tcPr>
            <w:tcW w:w="1094"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 осалкогольинс лекция РТ, ГУ ветеринарии КМ РТ, Управление Роспотребнадзора по РТ (по согласованию), ОМС (по согласованию)</w:t>
            </w:r>
          </w:p>
        </w:tc>
        <w:tc>
          <w:tcPr>
            <w:tcW w:w="677" w:type="dxa"/>
            <w:tcBorders>
              <w:left w:val="single" w:sz="4" w:space="0" w:color="auto"/>
            </w:tcBorders>
            <w:shd w:val="clear" w:color="auto" w:fill="FFFFFF"/>
          </w:tcPr>
          <w:p w:rsidR="00067798" w:rsidRPr="002D6B7B" w:rsidRDefault="005A35B2" w:rsidP="002D6B7B">
            <w:pPr>
              <w:pStyle w:val="20"/>
              <w:framePr w:w="9725" w:wrap="notBeside" w:vAnchor="text" w:hAnchor="text" w:xAlign="center"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2014 - 2021 годы</w:t>
            </w:r>
          </w:p>
        </w:tc>
        <w:tc>
          <w:tcPr>
            <w:tcW w:w="907"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557"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60"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55"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c>
          <w:tcPr>
            <w:tcW w:w="327" w:type="dxa"/>
            <w:gridSpan w:val="2"/>
            <w:tcBorders>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r w:rsidR="00067798" w:rsidRPr="002D6B7B">
        <w:trPr>
          <w:trHeight w:hRule="exact" w:val="355"/>
          <w:jc w:val="center"/>
        </w:trPr>
        <w:tc>
          <w:tcPr>
            <w:tcW w:w="7078" w:type="dxa"/>
            <w:gridSpan w:val="13"/>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Всего по подпрограмме</w:t>
            </w:r>
          </w:p>
        </w:tc>
        <w:tc>
          <w:tcPr>
            <w:tcW w:w="33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4,0</w:t>
            </w:r>
          </w:p>
        </w:tc>
        <w:tc>
          <w:tcPr>
            <w:tcW w:w="33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4,7</w:t>
            </w:r>
          </w:p>
        </w:tc>
        <w:tc>
          <w:tcPr>
            <w:tcW w:w="33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4,9</w:t>
            </w:r>
          </w:p>
        </w:tc>
        <w:tc>
          <w:tcPr>
            <w:tcW w:w="33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4,9</w:t>
            </w:r>
          </w:p>
        </w:tc>
        <w:tc>
          <w:tcPr>
            <w:tcW w:w="33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4,9</w:t>
            </w:r>
          </w:p>
        </w:tc>
        <w:tc>
          <w:tcPr>
            <w:tcW w:w="33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4,9</w:t>
            </w:r>
          </w:p>
        </w:tc>
        <w:tc>
          <w:tcPr>
            <w:tcW w:w="331"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4,9</w:t>
            </w:r>
          </w:p>
        </w:tc>
        <w:tc>
          <w:tcPr>
            <w:tcW w:w="245" w:type="dxa"/>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9725" w:wrap="notBeside" w:vAnchor="text" w:hAnchor="text" w:xAlign="center"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4,9</w:t>
            </w:r>
          </w:p>
        </w:tc>
        <w:tc>
          <w:tcPr>
            <w:tcW w:w="82"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9725" w:wrap="notBeside" w:vAnchor="text" w:hAnchor="text" w:xAlign="center" w:y="1"/>
              <w:rPr>
                <w:rFonts w:ascii="Times New Roman" w:hAnsi="Times New Roman" w:cs="Times New Roman"/>
              </w:rPr>
            </w:pPr>
          </w:p>
        </w:tc>
      </w:tr>
    </w:tbl>
    <w:p w:rsidR="00067798" w:rsidRPr="002D6B7B" w:rsidRDefault="00067798" w:rsidP="002D6B7B">
      <w:pPr>
        <w:framePr w:w="9725" w:wrap="notBeside" w:vAnchor="text" w:hAnchor="text" w:xAlign="center"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2139FC">
      <w:pPr>
        <w:pStyle w:val="60"/>
        <w:shd w:val="clear" w:color="auto" w:fill="auto"/>
        <w:spacing w:before="360" w:after="42" w:line="240" w:lineRule="auto"/>
        <w:jc w:val="both"/>
        <w:rPr>
          <w:rFonts w:ascii="Times New Roman" w:hAnsi="Times New Roman" w:cs="Times New Roman"/>
          <w:sz w:val="24"/>
          <w:szCs w:val="24"/>
        </w:rPr>
      </w:pPr>
      <w:r w:rsidRPr="002D6B7B">
        <w:rPr>
          <w:rFonts w:ascii="Times New Roman" w:hAnsi="Times New Roman" w:cs="Times New Roman"/>
          <w:sz w:val="24"/>
          <w:szCs w:val="24"/>
        </w:rPr>
        <w:t>* Список использованных сокращений:</w:t>
      </w:r>
    </w:p>
    <w:p w:rsidR="00067798" w:rsidRPr="002D6B7B" w:rsidRDefault="005A35B2" w:rsidP="002139FC">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ПЖИ РТ - Государственная жилищная инспекция Республики Татарстан;</w:t>
      </w:r>
    </w:p>
    <w:p w:rsidR="00067798" w:rsidRPr="002D6B7B" w:rsidRDefault="005A35B2" w:rsidP="002139FC">
      <w:pPr>
        <w:pStyle w:val="60"/>
        <w:shd w:val="clear" w:color="auto" w:fill="auto"/>
        <w:spacing w:line="240" w:lineRule="auto"/>
        <w:ind w:right="6420"/>
        <w:jc w:val="both"/>
        <w:rPr>
          <w:rFonts w:ascii="Times New Roman" w:hAnsi="Times New Roman" w:cs="Times New Roman"/>
          <w:sz w:val="24"/>
          <w:szCs w:val="24"/>
        </w:rPr>
      </w:pPr>
      <w:r w:rsidRPr="002D6B7B">
        <w:rPr>
          <w:rFonts w:ascii="Times New Roman" w:hAnsi="Times New Roman" w:cs="Times New Roman"/>
          <w:sz w:val="24"/>
          <w:szCs w:val="24"/>
        </w:rPr>
        <w:t>ГК РТ по тарифам - Государственный комитет Республики Татарстан по тарифам;</w:t>
      </w:r>
    </w:p>
    <w:p w:rsidR="00067798" w:rsidRPr="002D6B7B" w:rsidRDefault="005A35B2" w:rsidP="002139FC">
      <w:pPr>
        <w:pStyle w:val="60"/>
        <w:shd w:val="clear" w:color="auto" w:fill="auto"/>
        <w:spacing w:line="240" w:lineRule="auto"/>
        <w:ind w:right="6420"/>
        <w:jc w:val="both"/>
        <w:rPr>
          <w:rFonts w:ascii="Times New Roman" w:hAnsi="Times New Roman" w:cs="Times New Roman"/>
          <w:sz w:val="24"/>
          <w:szCs w:val="24"/>
        </w:rPr>
      </w:pPr>
      <w:r w:rsidRPr="002D6B7B">
        <w:rPr>
          <w:rFonts w:ascii="Times New Roman" w:hAnsi="Times New Roman" w:cs="Times New Roman"/>
          <w:sz w:val="24"/>
          <w:szCs w:val="24"/>
        </w:rPr>
        <w:t>Госалкогольинспекция РТ - Государственная инспекция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p>
    <w:p w:rsidR="00067798" w:rsidRPr="002D6B7B" w:rsidRDefault="005A35B2" w:rsidP="002139FC">
      <w:pPr>
        <w:pStyle w:val="60"/>
        <w:shd w:val="clear" w:color="auto" w:fill="auto"/>
        <w:spacing w:line="240" w:lineRule="auto"/>
        <w:ind w:right="6420"/>
        <w:jc w:val="both"/>
        <w:rPr>
          <w:rFonts w:ascii="Times New Roman" w:hAnsi="Times New Roman" w:cs="Times New Roman"/>
          <w:sz w:val="24"/>
          <w:szCs w:val="24"/>
        </w:rPr>
      </w:pPr>
      <w:r w:rsidRPr="002D6B7B">
        <w:rPr>
          <w:rFonts w:ascii="Times New Roman" w:hAnsi="Times New Roman" w:cs="Times New Roman"/>
          <w:sz w:val="24"/>
          <w:szCs w:val="24"/>
        </w:rPr>
        <w:t>ГУ ветеринарии КМ РТ - Главное управление ветеринарии Кабинета Министров Республики Татарстан;</w:t>
      </w:r>
    </w:p>
    <w:p w:rsidR="00067798" w:rsidRPr="002D6B7B" w:rsidRDefault="005A35B2" w:rsidP="002139FC">
      <w:pPr>
        <w:pStyle w:val="60"/>
        <w:shd w:val="clear" w:color="auto" w:fill="auto"/>
        <w:spacing w:line="240" w:lineRule="auto"/>
        <w:ind w:right="6420"/>
        <w:jc w:val="both"/>
        <w:rPr>
          <w:rFonts w:ascii="Times New Roman" w:hAnsi="Times New Roman" w:cs="Times New Roman"/>
          <w:sz w:val="24"/>
          <w:szCs w:val="24"/>
        </w:rPr>
      </w:pPr>
      <w:r w:rsidRPr="002D6B7B">
        <w:rPr>
          <w:rFonts w:ascii="Times New Roman" w:hAnsi="Times New Roman" w:cs="Times New Roman"/>
          <w:sz w:val="24"/>
          <w:szCs w:val="24"/>
        </w:rPr>
        <w:t>ЗАО "РСМД ’Тест-Татарстан" - закрытое акционерное общество "Республиканский сертификационный методический центр ’Тест-Татарстан";</w:t>
      </w:r>
    </w:p>
    <w:p w:rsidR="00067798" w:rsidRPr="002D6B7B" w:rsidRDefault="005A35B2" w:rsidP="002139FC">
      <w:pPr>
        <w:pStyle w:val="60"/>
        <w:shd w:val="clear" w:color="auto" w:fill="auto"/>
        <w:spacing w:line="240" w:lineRule="auto"/>
        <w:ind w:right="6420"/>
        <w:jc w:val="both"/>
        <w:rPr>
          <w:rFonts w:ascii="Times New Roman" w:hAnsi="Times New Roman" w:cs="Times New Roman"/>
          <w:sz w:val="24"/>
          <w:szCs w:val="24"/>
        </w:rPr>
      </w:pPr>
      <w:r w:rsidRPr="002D6B7B">
        <w:rPr>
          <w:rFonts w:ascii="Times New Roman" w:hAnsi="Times New Roman" w:cs="Times New Roman"/>
          <w:sz w:val="24"/>
          <w:szCs w:val="24"/>
        </w:rPr>
        <w:t>Минпромторг РТ - Министерство промышленности и торговли Республики Татарстан;</w:t>
      </w:r>
    </w:p>
    <w:p w:rsidR="00067798" w:rsidRPr="002D6B7B" w:rsidRDefault="005A35B2" w:rsidP="002139FC">
      <w:pPr>
        <w:pStyle w:val="60"/>
        <w:shd w:val="clear" w:color="auto" w:fill="auto"/>
        <w:spacing w:after="76" w:line="240" w:lineRule="auto"/>
        <w:ind w:right="6420"/>
        <w:jc w:val="both"/>
        <w:rPr>
          <w:rFonts w:ascii="Times New Roman" w:hAnsi="Times New Roman" w:cs="Times New Roman"/>
          <w:sz w:val="24"/>
          <w:szCs w:val="24"/>
        </w:rPr>
      </w:pPr>
      <w:r w:rsidRPr="002D6B7B">
        <w:rPr>
          <w:rFonts w:ascii="Times New Roman" w:hAnsi="Times New Roman" w:cs="Times New Roman"/>
          <w:sz w:val="24"/>
          <w:szCs w:val="24"/>
        </w:rPr>
        <w:t>Минсельхоз РТ - Министерство сельского хозяйства и продовольствия Республики Татарстан;</w:t>
      </w:r>
    </w:p>
    <w:p w:rsidR="00067798" w:rsidRPr="002D6B7B" w:rsidRDefault="005A35B2" w:rsidP="002139FC">
      <w:pPr>
        <w:pStyle w:val="60"/>
        <w:shd w:val="clear" w:color="auto" w:fill="auto"/>
        <w:spacing w:after="42" w:line="240" w:lineRule="auto"/>
        <w:jc w:val="both"/>
        <w:rPr>
          <w:rFonts w:ascii="Times New Roman" w:hAnsi="Times New Roman" w:cs="Times New Roman"/>
          <w:sz w:val="24"/>
          <w:szCs w:val="24"/>
        </w:rPr>
      </w:pPr>
      <w:r w:rsidRPr="002D6B7B">
        <w:rPr>
          <w:rFonts w:ascii="Times New Roman" w:hAnsi="Times New Roman" w:cs="Times New Roman"/>
          <w:sz w:val="24"/>
          <w:szCs w:val="24"/>
        </w:rPr>
        <w:t>МОиН РТ - Министерство образования и науки Республики Татарстан;</w:t>
      </w:r>
    </w:p>
    <w:p w:rsidR="00067798" w:rsidRPr="002D6B7B" w:rsidRDefault="005A35B2" w:rsidP="002139FC">
      <w:pPr>
        <w:pStyle w:val="60"/>
        <w:shd w:val="clear" w:color="auto" w:fill="auto"/>
        <w:spacing w:after="26" w:line="240" w:lineRule="auto"/>
        <w:jc w:val="both"/>
        <w:rPr>
          <w:rFonts w:ascii="Times New Roman" w:hAnsi="Times New Roman" w:cs="Times New Roman"/>
          <w:sz w:val="24"/>
          <w:szCs w:val="24"/>
        </w:rPr>
      </w:pPr>
      <w:r w:rsidRPr="002D6B7B">
        <w:rPr>
          <w:rFonts w:ascii="Times New Roman" w:hAnsi="Times New Roman" w:cs="Times New Roman"/>
          <w:sz w:val="24"/>
          <w:szCs w:val="24"/>
        </w:rPr>
        <w:t>ОМС - органы местного самоуправления Республики Татарстан;</w:t>
      </w:r>
    </w:p>
    <w:p w:rsidR="00067798" w:rsidRPr="002D6B7B" w:rsidRDefault="005A35B2" w:rsidP="002139FC">
      <w:pPr>
        <w:pStyle w:val="60"/>
        <w:shd w:val="clear" w:color="auto" w:fill="auto"/>
        <w:spacing w:line="240" w:lineRule="auto"/>
        <w:ind w:right="6420"/>
        <w:jc w:val="both"/>
        <w:rPr>
          <w:rFonts w:ascii="Times New Roman" w:hAnsi="Times New Roman" w:cs="Times New Roman"/>
          <w:sz w:val="24"/>
          <w:szCs w:val="24"/>
        </w:rPr>
      </w:pPr>
      <w:r w:rsidRPr="002D6B7B">
        <w:rPr>
          <w:rFonts w:ascii="Times New Roman" w:hAnsi="Times New Roman" w:cs="Times New Roman"/>
          <w:sz w:val="24"/>
          <w:szCs w:val="24"/>
        </w:rPr>
        <w:t>Управление Роспотребнадзора по РТ - Управление Федеральной службы по надзору в сфере защиты прав потребителей и благополучия человека по Республике Татарстан (Татарстан);</w:t>
      </w:r>
    </w:p>
    <w:p w:rsidR="00067798" w:rsidRPr="002D6B7B" w:rsidRDefault="005A35B2" w:rsidP="002139FC">
      <w:pPr>
        <w:pStyle w:val="60"/>
        <w:shd w:val="clear" w:color="auto" w:fill="auto"/>
        <w:spacing w:line="240" w:lineRule="auto"/>
        <w:ind w:right="6420"/>
        <w:jc w:val="both"/>
        <w:rPr>
          <w:rFonts w:ascii="Times New Roman" w:hAnsi="Times New Roman" w:cs="Times New Roman"/>
          <w:sz w:val="24"/>
          <w:szCs w:val="24"/>
        </w:rPr>
      </w:pPr>
      <w:r w:rsidRPr="002D6B7B">
        <w:rPr>
          <w:rFonts w:ascii="Times New Roman" w:hAnsi="Times New Roman" w:cs="Times New Roman"/>
          <w:sz w:val="24"/>
          <w:szCs w:val="24"/>
        </w:rPr>
        <w:t>ФБУ "ЦСМ Татарстан" - федеральное бюджетное учрещение "Государственный региональный центр стандартизации, метрологии и испытаний в Республике Татарстан";</w:t>
      </w:r>
    </w:p>
    <w:p w:rsidR="00067798" w:rsidRPr="002D6B7B" w:rsidRDefault="005A35B2" w:rsidP="002139FC">
      <w:pPr>
        <w:pStyle w:val="60"/>
        <w:shd w:val="clear" w:color="auto" w:fill="auto"/>
        <w:spacing w:after="41" w:line="240" w:lineRule="auto"/>
        <w:ind w:right="6420"/>
        <w:jc w:val="both"/>
        <w:rPr>
          <w:rFonts w:ascii="Times New Roman" w:hAnsi="Times New Roman" w:cs="Times New Roman"/>
          <w:sz w:val="24"/>
          <w:szCs w:val="24"/>
        </w:rPr>
      </w:pPr>
      <w:r w:rsidRPr="002D6B7B">
        <w:rPr>
          <w:rFonts w:ascii="Times New Roman" w:hAnsi="Times New Roman" w:cs="Times New Roman"/>
          <w:sz w:val="24"/>
          <w:szCs w:val="24"/>
        </w:rPr>
        <w:t>ФБУЗ "Центр гигиены и эпидемиологии в РТ" - федеральное бюджетное учрещение здравоохранения "Центр гигиены и эпидемиологии в Республике Татарстан (Татарстан)".</w:t>
      </w:r>
    </w:p>
    <w:p w:rsidR="00067798" w:rsidRPr="002D6B7B" w:rsidRDefault="005A35B2" w:rsidP="002139FC">
      <w:pPr>
        <w:pStyle w:val="110"/>
        <w:shd w:val="clear" w:color="auto" w:fill="auto"/>
        <w:spacing w:before="0" w:after="96" w:line="240" w:lineRule="auto"/>
        <w:ind w:right="6480"/>
        <w:jc w:val="both"/>
        <w:rPr>
          <w:rFonts w:ascii="Times New Roman" w:hAnsi="Times New Roman" w:cs="Times New Roman"/>
          <w:sz w:val="24"/>
          <w:szCs w:val="24"/>
        </w:rPr>
      </w:pPr>
      <w:r w:rsidRPr="002D6B7B">
        <w:rPr>
          <w:rFonts w:ascii="Times New Roman" w:hAnsi="Times New Roman" w:cs="Times New Roman"/>
          <w:sz w:val="24"/>
          <w:szCs w:val="24"/>
        </w:rPr>
        <w:t xml:space="preserve">Подпрограмма "Снижение масштабов </w:t>
      </w:r>
      <w:r w:rsidRPr="002D6B7B">
        <w:rPr>
          <w:rFonts w:ascii="Times New Roman" w:hAnsi="Times New Roman" w:cs="Times New Roman"/>
          <w:sz w:val="24"/>
          <w:szCs w:val="24"/>
        </w:rPr>
        <w:lastRenderedPageBreak/>
        <w:t>злоупотребления алкогольной продукцией и профилактика алкоголизма в Республике Татарстан на 2017 - 2021 годы"</w:t>
      </w:r>
    </w:p>
    <w:p w:rsidR="00067798" w:rsidRPr="002D6B7B" w:rsidRDefault="005A35B2" w:rsidP="002D6B7B">
      <w:pPr>
        <w:pStyle w:val="60"/>
        <w:shd w:val="clear" w:color="auto" w:fill="auto"/>
        <w:spacing w:after="29" w:line="240" w:lineRule="auto"/>
        <w:jc w:val="both"/>
        <w:rPr>
          <w:rFonts w:ascii="Times New Roman" w:hAnsi="Times New Roman" w:cs="Times New Roman"/>
          <w:sz w:val="24"/>
          <w:szCs w:val="24"/>
        </w:rPr>
      </w:pPr>
      <w:r w:rsidRPr="002D6B7B">
        <w:rPr>
          <w:rFonts w:ascii="Times New Roman" w:hAnsi="Times New Roman" w:cs="Times New Roman"/>
          <w:sz w:val="24"/>
          <w:szCs w:val="24"/>
        </w:rPr>
        <w:t xml:space="preserve">(в ред. Постановления КМРТ </w:t>
      </w:r>
      <w:r w:rsidRPr="002D6B7B">
        <w:rPr>
          <w:rStyle w:val="61"/>
          <w:rFonts w:ascii="Times New Roman" w:hAnsi="Times New Roman" w:cs="Times New Roman"/>
          <w:sz w:val="24"/>
          <w:szCs w:val="24"/>
        </w:rPr>
        <w:t xml:space="preserve">от 12.11.2018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990</w:t>
      </w:r>
      <w:r w:rsidRPr="002D6B7B">
        <w:rPr>
          <w:rStyle w:val="62"/>
          <w:rFonts w:ascii="Times New Roman" w:hAnsi="Times New Roman" w:cs="Times New Roman"/>
          <w:sz w:val="24"/>
          <w:szCs w:val="24"/>
        </w:rPr>
        <w:t>)</w:t>
      </w:r>
    </w:p>
    <w:p w:rsidR="00067798" w:rsidRPr="002D6B7B" w:rsidRDefault="005A35B2" w:rsidP="002D6B7B">
      <w:pPr>
        <w:pStyle w:val="70"/>
        <w:shd w:val="clear" w:color="auto" w:fill="auto"/>
        <w:spacing w:before="0" w:after="0" w:line="240" w:lineRule="auto"/>
        <w:jc w:val="both"/>
        <w:rPr>
          <w:rFonts w:ascii="Times New Roman" w:hAnsi="Times New Roman" w:cs="Times New Roman"/>
          <w:sz w:val="24"/>
          <w:szCs w:val="24"/>
        </w:rPr>
      </w:pPr>
      <w:r w:rsidRPr="002D6B7B">
        <w:rPr>
          <w:rFonts w:ascii="Times New Roman" w:hAnsi="Times New Roman" w:cs="Times New Roman"/>
          <w:sz w:val="24"/>
          <w:szCs w:val="24"/>
        </w:rPr>
        <w:t>Паспорт подпрограммы</w:t>
      </w:r>
    </w:p>
    <w:tbl>
      <w:tblPr>
        <w:tblOverlap w:val="never"/>
        <w:tblW w:w="0" w:type="auto"/>
        <w:tblLayout w:type="fixed"/>
        <w:tblCellMar>
          <w:left w:w="10" w:type="dxa"/>
          <w:right w:w="10" w:type="dxa"/>
        </w:tblCellMar>
        <w:tblLook w:val="0000" w:firstRow="0" w:lastRow="0" w:firstColumn="0" w:lastColumn="0" w:noHBand="0" w:noVBand="0"/>
      </w:tblPr>
      <w:tblGrid>
        <w:gridCol w:w="1214"/>
        <w:gridCol w:w="2107"/>
      </w:tblGrid>
      <w:tr w:rsidR="00067798" w:rsidRPr="002D6B7B">
        <w:trPr>
          <w:trHeight w:hRule="exact" w:val="686"/>
        </w:trPr>
        <w:tc>
          <w:tcPr>
            <w:tcW w:w="1214" w:type="dxa"/>
            <w:tcBorders>
              <w:top w:val="single" w:sz="4" w:space="0" w:color="auto"/>
              <w:left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Наименование</w:t>
            </w:r>
          </w:p>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w:t>
            </w:r>
          </w:p>
        </w:tc>
        <w:tc>
          <w:tcPr>
            <w:tcW w:w="210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"Снижение масштабов злоупотребления алкогольной продукцией и профилактика алкоголизма в Республике Татарстан на 2017 - 2021 годы" (далее - Подпрограмма)</w:t>
            </w:r>
          </w:p>
        </w:tc>
      </w:tr>
      <w:tr w:rsidR="00067798" w:rsidRPr="002D6B7B">
        <w:trPr>
          <w:trHeight w:hRule="exact" w:val="576"/>
        </w:trPr>
        <w:tc>
          <w:tcPr>
            <w:tcW w:w="12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Г осударственный заказчик - координатор Подпрограммы-?</w:t>
            </w:r>
          </w:p>
        </w:tc>
        <w:tc>
          <w:tcPr>
            <w:tcW w:w="210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здравоохранения Республики Татарстан</w:t>
            </w:r>
          </w:p>
        </w:tc>
      </w:tr>
      <w:tr w:rsidR="00067798" w:rsidRPr="002D6B7B">
        <w:trPr>
          <w:trHeight w:hRule="exact" w:val="3725"/>
        </w:trPr>
        <w:tc>
          <w:tcPr>
            <w:tcW w:w="1214" w:type="dxa"/>
            <w:tcBorders>
              <w:top w:val="single" w:sz="4" w:space="0" w:color="auto"/>
              <w:left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Основные разработчики Подпрограммы-?</w:t>
            </w:r>
          </w:p>
        </w:tc>
        <w:tc>
          <w:tcPr>
            <w:tcW w:w="2107"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Государственная инспекция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здравоохранения Республики Татарстан;</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внутренних дел по Республике Татарстан;</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промышленности и торговли Республики Татарстан;</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образования и науки Республики Татарстан;</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по делам молодежи Республики Татарстан;</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Министерство спорта Республики Татарстан;</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Управление Федеральной службы по надзору в сфере защиты прав потребителей и благополучия человека по Республике Татарстан (Татарстан);</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Республиканское агентство по печати и массовым коммуникациям "Татмедиа";</w:t>
            </w:r>
          </w:p>
          <w:p w:rsidR="00067798" w:rsidRPr="002D6B7B" w:rsidRDefault="005A35B2" w:rsidP="002D6B7B">
            <w:pPr>
              <w:pStyle w:val="20"/>
              <w:framePr w:w="3322" w:wrap="notBeside" w:vAnchor="text" w:hAnchor="text" w:y="1"/>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Республиканская комиссия по делам несовершеннолетних и защите их прав</w:t>
            </w:r>
          </w:p>
        </w:tc>
      </w:tr>
      <w:tr w:rsidR="00067798" w:rsidRPr="002D6B7B">
        <w:trPr>
          <w:trHeight w:hRule="exact" w:val="701"/>
        </w:trPr>
        <w:tc>
          <w:tcPr>
            <w:tcW w:w="1214"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Цель Подпрограммы-?</w:t>
            </w:r>
          </w:p>
        </w:tc>
        <w:tc>
          <w:tcPr>
            <w:tcW w:w="2107"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Снижение масштабов злоупотребления алкогольной продукцией среди населения Республики Татарстан и профилактика алкоголизма</w:t>
            </w:r>
          </w:p>
        </w:tc>
      </w:tr>
    </w:tbl>
    <w:p w:rsidR="00067798" w:rsidRPr="002D6B7B" w:rsidRDefault="00067798" w:rsidP="002D6B7B">
      <w:pPr>
        <w:framePr w:w="3322"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tblLayout w:type="fixed"/>
        <w:tblCellMar>
          <w:left w:w="10" w:type="dxa"/>
          <w:right w:w="10" w:type="dxa"/>
        </w:tblCellMar>
        <w:tblLook w:val="0000" w:firstRow="0" w:lastRow="0" w:firstColumn="0" w:lastColumn="0" w:noHBand="0" w:noVBand="0"/>
      </w:tblPr>
      <w:tblGrid>
        <w:gridCol w:w="1214"/>
        <w:gridCol w:w="2107"/>
      </w:tblGrid>
      <w:tr w:rsidR="00067798" w:rsidRPr="002D6B7B">
        <w:trPr>
          <w:trHeight w:hRule="exact" w:val="2952"/>
        </w:trPr>
        <w:tc>
          <w:tcPr>
            <w:tcW w:w="1214" w:type="dxa"/>
            <w:tcBorders>
              <w:left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lastRenderedPageBreak/>
              <w:t>Задачи Подпрограммы-7</w:t>
            </w:r>
          </w:p>
        </w:tc>
        <w:tc>
          <w:tcPr>
            <w:tcW w:w="2107" w:type="dxa"/>
            <w:tcBorders>
              <w:left w:val="single" w:sz="4" w:space="0" w:color="auto"/>
              <w:right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Активизация усилий контролирующих и правоохранительных органов по противодействию незаконной реализации алкогольной продукции, нелегальному производству и обороту алкогольной продукции и ее суррогатов;</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обеспечение доступности для сельского населения Республики Татарстан торговых объектов, реализующих легальную алкогольную продукцию, предупреждение реализации алкогольных суррогатов;</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недопущение на алкогольный рынок Республики Татарстан нелегальной и опасной для жизни и здоровья населения алкогольной продукции;</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пропаганда здорового образа жизни, отказа от злоупотребления алкоголем, формирование нетерпимости общества к проявлениям злоупотребления алкогольной продукцией, в том числе среди подростков и молодежи;</w:t>
            </w:r>
          </w:p>
          <w:p w:rsidR="00067798" w:rsidRPr="002D6B7B" w:rsidRDefault="005A35B2" w:rsidP="002D6B7B">
            <w:pPr>
              <w:pStyle w:val="20"/>
              <w:framePr w:w="3322" w:wrap="notBeside" w:vAnchor="text" w:hAnchor="text" w:y="1"/>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совершенствование наркологической помощи населению</w:t>
            </w:r>
          </w:p>
        </w:tc>
      </w:tr>
      <w:tr w:rsidR="00067798" w:rsidRPr="002D6B7B">
        <w:trPr>
          <w:trHeight w:hRule="exact" w:val="576"/>
        </w:trPr>
        <w:tc>
          <w:tcPr>
            <w:tcW w:w="12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Сроки и этапы</w:t>
            </w:r>
          </w:p>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реализации</w:t>
            </w:r>
          </w:p>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Подпрограммы-7</w:t>
            </w:r>
          </w:p>
        </w:tc>
        <w:tc>
          <w:tcPr>
            <w:tcW w:w="2107"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2017 -2021 годы</w:t>
            </w:r>
          </w:p>
        </w:tc>
      </w:tr>
      <w:tr w:rsidR="00067798" w:rsidRPr="002D6B7B">
        <w:trPr>
          <w:trHeight w:hRule="exact" w:val="797"/>
        </w:trPr>
        <w:tc>
          <w:tcPr>
            <w:tcW w:w="121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Объемы финансирования Подпрограммы-7 с разбивкой по годам и источникам</w:t>
            </w:r>
          </w:p>
        </w:tc>
        <w:tc>
          <w:tcPr>
            <w:tcW w:w="2107" w:type="dxa"/>
            <w:tcBorders>
              <w:top w:val="single" w:sz="4" w:space="0" w:color="auto"/>
              <w:left w:val="single" w:sz="4" w:space="0" w:color="auto"/>
              <w:right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Выделение денежных средств из бюджета Республики Татарстан на реализацию Подпрограммы-7 не предусмотрено</w:t>
            </w:r>
          </w:p>
        </w:tc>
      </w:tr>
      <w:tr w:rsidR="00067798" w:rsidRPr="002D6B7B">
        <w:trPr>
          <w:trHeight w:hRule="exact" w:val="4109"/>
        </w:trPr>
        <w:tc>
          <w:tcPr>
            <w:tcW w:w="1214" w:type="dxa"/>
            <w:tcBorders>
              <w:top w:val="single" w:sz="4" w:space="0" w:color="auto"/>
              <w:left w:val="single" w:sz="4" w:space="0" w:color="auto"/>
              <w:bottom w:val="single" w:sz="4" w:space="0" w:color="auto"/>
            </w:tcBorders>
            <w:shd w:val="clear" w:color="auto" w:fill="FFFFFF"/>
          </w:tcPr>
          <w:p w:rsidR="00067798" w:rsidRPr="002D6B7B" w:rsidRDefault="005A35B2" w:rsidP="002D6B7B">
            <w:pPr>
              <w:pStyle w:val="20"/>
              <w:framePr w:w="3322" w:wrap="notBeside" w:vAnchor="text" w:hAnchor="text" w:y="1"/>
              <w:shd w:val="clear" w:color="auto" w:fill="auto"/>
              <w:spacing w:after="0" w:line="240" w:lineRule="auto"/>
              <w:jc w:val="left"/>
              <w:rPr>
                <w:rFonts w:ascii="Times New Roman" w:hAnsi="Times New Roman" w:cs="Times New Roman"/>
                <w:sz w:val="24"/>
                <w:szCs w:val="24"/>
              </w:rPr>
            </w:pPr>
            <w:r w:rsidRPr="002D6B7B">
              <w:rPr>
                <w:rStyle w:val="245pt1"/>
                <w:rFonts w:ascii="Times New Roman" w:hAnsi="Times New Roman" w:cs="Times New Roman"/>
                <w:sz w:val="24"/>
                <w:szCs w:val="24"/>
              </w:rPr>
              <w:t>Ожидаемые конечные результаты реализации целей и задач Подпрограммы (индикаторы оценки результатов) с разбивкой по годам и показатели бюджетной эффективности Подпрограммы-7</w:t>
            </w:r>
          </w:p>
        </w:tc>
        <w:tc>
          <w:tcPr>
            <w:tcW w:w="2107" w:type="dxa"/>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3322" w:wrap="notBeside" w:vAnchor="text" w:hAnchor="text" w:y="1"/>
              <w:shd w:val="clear" w:color="auto" w:fill="auto"/>
              <w:spacing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Реализация мероприятий Подпрограммы-7 позволит к 2021 году обеспечить:</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снижение удельного веса преступлений, совершенных в состоянии алкогольного опьянения, в общем числе расследованных преступлений до 36,7 процента;</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уменьшение удельного веса сельских населенных пунктов, в которых отсутствуют стационарные торговые объекты, имеющие лицензию на розничную продажу алкогольной продукции, в общем количестве населенных пунктов с численностью населения свыше 100 человек, до 17,0 процента;</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ежегодный объем алкогольной продукции, не подлежащей продаже населению, в общем объеме проверенной не более 5,0 процента;</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увеличение удельного веса больных с алкогольной зависимостью, прошедших реабилитацию, от числа стационарно пролеченных больных с алкогольной зависимостью до 25,0 процента;</w:t>
            </w:r>
          </w:p>
          <w:p w:rsidR="00067798" w:rsidRPr="002D6B7B" w:rsidRDefault="005A35B2" w:rsidP="002D6B7B">
            <w:pPr>
              <w:pStyle w:val="20"/>
              <w:framePr w:w="3322" w:wrap="notBeside" w:vAnchor="text" w:hAnchor="text" w:y="1"/>
              <w:shd w:val="clear" w:color="auto" w:fill="auto"/>
              <w:spacing w:before="6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увеличение доли общеобразовательных организаций, содействующих здоровью, в общем количестве общеобразовательных организаций Республики Татарстан до 78,0 процента;</w:t>
            </w:r>
          </w:p>
          <w:p w:rsidR="00067798" w:rsidRPr="002D6B7B" w:rsidRDefault="005A35B2" w:rsidP="002D6B7B">
            <w:pPr>
              <w:pStyle w:val="20"/>
              <w:framePr w:w="3322" w:wrap="notBeside" w:vAnchor="text" w:hAnchor="text" w:y="1"/>
              <w:shd w:val="clear" w:color="auto" w:fill="auto"/>
              <w:spacing w:before="60" w:after="0" w:line="240" w:lineRule="auto"/>
              <w:rPr>
                <w:rFonts w:ascii="Times New Roman" w:hAnsi="Times New Roman" w:cs="Times New Roman"/>
                <w:sz w:val="24"/>
                <w:szCs w:val="24"/>
              </w:rPr>
            </w:pPr>
            <w:r w:rsidRPr="002D6B7B">
              <w:rPr>
                <w:rStyle w:val="245pt1"/>
                <w:rFonts w:ascii="Times New Roman" w:hAnsi="Times New Roman" w:cs="Times New Roman"/>
                <w:sz w:val="24"/>
                <w:szCs w:val="24"/>
              </w:rPr>
              <w:t>увеличение доли добровольцев, занимающихся профилактической деятельностью, в общем количестве добровольцев до 26,0 процента</w:t>
            </w:r>
          </w:p>
        </w:tc>
      </w:tr>
    </w:tbl>
    <w:p w:rsidR="00067798" w:rsidRPr="002D6B7B" w:rsidRDefault="00067798" w:rsidP="002D6B7B">
      <w:pPr>
        <w:framePr w:w="3322"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2D6B7B">
      <w:pPr>
        <w:pStyle w:val="70"/>
        <w:shd w:val="clear" w:color="auto" w:fill="auto"/>
        <w:spacing w:before="39" w:line="240" w:lineRule="auto"/>
        <w:ind w:right="6400"/>
        <w:rPr>
          <w:rFonts w:ascii="Times New Roman" w:hAnsi="Times New Roman" w:cs="Times New Roman"/>
          <w:sz w:val="24"/>
          <w:szCs w:val="24"/>
        </w:rPr>
      </w:pPr>
      <w:r w:rsidRPr="002D6B7B">
        <w:rPr>
          <w:rFonts w:ascii="Times New Roman" w:hAnsi="Times New Roman" w:cs="Times New Roman"/>
          <w:sz w:val="24"/>
          <w:szCs w:val="24"/>
        </w:rPr>
        <w:t>1. Общая характеристика сферы реализации Подпрограммы-7. Основные проблемы и пути их решения</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 xml:space="preserve">Согласно </w:t>
      </w:r>
      <w:r w:rsidRPr="002D6B7B">
        <w:rPr>
          <w:rStyle w:val="61"/>
          <w:rFonts w:ascii="Times New Roman" w:hAnsi="Times New Roman" w:cs="Times New Roman"/>
          <w:sz w:val="24"/>
          <w:szCs w:val="24"/>
        </w:rPr>
        <w:t>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 xml:space="preserve">утвержденной </w:t>
      </w:r>
      <w:r w:rsidRPr="002D6B7B">
        <w:rPr>
          <w:rStyle w:val="61"/>
          <w:rFonts w:ascii="Times New Roman" w:hAnsi="Times New Roman" w:cs="Times New Roman"/>
          <w:sz w:val="24"/>
          <w:szCs w:val="24"/>
        </w:rPr>
        <w:t xml:space="preserve">распоряжением Правительства Российской Федерации от 30 декабря 2009 г.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2128-р</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 xml:space="preserve">злоупотребление алкогольной продукцией стало основной причиной стремительного накопления демографических и социальных проблем в России. В соответствии со </w:t>
      </w:r>
      <w:r w:rsidRPr="002D6B7B">
        <w:rPr>
          <w:rStyle w:val="61"/>
          <w:rFonts w:ascii="Times New Roman" w:hAnsi="Times New Roman" w:cs="Times New Roman"/>
          <w:sz w:val="24"/>
          <w:szCs w:val="24"/>
        </w:rPr>
        <w:t>Стратегией национальной безопасности Российской Федерации</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 xml:space="preserve">утверщенной </w:t>
      </w:r>
      <w:r w:rsidRPr="002D6B7B">
        <w:rPr>
          <w:rStyle w:val="61"/>
          <w:rFonts w:ascii="Times New Roman" w:hAnsi="Times New Roman" w:cs="Times New Roman"/>
          <w:sz w:val="24"/>
          <w:szCs w:val="24"/>
        </w:rPr>
        <w:t xml:space="preserve">Указом Президента Российской Федерации от 31 декабря 2015 года </w:t>
      </w:r>
      <w:r w:rsidRPr="002D6B7B">
        <w:rPr>
          <w:rStyle w:val="61"/>
          <w:rFonts w:ascii="Times New Roman" w:hAnsi="Times New Roman" w:cs="Times New Roman"/>
          <w:sz w:val="24"/>
          <w:szCs w:val="24"/>
          <w:lang w:val="en-US" w:eastAsia="en-US" w:bidi="en-US"/>
        </w:rPr>
        <w:t>N</w:t>
      </w:r>
      <w:r w:rsidRPr="002D6B7B">
        <w:rPr>
          <w:rStyle w:val="61"/>
          <w:rFonts w:ascii="Times New Roman" w:hAnsi="Times New Roman" w:cs="Times New Roman"/>
          <w:sz w:val="24"/>
          <w:szCs w:val="24"/>
          <w:lang w:eastAsia="en-US" w:bidi="en-US"/>
        </w:rPr>
        <w:t xml:space="preserve"> </w:t>
      </w:r>
      <w:r w:rsidRPr="002D6B7B">
        <w:rPr>
          <w:rStyle w:val="61"/>
          <w:rFonts w:ascii="Times New Roman" w:hAnsi="Times New Roman" w:cs="Times New Roman"/>
          <w:sz w:val="24"/>
          <w:szCs w:val="24"/>
        </w:rPr>
        <w:t>683</w:t>
      </w:r>
      <w:r w:rsidRPr="002D6B7B">
        <w:rPr>
          <w:rStyle w:val="62"/>
          <w:rFonts w:ascii="Times New Roman" w:hAnsi="Times New Roman" w:cs="Times New Roman"/>
          <w:sz w:val="24"/>
          <w:szCs w:val="24"/>
        </w:rPr>
        <w:t xml:space="preserve">. </w:t>
      </w:r>
      <w:r w:rsidRPr="002D6B7B">
        <w:rPr>
          <w:rFonts w:ascii="Times New Roman" w:hAnsi="Times New Roman" w:cs="Times New Roman"/>
          <w:sz w:val="24"/>
          <w:szCs w:val="24"/>
        </w:rPr>
        <w:t>стабилизация численности населения и коренное улучшение демографической ситуации являются стратегическими целями обеспечения национальной безопасности, а алкоголизм назван одной из главных угроз национальной безопасности в сфере здравоохранения.</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В Республике Татарстан проводится целенаправленная комплексная работа министерств, ведомств, государственных комитетов, муниципальных образований, общественных организаций по профилактике злоупотребления алкогольной продукцией, формированию здорового образа жизни среди населения.</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Министерствами и ведомствами Республики Татарстан совместно с органами местного самоуправления муниципальных образований Республики Татарстан обеспечивается контроль за соблюдением установленных требований, регулярно осуществляется популяризация знаний о вреде злоупотребления алкогольной продукцией, создаются условия, способствующие формированию мотивации и ведению здорового образа жизни. В образовательных организациях реализуются комплексные проекты "Образование и здоровье", "Школа - территория здоровья", "Основы лидерства", "Самостоятельные дети", "Школьные отряды профилактики".</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lastRenderedPageBreak/>
        <w:t>В результате принимаемых мер сокращается количество преступлений, совершенных в состоянии алкогольного опьянения, снижается заболеваемость алкоголизмом, количество больных алкоголизмом, прошедших лечение и реабилитацию, постоянно увеличивается.</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В Республике Татарстан заболеваемость всеми наркологическими болезнями, включая алкоголизм, алкогольные психозы, наркоманию и токсикоманию, в 2017 году по сравнению с 2016 годом снизилась на 4,2 процента (2012 г. - 184,6; 2013 г. - 186,1; 2014 г. - 163,8; 2015 г. - 155,8; 2016 г. - 126,2; 2017 г. - 120,9 человека на 100 тыс. населения).</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Заболеваемость алкогольными психозами в 2017 году по сравнению с 2016 годом снизилась почти на 24,0 процента (2010 г. - 26,0; 2011 г. - 24,6; 2012 г. - 24,4; 2013 г. - 21,4; 2014 г. - 24,6; 2015 г. - 21,3; 2016 г. - 16,7; 2017 г. - 12,7 человека на 100 тыс. населения).</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Вместе с тем актуальность проблемы алкоголизации населения республики сохраняется. Этому способствуют следующие факторы:</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осуществление розничной продажи алкогольной продукции без соответствующей лицензии;</w:t>
      </w:r>
    </w:p>
    <w:p w:rsidR="00067798" w:rsidRPr="002D6B7B" w:rsidRDefault="005A35B2" w:rsidP="002139FC">
      <w:pPr>
        <w:pStyle w:val="60"/>
        <w:shd w:val="clear" w:color="auto" w:fill="auto"/>
        <w:spacing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продолжающийся незаконный ввоз на территорию Республики Татарстан, в особенности в приграничные районы, нелегальной алкогольной продукции, а также противозаконная деятельность определенных лиц, реализующих населению спиртосодержащую продукцию двойного назначения, в том числе домашней выработки;</w:t>
      </w:r>
    </w:p>
    <w:p w:rsidR="00067798" w:rsidRPr="002D6B7B" w:rsidRDefault="005A35B2" w:rsidP="002139FC">
      <w:pPr>
        <w:pStyle w:val="60"/>
        <w:shd w:val="clear" w:color="auto" w:fill="auto"/>
        <w:spacing w:after="76"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наличие у населения терпимого отношения к лицам, злоупотребляющим алкогольной продукцией, в том числе среди молодежи;</w:t>
      </w:r>
    </w:p>
    <w:p w:rsidR="00067798" w:rsidRPr="002D6B7B" w:rsidRDefault="005A35B2" w:rsidP="002139FC">
      <w:pPr>
        <w:pStyle w:val="60"/>
        <w:shd w:val="clear" w:color="auto" w:fill="auto"/>
        <w:spacing w:after="0" w:line="240" w:lineRule="auto"/>
        <w:ind w:right="-25"/>
        <w:jc w:val="both"/>
        <w:rPr>
          <w:rFonts w:ascii="Times New Roman" w:hAnsi="Times New Roman" w:cs="Times New Roman"/>
          <w:sz w:val="24"/>
          <w:szCs w:val="24"/>
        </w:rPr>
      </w:pPr>
      <w:r w:rsidRPr="002D6B7B">
        <w:rPr>
          <w:rFonts w:ascii="Times New Roman" w:hAnsi="Times New Roman" w:cs="Times New Roman"/>
          <w:sz w:val="24"/>
          <w:szCs w:val="24"/>
        </w:rPr>
        <w:t>недостаточная организация досуга детей, подростков и молодежи.</w:t>
      </w:r>
    </w:p>
    <w:p w:rsidR="00067798" w:rsidRPr="002D6B7B" w:rsidRDefault="005A35B2" w:rsidP="002139FC">
      <w:pPr>
        <w:pStyle w:val="50"/>
        <w:numPr>
          <w:ilvl w:val="0"/>
          <w:numId w:val="29"/>
        </w:numPr>
        <w:shd w:val="clear" w:color="auto" w:fill="auto"/>
        <w:tabs>
          <w:tab w:val="left" w:pos="212"/>
        </w:tabs>
        <w:spacing w:line="240" w:lineRule="auto"/>
        <w:ind w:right="-25"/>
        <w:rPr>
          <w:rFonts w:ascii="Times New Roman" w:hAnsi="Times New Roman" w:cs="Times New Roman"/>
          <w:sz w:val="24"/>
          <w:szCs w:val="24"/>
        </w:rPr>
      </w:pPr>
      <w:r w:rsidRPr="002D6B7B">
        <w:rPr>
          <w:rFonts w:ascii="Times New Roman" w:hAnsi="Times New Roman" w:cs="Times New Roman"/>
          <w:sz w:val="24"/>
          <w:szCs w:val="24"/>
        </w:rPr>
        <w:t>Основная цель, задачи Подпрограммы-7. Описание ожидаемых конечных результатов Подпрограммы-7, сроки и этапы ее реализации</w:t>
      </w:r>
    </w:p>
    <w:p w:rsidR="00067798" w:rsidRPr="002D6B7B" w:rsidRDefault="005A35B2" w:rsidP="002139FC">
      <w:pPr>
        <w:pStyle w:val="20"/>
        <w:shd w:val="clear" w:color="auto" w:fill="auto"/>
        <w:spacing w:after="84"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Целью Подпрограммы-7 является снижение масштабов злоупотребления алкогольной продукцией среди населения Республики Татарстан и профилактика алкоголизма.</w:t>
      </w:r>
    </w:p>
    <w:p w:rsidR="00067798" w:rsidRPr="002D6B7B" w:rsidRDefault="005A35B2" w:rsidP="002139FC">
      <w:pPr>
        <w:pStyle w:val="20"/>
        <w:shd w:val="clear" w:color="auto" w:fill="auto"/>
        <w:spacing w:after="23"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Для достижения цели Подпрограммы-7 требуется решение следующих задач:</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активизация усилий контролирующих и правоохранительных органов по противодействию незаконной реализации алкогольной продукции, нелегальному производству и обороту алкогольной продукции и ее суррогатов:</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обеспечение доступности для сельского населения Республики Татарстан торговых объектов, реализующих легальную алкогольную продукцию, предупреждение реализации алкогольных суррогатов:</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недопущение на алкогольный рынок Республики Татарстан нелегальной и опасной для жизни и здоровья населения алкогольной продукции:</w:t>
      </w:r>
    </w:p>
    <w:p w:rsidR="00067798" w:rsidRPr="002D6B7B" w:rsidRDefault="005A35B2" w:rsidP="002139FC">
      <w:pPr>
        <w:pStyle w:val="20"/>
        <w:shd w:val="clear" w:color="auto" w:fill="auto"/>
        <w:spacing w:after="84"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пропаганда здорового образа жизни, отказа от злоупотребления алкоголем, формирование нетерпимости общества к проявлениям злоупотребления алкогольной продукцией, в том числе среди подростков и молодежи:</w:t>
      </w:r>
    </w:p>
    <w:p w:rsidR="00067798" w:rsidRPr="002D6B7B" w:rsidRDefault="005A35B2" w:rsidP="002139FC">
      <w:pPr>
        <w:pStyle w:val="20"/>
        <w:shd w:val="clear" w:color="auto" w:fill="auto"/>
        <w:spacing w:after="23"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совершенствование наркологической службы Республики Татарстан.</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Для решения задач Подпрограммы-7 предусмотрена реализация следующих мероприятий:</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активизация деятельности по выявлению и пресечению розничной продажи алкогольной продукции без соответствующей лицензии:</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усиление контроля (надзора) за соблюдением обязательных требований, предъявляемых к розничной продаже алкогольной продукции:</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совершенствование мер противодействия нелегальному производству и обороту алкогольной и спиртосодержащей продукции, в том числе домашней выработки:</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создание условий для обеспечения малых населенных пунктов стационарными торговыми объектами, осуществляющими розничную продажу алкогольной продукции на основании соответствующей лицензии:</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совершенствование системы работы по обращениям организаций, занимающихся оптовыми поставками алкогольной продукции:</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реализация республиканского проекта "Сессия здоровья", направленного на развитие волонтерского движения, действующего в сфере профилактики психоактивных веществ и пропаганды здорового образа жизни:</w:t>
      </w:r>
    </w:p>
    <w:p w:rsidR="00067798" w:rsidRPr="002D6B7B" w:rsidRDefault="005A35B2" w:rsidP="002139FC">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проведение массовых акций, направленных на формирование здорового образа жизни, снижение алкоголизации населения:</w:t>
      </w:r>
    </w:p>
    <w:p w:rsidR="00067798" w:rsidRPr="002D6B7B" w:rsidRDefault="005A35B2" w:rsidP="0001753D">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информирование населения через средства массовой информации о вредном влиянии на организм человека злоупотребления алкоголем:</w:t>
      </w:r>
    </w:p>
    <w:p w:rsidR="00067798" w:rsidRPr="002D6B7B" w:rsidRDefault="005A35B2" w:rsidP="0001753D">
      <w:pPr>
        <w:pStyle w:val="20"/>
        <w:shd w:val="clear" w:color="auto" w:fill="auto"/>
        <w:spacing w:after="84"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проведение республиканского этапа Всероссийской акции "Спорт - альтернатива пагубным привычкам":</w:t>
      </w:r>
    </w:p>
    <w:p w:rsidR="00067798" w:rsidRPr="002D6B7B" w:rsidRDefault="005A35B2" w:rsidP="0001753D">
      <w:pPr>
        <w:pStyle w:val="20"/>
        <w:shd w:val="clear" w:color="auto" w:fill="auto"/>
        <w:spacing w:after="23"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развитие сети общеобразовательных организаций, содействующих здоровью:</w:t>
      </w:r>
    </w:p>
    <w:p w:rsidR="00067798" w:rsidRPr="002D6B7B" w:rsidRDefault="005A35B2" w:rsidP="0001753D">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обеспечение внедрения в работу специализированных медицинских организаций, оказывающих наркологическую помошц, современных методик диагностики, лечения и реабилитации больных с алкогольной патологией:</w:t>
      </w:r>
    </w:p>
    <w:p w:rsidR="00067798" w:rsidRPr="002D6B7B" w:rsidRDefault="005A35B2" w:rsidP="0001753D">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обеспечение работы Регионального ресурсного центра федерального проекта "Общее дело. За сокращение алкоголизации и табакокурения".</w:t>
      </w:r>
    </w:p>
    <w:p w:rsidR="00067798" w:rsidRPr="002D6B7B" w:rsidRDefault="005A35B2" w:rsidP="0001753D">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Для оценки эффективности мероприятий Подпрограммы-7 предлагается использовать следующее показатели:</w:t>
      </w:r>
    </w:p>
    <w:p w:rsidR="00067798" w:rsidRPr="002D6B7B" w:rsidRDefault="005A35B2" w:rsidP="0001753D">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снижение количества торговых объектов, в которых выявлена безлицензионная деятельность, в расчете на 1000 торговых объектов, имеющих лицензию на розничную продажу алкогольной продукции:</w:t>
      </w:r>
    </w:p>
    <w:p w:rsidR="00067798" w:rsidRPr="002D6B7B" w:rsidRDefault="005A35B2" w:rsidP="0001753D">
      <w:pPr>
        <w:pStyle w:val="20"/>
        <w:shd w:val="clear" w:color="auto" w:fill="auto"/>
        <w:spacing w:line="240" w:lineRule="auto"/>
        <w:ind w:right="-25"/>
        <w:jc w:val="left"/>
        <w:rPr>
          <w:rFonts w:ascii="Times New Roman" w:hAnsi="Times New Roman" w:cs="Times New Roman"/>
          <w:sz w:val="24"/>
          <w:szCs w:val="24"/>
        </w:rPr>
      </w:pPr>
      <w:r w:rsidRPr="002D6B7B">
        <w:rPr>
          <w:rFonts w:ascii="Times New Roman" w:hAnsi="Times New Roman" w:cs="Times New Roman"/>
          <w:sz w:val="24"/>
          <w:szCs w:val="24"/>
        </w:rPr>
        <w:t>удельный вес нарушений в сфере розничной продажи алкогольной продукции (эффективность):</w:t>
      </w:r>
    </w:p>
    <w:p w:rsidR="00067798" w:rsidRPr="002D6B7B" w:rsidRDefault="005A35B2" w:rsidP="0001753D">
      <w:pPr>
        <w:pStyle w:val="20"/>
        <w:shd w:val="clear" w:color="auto" w:fill="auto"/>
        <w:spacing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удельный вес преступлений, совершенных в состоянии алкогольного опьянения, в общем числе расследованных преступлений:</w:t>
      </w:r>
    </w:p>
    <w:p w:rsidR="00067798" w:rsidRPr="002D6B7B" w:rsidRDefault="005A35B2" w:rsidP="0001753D">
      <w:pPr>
        <w:pStyle w:val="20"/>
        <w:shd w:val="clear" w:color="auto" w:fill="auto"/>
        <w:spacing w:line="240" w:lineRule="auto"/>
        <w:ind w:right="-167"/>
        <w:rPr>
          <w:rFonts w:ascii="Times New Roman" w:hAnsi="Times New Roman" w:cs="Times New Roman"/>
          <w:sz w:val="24"/>
          <w:szCs w:val="24"/>
        </w:rPr>
      </w:pPr>
      <w:r w:rsidRPr="002D6B7B">
        <w:rPr>
          <w:rFonts w:ascii="Times New Roman" w:hAnsi="Times New Roman" w:cs="Times New Roman"/>
          <w:sz w:val="24"/>
          <w:szCs w:val="24"/>
        </w:rPr>
        <w:t>удельный вес сельских населенных пунктов, в которых отсутствуют стационарные торговые объекты, имеющее лицензию на розничную продажу алкогольной продукции, в общем числе населенных пунктов Республики Татарстан с численностью населения свыше 100 человек:</w:t>
      </w:r>
    </w:p>
    <w:p w:rsidR="00067798" w:rsidRPr="002D6B7B" w:rsidRDefault="005A35B2" w:rsidP="0001753D">
      <w:pPr>
        <w:pStyle w:val="20"/>
        <w:shd w:val="clear" w:color="auto" w:fill="auto"/>
        <w:spacing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ежегодный объем алкогольной продукции, не подлежащей продаже населению, в общем объеме проверенной:</w:t>
      </w:r>
    </w:p>
    <w:p w:rsidR="00067798" w:rsidRPr="002D6B7B" w:rsidRDefault="005A35B2" w:rsidP="0001753D">
      <w:pPr>
        <w:pStyle w:val="20"/>
        <w:shd w:val="clear" w:color="auto" w:fill="auto"/>
        <w:spacing w:after="84"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доля добровольцев, занимающихся профилактической деятельностью, от общего количества добровольцев:</w:t>
      </w:r>
    </w:p>
    <w:p w:rsidR="00067798" w:rsidRPr="002D6B7B" w:rsidRDefault="005A35B2" w:rsidP="0001753D">
      <w:pPr>
        <w:pStyle w:val="20"/>
        <w:shd w:val="clear" w:color="auto" w:fill="auto"/>
        <w:spacing w:after="23"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количество массовых акций:</w:t>
      </w:r>
    </w:p>
    <w:p w:rsidR="00067798" w:rsidRPr="002D6B7B" w:rsidRDefault="005A35B2" w:rsidP="0001753D">
      <w:pPr>
        <w:pStyle w:val="20"/>
        <w:shd w:val="clear" w:color="auto" w:fill="auto"/>
        <w:spacing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количество информационных материалов, размещенных в средствах массовой информации (радио, телевидение, печать):</w:t>
      </w:r>
    </w:p>
    <w:p w:rsidR="00067798" w:rsidRPr="002D6B7B" w:rsidRDefault="005A35B2" w:rsidP="0001753D">
      <w:pPr>
        <w:pStyle w:val="20"/>
        <w:shd w:val="clear" w:color="auto" w:fill="auto"/>
        <w:spacing w:after="84"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доля обучающихся - участников акции от общего числа обучающихся общеобразовательных организаций:</w:t>
      </w:r>
    </w:p>
    <w:p w:rsidR="00067798" w:rsidRPr="002D6B7B" w:rsidRDefault="005A35B2" w:rsidP="0001753D">
      <w:pPr>
        <w:pStyle w:val="20"/>
        <w:shd w:val="clear" w:color="auto" w:fill="auto"/>
        <w:spacing w:after="23"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доля общеобразовательных организаций, содействующих здоровью:</w:t>
      </w:r>
    </w:p>
    <w:p w:rsidR="00067798" w:rsidRPr="002D6B7B" w:rsidRDefault="005A35B2" w:rsidP="0001753D">
      <w:pPr>
        <w:pStyle w:val="20"/>
        <w:shd w:val="clear" w:color="auto" w:fill="auto"/>
        <w:spacing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удельный вес больных с алкогольной зависимостью, прошедших реабилитацию, от числа стационарно пролеченных больных с алкогольной зависимостью.</w:t>
      </w:r>
    </w:p>
    <w:p w:rsidR="00067798" w:rsidRPr="002D6B7B" w:rsidRDefault="005A35B2" w:rsidP="0001753D">
      <w:pPr>
        <w:pStyle w:val="20"/>
        <w:shd w:val="clear" w:color="auto" w:fill="auto"/>
        <w:spacing w:after="68"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Основная цель, задачи, индикаторы оценки результатов, а также объемы финансирования мероприятий, предусмотренных Подпрограммой-7, представлены в приложении к ней.</w:t>
      </w:r>
    </w:p>
    <w:p w:rsidR="00067798" w:rsidRPr="002D6B7B" w:rsidRDefault="005A35B2" w:rsidP="0001753D">
      <w:pPr>
        <w:pStyle w:val="27"/>
        <w:keepNext/>
        <w:keepLines/>
        <w:numPr>
          <w:ilvl w:val="0"/>
          <w:numId w:val="29"/>
        </w:numPr>
        <w:shd w:val="clear" w:color="auto" w:fill="auto"/>
        <w:tabs>
          <w:tab w:val="left" w:pos="212"/>
        </w:tabs>
        <w:spacing w:before="0" w:after="19" w:line="240" w:lineRule="auto"/>
        <w:ind w:right="-167"/>
        <w:jc w:val="both"/>
        <w:rPr>
          <w:rFonts w:ascii="Times New Roman" w:hAnsi="Times New Roman" w:cs="Times New Roman"/>
          <w:sz w:val="24"/>
          <w:szCs w:val="24"/>
        </w:rPr>
      </w:pPr>
      <w:bookmarkStart w:id="22" w:name="bookmark21"/>
      <w:r w:rsidRPr="002D6B7B">
        <w:rPr>
          <w:rFonts w:ascii="Times New Roman" w:hAnsi="Times New Roman" w:cs="Times New Roman"/>
          <w:sz w:val="24"/>
          <w:szCs w:val="24"/>
        </w:rPr>
        <w:t>Обоснование ресурсного обеспечения Подпрограммы-7</w:t>
      </w:r>
      <w:bookmarkEnd w:id="22"/>
    </w:p>
    <w:p w:rsidR="00067798" w:rsidRPr="002D6B7B" w:rsidRDefault="005A35B2" w:rsidP="0001753D">
      <w:pPr>
        <w:pStyle w:val="20"/>
        <w:shd w:val="clear" w:color="auto" w:fill="auto"/>
        <w:spacing w:after="68" w:line="240" w:lineRule="auto"/>
        <w:ind w:right="-167"/>
        <w:rPr>
          <w:rFonts w:ascii="Times New Roman" w:hAnsi="Times New Roman" w:cs="Times New Roman"/>
          <w:sz w:val="24"/>
          <w:szCs w:val="24"/>
        </w:rPr>
      </w:pPr>
      <w:r w:rsidRPr="002D6B7B">
        <w:rPr>
          <w:rFonts w:ascii="Times New Roman" w:hAnsi="Times New Roman" w:cs="Times New Roman"/>
          <w:sz w:val="24"/>
          <w:szCs w:val="24"/>
        </w:rPr>
        <w:t>Выделение денежных средств из бюджета Республики Татарстан на реализацию Подпрограммы-7 не предусмотрено. Предполагается использовать средства, выделяемые на финансирование основной деятельности исполнителей мероприятий.</w:t>
      </w:r>
    </w:p>
    <w:p w:rsidR="00067798" w:rsidRPr="002D6B7B" w:rsidRDefault="005A35B2" w:rsidP="002D6B7B">
      <w:pPr>
        <w:pStyle w:val="27"/>
        <w:keepNext/>
        <w:keepLines/>
        <w:numPr>
          <w:ilvl w:val="0"/>
          <w:numId w:val="29"/>
        </w:numPr>
        <w:shd w:val="clear" w:color="auto" w:fill="auto"/>
        <w:tabs>
          <w:tab w:val="left" w:pos="217"/>
        </w:tabs>
        <w:spacing w:before="0" w:after="19" w:line="240" w:lineRule="auto"/>
        <w:jc w:val="both"/>
        <w:rPr>
          <w:rFonts w:ascii="Times New Roman" w:hAnsi="Times New Roman" w:cs="Times New Roman"/>
          <w:sz w:val="24"/>
          <w:szCs w:val="24"/>
        </w:rPr>
      </w:pPr>
      <w:bookmarkStart w:id="23" w:name="bookmark22"/>
      <w:r w:rsidRPr="002D6B7B">
        <w:rPr>
          <w:rFonts w:ascii="Times New Roman" w:hAnsi="Times New Roman" w:cs="Times New Roman"/>
          <w:sz w:val="24"/>
          <w:szCs w:val="24"/>
        </w:rPr>
        <w:t>Механизм реализации Подпрограммы-7</w:t>
      </w:r>
      <w:bookmarkEnd w:id="23"/>
    </w:p>
    <w:p w:rsidR="00067798" w:rsidRPr="002D6B7B" w:rsidRDefault="005A35B2" w:rsidP="0001753D">
      <w:pPr>
        <w:pStyle w:val="20"/>
        <w:shd w:val="clear" w:color="auto" w:fill="auto"/>
        <w:spacing w:line="240" w:lineRule="auto"/>
        <w:ind w:right="-25"/>
        <w:rPr>
          <w:rFonts w:ascii="Times New Roman" w:hAnsi="Times New Roman" w:cs="Times New Roman"/>
          <w:sz w:val="24"/>
          <w:szCs w:val="24"/>
        </w:rPr>
      </w:pPr>
      <w:r w:rsidRPr="002D6B7B">
        <w:rPr>
          <w:rFonts w:ascii="Times New Roman" w:hAnsi="Times New Roman" w:cs="Times New Roman"/>
          <w:sz w:val="24"/>
          <w:szCs w:val="24"/>
        </w:rPr>
        <w:t>Планирование, взаимодействие, координацию и обшуй контроль за исполнением осуществляет государственный заказчик - координатор Подпрограммы-7, который ежегодно уточняет целевые показатели программных мероприятий, механизм реализации Подпрограммы-7 и состав исполнителей, запрашивает у министерств и ведомств, ответственных за выполнение мероприятий, сведения о ходе выполнения Подпрограммы-7.</w:t>
      </w:r>
    </w:p>
    <w:p w:rsidR="00067798" w:rsidRPr="002D6B7B" w:rsidRDefault="005A35B2" w:rsidP="0001753D">
      <w:pPr>
        <w:pStyle w:val="20"/>
        <w:shd w:val="clear" w:color="auto" w:fill="auto"/>
        <w:tabs>
          <w:tab w:val="left" w:pos="6663"/>
        </w:tabs>
        <w:spacing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Реализация Подпрограммы-7 осуществляется в соответствии с ежегодным планом, содержащем перечень мероприятий с указанием сроков их выполнения.</w:t>
      </w:r>
    </w:p>
    <w:p w:rsidR="00067798" w:rsidRPr="002D6B7B" w:rsidRDefault="005A35B2" w:rsidP="0001753D">
      <w:pPr>
        <w:pStyle w:val="20"/>
        <w:shd w:val="clear" w:color="auto" w:fill="auto"/>
        <w:spacing w:line="240" w:lineRule="auto"/>
        <w:ind w:right="-25"/>
        <w:rPr>
          <w:rFonts w:ascii="Times New Roman" w:hAnsi="Times New Roman" w:cs="Times New Roman"/>
          <w:sz w:val="24"/>
          <w:szCs w:val="24"/>
        </w:rPr>
      </w:pPr>
      <w:r w:rsidRPr="002D6B7B">
        <w:rPr>
          <w:rFonts w:ascii="Times New Roman" w:hAnsi="Times New Roman" w:cs="Times New Roman"/>
          <w:sz w:val="24"/>
          <w:szCs w:val="24"/>
        </w:rPr>
        <w:t>Исполнители Подпрограммы-7, ответственные за реализацию, представляют государственному заказчику - координатору Подпрограммы-7 ежеквартально, до 10 числа месяца, следующего за отчетным периодом, информацию об исполнении мероприятий с нарастающем итогом и в целом за отчетный год.</w:t>
      </w:r>
    </w:p>
    <w:p w:rsidR="00067798" w:rsidRPr="002D6B7B" w:rsidRDefault="005A35B2" w:rsidP="0001753D">
      <w:pPr>
        <w:pStyle w:val="20"/>
        <w:shd w:val="clear" w:color="auto" w:fill="auto"/>
        <w:spacing w:after="84" w:line="240" w:lineRule="auto"/>
        <w:ind w:right="-167"/>
        <w:rPr>
          <w:rFonts w:ascii="Times New Roman" w:hAnsi="Times New Roman" w:cs="Times New Roman"/>
          <w:sz w:val="24"/>
          <w:szCs w:val="24"/>
        </w:rPr>
      </w:pPr>
      <w:r w:rsidRPr="002D6B7B">
        <w:rPr>
          <w:rFonts w:ascii="Times New Roman" w:hAnsi="Times New Roman" w:cs="Times New Roman"/>
          <w:sz w:val="24"/>
          <w:szCs w:val="24"/>
        </w:rPr>
        <w:t>Годовой отчет о ходе реализации и оценке эффективности Подпрограммы-7 (далее - годовой отчет) государственный заказчик - координатор Подпрограммы-7 совместно с соисполнителями до 1 февраля года, следующего за отчетным, предоставляет в Министерство внутренних дел по Республике Татарстан для формирования итоговой информации по Программе и направления Президенту Республики Татарстан и Премьер-министру Республики Татарстан.</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Годовой отчет содержит: конкретные результаты, достипнутые за отчетный период:</w:t>
      </w:r>
    </w:p>
    <w:p w:rsidR="00067798" w:rsidRPr="002D6B7B" w:rsidRDefault="005A35B2" w:rsidP="0001753D">
      <w:pPr>
        <w:pStyle w:val="20"/>
        <w:shd w:val="clear" w:color="auto" w:fill="auto"/>
        <w:spacing w:after="84" w:line="240" w:lineRule="auto"/>
        <w:ind w:right="-25"/>
        <w:rPr>
          <w:rFonts w:ascii="Times New Roman" w:hAnsi="Times New Roman" w:cs="Times New Roman"/>
          <w:sz w:val="24"/>
          <w:szCs w:val="24"/>
        </w:rPr>
      </w:pPr>
      <w:r w:rsidRPr="002D6B7B">
        <w:rPr>
          <w:rFonts w:ascii="Times New Roman" w:hAnsi="Times New Roman" w:cs="Times New Roman"/>
          <w:sz w:val="24"/>
          <w:szCs w:val="24"/>
        </w:rPr>
        <w:t>перечень мероприятий, выполненных и не выполненных (с указанием причин) в установленные сроки;</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анализ факторов, повлиявших на ход реализации Подпрограммы-7;</w:t>
      </w:r>
    </w:p>
    <w:p w:rsidR="00067798" w:rsidRPr="002D6B7B" w:rsidRDefault="005A35B2" w:rsidP="0001753D">
      <w:pPr>
        <w:pStyle w:val="20"/>
        <w:shd w:val="clear" w:color="auto" w:fill="auto"/>
        <w:spacing w:after="84" w:line="240" w:lineRule="auto"/>
        <w:ind w:right="-25"/>
        <w:rPr>
          <w:rFonts w:ascii="Times New Roman" w:hAnsi="Times New Roman" w:cs="Times New Roman"/>
          <w:sz w:val="24"/>
          <w:szCs w:val="24"/>
        </w:rPr>
      </w:pPr>
      <w:r w:rsidRPr="002D6B7B">
        <w:rPr>
          <w:rFonts w:ascii="Times New Roman" w:hAnsi="Times New Roman" w:cs="Times New Roman"/>
          <w:sz w:val="24"/>
          <w:szCs w:val="24"/>
        </w:rPr>
        <w:t>информацию о внесенных ответственным исполнителем изменениях в Подпрограмму-7;</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иную информацию.</w:t>
      </w:r>
    </w:p>
    <w:p w:rsidR="00067798" w:rsidRPr="002D6B7B" w:rsidRDefault="005A35B2" w:rsidP="0001753D">
      <w:pPr>
        <w:pStyle w:val="20"/>
        <w:shd w:val="clear" w:color="auto" w:fill="auto"/>
        <w:spacing w:line="240" w:lineRule="auto"/>
        <w:ind w:right="-25"/>
        <w:rPr>
          <w:rFonts w:ascii="Times New Roman" w:hAnsi="Times New Roman" w:cs="Times New Roman"/>
          <w:sz w:val="24"/>
          <w:szCs w:val="24"/>
        </w:rPr>
      </w:pPr>
      <w:r w:rsidRPr="002D6B7B">
        <w:rPr>
          <w:rFonts w:ascii="Times New Roman" w:hAnsi="Times New Roman" w:cs="Times New Roman"/>
          <w:sz w:val="24"/>
          <w:szCs w:val="24"/>
        </w:rPr>
        <w:t>Внесение изменений в Подпрограмму-7 осуществляется ответственным исполнителем мероприятий Подпрограммы-7 либо во исполнение поручений Правительства Республики Татарстан согласно установленным требованиям.</w:t>
      </w:r>
    </w:p>
    <w:p w:rsidR="00067798" w:rsidRPr="002D6B7B" w:rsidRDefault="005A35B2" w:rsidP="0001753D">
      <w:pPr>
        <w:pStyle w:val="20"/>
        <w:shd w:val="clear" w:color="auto" w:fill="auto"/>
        <w:spacing w:line="240" w:lineRule="auto"/>
        <w:ind w:right="-25"/>
        <w:rPr>
          <w:rFonts w:ascii="Times New Roman" w:hAnsi="Times New Roman" w:cs="Times New Roman"/>
          <w:sz w:val="24"/>
          <w:szCs w:val="24"/>
        </w:rPr>
      </w:pPr>
      <w:r w:rsidRPr="002D6B7B">
        <w:rPr>
          <w:rFonts w:ascii="Times New Roman" w:hAnsi="Times New Roman" w:cs="Times New Roman"/>
          <w:sz w:val="24"/>
          <w:szCs w:val="24"/>
        </w:rPr>
        <w:t>Выполнение программных мероприятий планируется регулярно рассматривать на заседаниях Правительственной комиссии Республики Татарстан по профилактике правонарушений с заслушиванием руководителей министерств и ведомств - исполнителей Подпрограммы-7.</w:t>
      </w:r>
    </w:p>
    <w:p w:rsidR="00067798" w:rsidRPr="002D6B7B" w:rsidRDefault="005A35B2" w:rsidP="0001753D">
      <w:pPr>
        <w:pStyle w:val="27"/>
        <w:keepNext/>
        <w:keepLines/>
        <w:numPr>
          <w:ilvl w:val="0"/>
          <w:numId w:val="29"/>
        </w:numPr>
        <w:shd w:val="clear" w:color="auto" w:fill="auto"/>
        <w:tabs>
          <w:tab w:val="left" w:pos="212"/>
        </w:tabs>
        <w:spacing w:before="0" w:after="60" w:line="240" w:lineRule="auto"/>
        <w:ind w:right="-167"/>
        <w:rPr>
          <w:rFonts w:ascii="Times New Roman" w:hAnsi="Times New Roman" w:cs="Times New Roman"/>
          <w:sz w:val="24"/>
          <w:szCs w:val="24"/>
        </w:rPr>
      </w:pPr>
      <w:bookmarkStart w:id="24" w:name="bookmark23"/>
      <w:r w:rsidRPr="002D6B7B">
        <w:rPr>
          <w:rFonts w:ascii="Times New Roman" w:hAnsi="Times New Roman" w:cs="Times New Roman"/>
          <w:sz w:val="24"/>
          <w:szCs w:val="24"/>
        </w:rPr>
        <w:t>Оценка экономической, социальной и экологической эффективности Подпрограммы-7</w:t>
      </w:r>
      <w:bookmarkEnd w:id="24"/>
    </w:p>
    <w:p w:rsidR="00067798" w:rsidRPr="002D6B7B" w:rsidRDefault="005A35B2" w:rsidP="0001753D">
      <w:pPr>
        <w:pStyle w:val="20"/>
        <w:shd w:val="clear" w:color="auto" w:fill="auto"/>
        <w:spacing w:after="84" w:line="240" w:lineRule="auto"/>
        <w:ind w:right="-25"/>
        <w:rPr>
          <w:rFonts w:ascii="Times New Roman" w:hAnsi="Times New Roman" w:cs="Times New Roman"/>
          <w:sz w:val="24"/>
          <w:szCs w:val="24"/>
        </w:rPr>
      </w:pPr>
      <w:r w:rsidRPr="002D6B7B">
        <w:rPr>
          <w:rFonts w:ascii="Times New Roman" w:hAnsi="Times New Roman" w:cs="Times New Roman"/>
          <w:sz w:val="24"/>
          <w:szCs w:val="24"/>
        </w:rPr>
        <w:t>Социально-экономическая эффективность Подпрограммы-7 проявляется в снижении масштабов злоупотребления алкогольной продукцией среди населения Республики Татарстан, числа смертельных исходов от последствий употребления алкогольной продукции, преступлений, совершенных в состоянии опьянения, в повышении информированности населения о негативных последствиях употребления алкогольной продукции.</w:t>
      </w:r>
    </w:p>
    <w:p w:rsidR="00067798" w:rsidRPr="002D6B7B" w:rsidRDefault="005A35B2" w:rsidP="002D6B7B">
      <w:pPr>
        <w:pStyle w:val="20"/>
        <w:shd w:val="clear" w:color="auto" w:fill="auto"/>
        <w:spacing w:after="23" w:line="240" w:lineRule="auto"/>
        <w:rPr>
          <w:rFonts w:ascii="Times New Roman" w:hAnsi="Times New Roman" w:cs="Times New Roman"/>
          <w:sz w:val="24"/>
          <w:szCs w:val="24"/>
        </w:rPr>
      </w:pPr>
      <w:r w:rsidRPr="002D6B7B">
        <w:rPr>
          <w:rFonts w:ascii="Times New Roman" w:hAnsi="Times New Roman" w:cs="Times New Roman"/>
          <w:sz w:val="24"/>
          <w:szCs w:val="24"/>
        </w:rPr>
        <w:t>Основные результаты реализации Подпрограммы-7 будут определяться:</w:t>
      </w:r>
    </w:p>
    <w:p w:rsidR="00067798" w:rsidRPr="002D6B7B" w:rsidRDefault="005A35B2" w:rsidP="0001753D">
      <w:pPr>
        <w:pStyle w:val="20"/>
        <w:shd w:val="clear" w:color="auto" w:fill="auto"/>
        <w:spacing w:line="240" w:lineRule="auto"/>
        <w:ind w:right="-167"/>
        <w:rPr>
          <w:rFonts w:ascii="Times New Roman" w:hAnsi="Times New Roman" w:cs="Times New Roman"/>
          <w:sz w:val="24"/>
          <w:szCs w:val="24"/>
        </w:rPr>
      </w:pPr>
      <w:r w:rsidRPr="002D6B7B">
        <w:rPr>
          <w:rFonts w:ascii="Times New Roman" w:hAnsi="Times New Roman" w:cs="Times New Roman"/>
          <w:sz w:val="24"/>
          <w:szCs w:val="24"/>
        </w:rPr>
        <w:t>снижением уровня смертности, связанной с острым отравлением алкогольной продукцией;</w:t>
      </w:r>
    </w:p>
    <w:p w:rsidR="00067798" w:rsidRPr="002D6B7B" w:rsidRDefault="005A35B2" w:rsidP="0001753D">
      <w:pPr>
        <w:pStyle w:val="20"/>
        <w:shd w:val="clear" w:color="auto" w:fill="auto"/>
        <w:spacing w:line="240" w:lineRule="auto"/>
        <w:ind w:right="-167"/>
        <w:rPr>
          <w:rFonts w:ascii="Times New Roman" w:hAnsi="Times New Roman" w:cs="Times New Roman"/>
          <w:sz w:val="24"/>
          <w:szCs w:val="24"/>
        </w:rPr>
      </w:pPr>
      <w:r w:rsidRPr="002D6B7B">
        <w:rPr>
          <w:rFonts w:ascii="Times New Roman" w:hAnsi="Times New Roman" w:cs="Times New Roman"/>
          <w:sz w:val="24"/>
          <w:szCs w:val="24"/>
        </w:rPr>
        <w:t>уменьшением числа преступлений, совершенных в состоянии алкогольного опьянения;</w:t>
      </w:r>
    </w:p>
    <w:p w:rsidR="00067798" w:rsidRPr="002D6B7B" w:rsidRDefault="005A35B2" w:rsidP="0001753D">
      <w:pPr>
        <w:pStyle w:val="20"/>
        <w:shd w:val="clear" w:color="auto" w:fill="auto"/>
        <w:spacing w:line="240" w:lineRule="auto"/>
        <w:ind w:right="-167"/>
        <w:rPr>
          <w:rFonts w:ascii="Times New Roman" w:hAnsi="Times New Roman" w:cs="Times New Roman"/>
          <w:sz w:val="24"/>
          <w:szCs w:val="24"/>
        </w:rPr>
      </w:pPr>
      <w:r w:rsidRPr="002D6B7B">
        <w:rPr>
          <w:rFonts w:ascii="Times New Roman" w:hAnsi="Times New Roman" w:cs="Times New Roman"/>
          <w:sz w:val="24"/>
          <w:szCs w:val="24"/>
        </w:rPr>
        <w:t>повышением уровня вовлечения детей и молодежи в занятия физической культурой и спортом;</w:t>
      </w:r>
    </w:p>
    <w:p w:rsidR="00067798" w:rsidRPr="002D6B7B" w:rsidRDefault="005A35B2" w:rsidP="0001753D">
      <w:pPr>
        <w:pStyle w:val="20"/>
        <w:shd w:val="clear" w:color="auto" w:fill="auto"/>
        <w:spacing w:line="240" w:lineRule="auto"/>
        <w:ind w:right="-167"/>
        <w:rPr>
          <w:rFonts w:ascii="Times New Roman" w:hAnsi="Times New Roman" w:cs="Times New Roman"/>
          <w:sz w:val="24"/>
          <w:szCs w:val="24"/>
        </w:rPr>
      </w:pPr>
      <w:r w:rsidRPr="002D6B7B">
        <w:rPr>
          <w:rFonts w:ascii="Times New Roman" w:hAnsi="Times New Roman" w:cs="Times New Roman"/>
          <w:sz w:val="24"/>
          <w:szCs w:val="24"/>
        </w:rPr>
        <w:t>формированием среди подростков и молодежи мотивации на ведение здорового образа жизни, отказ от употребления алкогольной продукции.</w:t>
      </w: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1753D" w:rsidRDefault="0001753D" w:rsidP="0001753D">
      <w:pPr>
        <w:pStyle w:val="50"/>
        <w:shd w:val="clear" w:color="auto" w:fill="auto"/>
        <w:spacing w:after="300" w:line="240" w:lineRule="auto"/>
        <w:ind w:right="-25"/>
        <w:rPr>
          <w:rFonts w:ascii="Times New Roman" w:hAnsi="Times New Roman" w:cs="Times New Roman"/>
          <w:sz w:val="24"/>
          <w:szCs w:val="24"/>
          <w:lang w:val="tt-RU"/>
        </w:rPr>
      </w:pPr>
    </w:p>
    <w:p w:rsidR="00067798" w:rsidRPr="002D6B7B" w:rsidRDefault="005A35B2" w:rsidP="0001753D">
      <w:pPr>
        <w:pStyle w:val="50"/>
        <w:shd w:val="clear" w:color="auto" w:fill="auto"/>
        <w:spacing w:after="300" w:line="240" w:lineRule="auto"/>
        <w:ind w:right="-25"/>
        <w:rPr>
          <w:rFonts w:ascii="Times New Roman" w:hAnsi="Times New Roman" w:cs="Times New Roman"/>
          <w:sz w:val="24"/>
          <w:szCs w:val="24"/>
        </w:rPr>
      </w:pPr>
      <w:r w:rsidRPr="002D6B7B">
        <w:rPr>
          <w:rFonts w:ascii="Times New Roman" w:hAnsi="Times New Roman" w:cs="Times New Roman"/>
          <w:sz w:val="24"/>
          <w:szCs w:val="24"/>
        </w:rPr>
        <w:t>Приложение. Цель, задачи, индикаторы оценки результатов подпрограммы "Снижение масштабов злоупотребления алкогольной продукцией и профилактика алкоголизма в Республике Татарстан на 2017 - 2021 годы" и финансирование по мероприятиям подпрограммы</w:t>
      </w:r>
    </w:p>
    <w:p w:rsidR="00067798" w:rsidRPr="002D6B7B" w:rsidRDefault="005A35B2" w:rsidP="002D6B7B">
      <w:pPr>
        <w:pStyle w:val="20"/>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Приложение</w:t>
      </w:r>
    </w:p>
    <w:p w:rsidR="00067798" w:rsidRPr="002D6B7B" w:rsidRDefault="005A35B2" w:rsidP="0001753D">
      <w:pPr>
        <w:pStyle w:val="20"/>
        <w:shd w:val="clear" w:color="auto" w:fill="auto"/>
        <w:spacing w:after="0" w:line="240" w:lineRule="auto"/>
        <w:ind w:right="-167"/>
        <w:jc w:val="left"/>
        <w:rPr>
          <w:rFonts w:ascii="Times New Roman" w:hAnsi="Times New Roman" w:cs="Times New Roman"/>
          <w:sz w:val="24"/>
          <w:szCs w:val="24"/>
        </w:rPr>
      </w:pPr>
      <w:r w:rsidRPr="002D6B7B">
        <w:rPr>
          <w:rFonts w:ascii="Times New Roman" w:hAnsi="Times New Roman" w:cs="Times New Roman"/>
          <w:sz w:val="24"/>
          <w:szCs w:val="24"/>
        </w:rPr>
        <w:t>к подпрограмме "Снижение масштабов злоупотребления алкогольной продукцией и профилактика алкоголизма в Республике Татарстан на 2017 - 2021 годы"</w:t>
      </w:r>
    </w:p>
    <w:tbl>
      <w:tblPr>
        <w:tblOverlap w:val="never"/>
        <w:tblW w:w="0" w:type="auto"/>
        <w:tblLayout w:type="fixed"/>
        <w:tblCellMar>
          <w:left w:w="10" w:type="dxa"/>
          <w:right w:w="10" w:type="dxa"/>
        </w:tblCellMar>
        <w:tblLook w:val="0000" w:firstRow="0" w:lastRow="0" w:firstColumn="0" w:lastColumn="0" w:noHBand="0" w:noVBand="0"/>
      </w:tblPr>
      <w:tblGrid>
        <w:gridCol w:w="1027"/>
        <w:gridCol w:w="1094"/>
        <w:gridCol w:w="682"/>
        <w:gridCol w:w="1099"/>
        <w:gridCol w:w="557"/>
        <w:gridCol w:w="394"/>
        <w:gridCol w:w="394"/>
        <w:gridCol w:w="389"/>
        <w:gridCol w:w="394"/>
        <w:gridCol w:w="394"/>
        <w:gridCol w:w="331"/>
        <w:gridCol w:w="331"/>
        <w:gridCol w:w="331"/>
        <w:gridCol w:w="331"/>
        <w:gridCol w:w="331"/>
      </w:tblGrid>
      <w:tr w:rsidR="00067798" w:rsidRPr="002D6B7B">
        <w:trPr>
          <w:trHeight w:hRule="exact" w:val="677"/>
        </w:trPr>
        <w:tc>
          <w:tcPr>
            <w:tcW w:w="1027"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Наименование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основного</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мероприятия</w:t>
            </w:r>
          </w:p>
        </w:tc>
        <w:tc>
          <w:tcPr>
            <w:tcW w:w="1094"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Исполнители</w:t>
            </w:r>
          </w:p>
        </w:tc>
        <w:tc>
          <w:tcPr>
            <w:tcW w:w="682"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Сроки</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выполнения</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основных</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мероприятий</w:t>
            </w:r>
          </w:p>
        </w:tc>
        <w:tc>
          <w:tcPr>
            <w:tcW w:w="1099" w:type="dxa"/>
            <w:vMerge w:val="restart"/>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Индикаторы оценки конечных результатов, единицы измерения</w:t>
            </w:r>
          </w:p>
        </w:tc>
        <w:tc>
          <w:tcPr>
            <w:tcW w:w="2522" w:type="dxa"/>
            <w:gridSpan w:val="6"/>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Значения индикаторов</w:t>
            </w:r>
          </w:p>
        </w:tc>
        <w:tc>
          <w:tcPr>
            <w:tcW w:w="1655" w:type="dxa"/>
            <w:gridSpan w:val="5"/>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Финансирование с указанием источника финансирования, млн рублей</w:t>
            </w:r>
          </w:p>
        </w:tc>
      </w:tr>
      <w:tr w:rsidR="00067798" w:rsidRPr="002D6B7B">
        <w:trPr>
          <w:trHeight w:hRule="exact" w:val="466"/>
        </w:trPr>
        <w:tc>
          <w:tcPr>
            <w:tcW w:w="1027" w:type="dxa"/>
            <w:vMerge/>
            <w:tcBorders>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1094" w:type="dxa"/>
            <w:vMerge/>
            <w:tcBorders>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682" w:type="dxa"/>
            <w:vMerge/>
            <w:tcBorders>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1099" w:type="dxa"/>
            <w:vMerge/>
            <w:tcBorders>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55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2015 год (базовый)</w:t>
            </w:r>
          </w:p>
        </w:tc>
        <w:tc>
          <w:tcPr>
            <w:tcW w:w="3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8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2017</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2018</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2019</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2020</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c>
          <w:tcPr>
            <w:tcW w:w="33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2021</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год</w:t>
            </w:r>
          </w:p>
        </w:tc>
      </w:tr>
      <w:tr w:rsidR="00067798" w:rsidRPr="002D6B7B">
        <w:trPr>
          <w:trHeight w:hRule="exact" w:val="350"/>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w:t>
            </w:r>
          </w:p>
        </w:tc>
        <w:tc>
          <w:tcPr>
            <w:tcW w:w="682"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3</w:t>
            </w:r>
          </w:p>
        </w:tc>
        <w:tc>
          <w:tcPr>
            <w:tcW w:w="109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4</w:t>
            </w:r>
          </w:p>
        </w:tc>
        <w:tc>
          <w:tcPr>
            <w:tcW w:w="55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5</w:t>
            </w:r>
          </w:p>
        </w:tc>
        <w:tc>
          <w:tcPr>
            <w:tcW w:w="394"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38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8</w:t>
            </w:r>
          </w:p>
        </w:tc>
        <w:tc>
          <w:tcPr>
            <w:tcW w:w="3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w:t>
            </w:r>
          </w:p>
        </w:tc>
        <w:tc>
          <w:tcPr>
            <w:tcW w:w="3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10</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w:t>
            </w:r>
          </w:p>
        </w:tc>
        <w:tc>
          <w:tcPr>
            <w:tcW w:w="331"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14</w:t>
            </w:r>
          </w:p>
        </w:tc>
        <w:tc>
          <w:tcPr>
            <w:tcW w:w="331" w:type="dxa"/>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r>
      <w:tr w:rsidR="00067798" w:rsidRPr="002D6B7B">
        <w:trPr>
          <w:trHeight w:hRule="exact" w:val="360"/>
        </w:trPr>
        <w:tc>
          <w:tcPr>
            <w:tcW w:w="8079" w:type="dxa"/>
            <w:gridSpan w:val="15"/>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Цель: снижение масштабов злоупотребления алкогольной продукцией среди населения Республики Татарстан и профилактика алкоголизма</w:t>
            </w:r>
          </w:p>
        </w:tc>
      </w:tr>
      <w:tr w:rsidR="00067798" w:rsidRPr="002D6B7B">
        <w:trPr>
          <w:trHeight w:hRule="exact" w:val="470"/>
        </w:trPr>
        <w:tc>
          <w:tcPr>
            <w:tcW w:w="8079" w:type="dxa"/>
            <w:gridSpan w:val="15"/>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Задача 1. Активизация усилий контролирующих и правоохранительных органов по противодействию незаконной реализации алкогольной продукции, нелегальному производству и обороту алкогольной продукции и ее суррогатов</w:t>
            </w:r>
          </w:p>
        </w:tc>
      </w:tr>
      <w:tr w:rsidR="00067798" w:rsidRPr="002D6B7B">
        <w:trPr>
          <w:trHeight w:hRule="exact" w:val="1238"/>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1.1. Активизировать деятельность по выявлению и пресечению розничной продажи алкогольной продукции без соответствующей лицензии</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 осалкогольинспекция РТ &lt;*&gt;, 1УВД по РГ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торговых объектов, в которых выявлена безлицензионная деятельность, к общему количеству торговых объектов, имеющих лицензию, процентов</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8</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w:t>
            </w:r>
          </w:p>
        </w:tc>
        <w:tc>
          <w:tcPr>
            <w:tcW w:w="394"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89"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94"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более</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1238"/>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1.2. Усилить контроль (надзор) за соблюдением обязательных требований, предъявляемых к розничной продаже алкогольной продукции</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 осалкогольинспекция РТ, 1УВД по РТ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Удельный вес</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нарушений в сфере</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розничной продажи</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алкогольной</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продукции</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(эффективность),</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процентов</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96</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96</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96</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96</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96</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более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96</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1454"/>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1.3.</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Совершенствовать</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меры</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противодействия нелегальному производству и обороту алкогольной и спиртосодержащей продукции, в том числе домашней выработки</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1УВД по РТ (по согласованию),</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 осалкогольинспекция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Удельный вес</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преступлений,</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совершенных в</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состоянии</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алкогольного</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опьянения, в общем</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числе</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расследованных</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преступлений,</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процентов</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33,9</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37,1</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37,1</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36,9</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36,8</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36,7</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475"/>
        </w:trPr>
        <w:tc>
          <w:tcPr>
            <w:tcW w:w="8079" w:type="dxa"/>
            <w:gridSpan w:val="15"/>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Задача 2. Обеспечение доступности для сельского населения Республики Татарстан торговых объектов, реализующих легальную алкогольную продукцию, предупреждение реализации алкогольных суррогатов</w:t>
            </w:r>
          </w:p>
        </w:tc>
      </w:tr>
      <w:tr w:rsidR="00067798" w:rsidRPr="002D6B7B">
        <w:trPr>
          <w:trHeight w:hRule="exact" w:val="2006"/>
        </w:trPr>
        <w:tc>
          <w:tcPr>
            <w:tcW w:w="102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2.1. Создать условия для обеспечения малых населенных пунктов</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стационарными</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торговыми</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объектами,</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осуществляющими</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розничную продажу</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алкогольной</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продукции на</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основании</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соответствующей</w:t>
            </w:r>
          </w:p>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лицензии</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Мжпромторг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Удельный вес сельских населенных пунктов, в которых отсутствуют стационарные торговые объекты, имеющее лицензию на розничную продажу алкогольной продукции, в общем числе населенных пунктов Республики Татарстан с численностью населения свыше 100 человек, процентов</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13</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20,5</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19</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18</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17</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379"/>
        </w:trPr>
        <w:tc>
          <w:tcPr>
            <w:tcW w:w="8079"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3. Недопущение на алкогольный рынок Республики Татарстан нелегальной и опасной для жизни и здоровья населения алкогольной продукции</w:t>
            </w:r>
          </w:p>
        </w:tc>
      </w:tr>
    </w:tbl>
    <w:p w:rsidR="00067798" w:rsidRPr="002D6B7B" w:rsidRDefault="00067798" w:rsidP="002D6B7B">
      <w:pPr>
        <w:framePr w:w="8078"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tbl>
      <w:tblPr>
        <w:tblOverlap w:val="never"/>
        <w:tblW w:w="0" w:type="auto"/>
        <w:tblLayout w:type="fixed"/>
        <w:tblCellMar>
          <w:left w:w="10" w:type="dxa"/>
          <w:right w:w="10" w:type="dxa"/>
        </w:tblCellMar>
        <w:tblLook w:val="0000" w:firstRow="0" w:lastRow="0" w:firstColumn="0" w:lastColumn="0" w:noHBand="0" w:noVBand="0"/>
      </w:tblPr>
      <w:tblGrid>
        <w:gridCol w:w="1027"/>
        <w:gridCol w:w="1094"/>
        <w:gridCol w:w="682"/>
        <w:gridCol w:w="1099"/>
        <w:gridCol w:w="557"/>
        <w:gridCol w:w="394"/>
        <w:gridCol w:w="394"/>
        <w:gridCol w:w="389"/>
        <w:gridCol w:w="394"/>
        <w:gridCol w:w="394"/>
        <w:gridCol w:w="331"/>
        <w:gridCol w:w="331"/>
        <w:gridCol w:w="331"/>
        <w:gridCol w:w="331"/>
        <w:gridCol w:w="331"/>
      </w:tblGrid>
      <w:tr w:rsidR="00067798" w:rsidRPr="002D6B7B">
        <w:trPr>
          <w:trHeight w:hRule="exact" w:val="1253"/>
        </w:trPr>
        <w:tc>
          <w:tcPr>
            <w:tcW w:w="1027" w:type="dxa"/>
            <w:tcBorders>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3.1.</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Совершенствовать</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систему работы по</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обращениям</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организаций,</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занимающихся</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оптовыми</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поставками</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алкогольной</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продукции</w:t>
            </w:r>
          </w:p>
        </w:tc>
        <w:tc>
          <w:tcPr>
            <w:tcW w:w="1094" w:type="dxa"/>
            <w:tcBorders>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Г осалкогольинспекция РТ</w:t>
            </w:r>
          </w:p>
        </w:tc>
        <w:tc>
          <w:tcPr>
            <w:tcW w:w="682" w:type="dxa"/>
            <w:tcBorders>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Ежегодный объем алкогольной продукции, не подлежащей продаже населению, в общем объеме проверенной, процентов</w:t>
            </w:r>
          </w:p>
        </w:tc>
        <w:tc>
          <w:tcPr>
            <w:tcW w:w="557" w:type="dxa"/>
            <w:tcBorders>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w:t>
            </w:r>
          </w:p>
        </w:tc>
        <w:tc>
          <w:tcPr>
            <w:tcW w:w="394" w:type="dxa"/>
            <w:tcBorders>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94" w:type="dxa"/>
            <w:tcBorders>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более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89" w:type="dxa"/>
            <w:tcBorders>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более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94" w:type="dxa"/>
            <w:tcBorders>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более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94" w:type="dxa"/>
            <w:tcBorders>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более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5,0</w:t>
            </w:r>
          </w:p>
        </w:tc>
        <w:tc>
          <w:tcPr>
            <w:tcW w:w="331" w:type="dxa"/>
            <w:tcBorders>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470"/>
        </w:trPr>
        <w:tc>
          <w:tcPr>
            <w:tcW w:w="8079" w:type="dxa"/>
            <w:gridSpan w:val="15"/>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Задача 4. Пропаганда здорового образа жизни, отказа от злоупотребления алкоголем, формирование нетерпимости общества к проявлениям злоупотребления алкогольной продукцией, в том числе среди подростков и молодежи</w:t>
            </w:r>
          </w:p>
        </w:tc>
      </w:tr>
      <w:tr w:rsidR="00067798" w:rsidRPr="002D6B7B">
        <w:trPr>
          <w:trHeight w:hRule="exact" w:val="1901"/>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4.1. Реализовать республиканский проект "Сессия здоровья",</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направленный на развитие волонтерского движения,</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действующего в сфере профилактики психоактивных веществ и пропаганды здорового образа жизни</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1УЩМРТ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добровольцев,</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занимающихся</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профилактической</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деятельностью, от</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общего количества</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добровольцев,</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процентов</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22</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23</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24</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25</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26</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1238"/>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4.2. Обеспечить проведение массовых акций, направленных на формирование здорового образа жизни, снижение алкоголизации населения</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Минздрав РТ, МОиН РТ, 1УЩМ РТ, МС РТ, Агентство "Татмедиа",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массовых акций</w:t>
            </w:r>
          </w:p>
        </w:tc>
        <w:tc>
          <w:tcPr>
            <w:tcW w:w="557"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3</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1354"/>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4.3. Обеспечить информирование населения о вредном влиянии на организм человека злоупотребления алкоголем через средства массовой информации</w:t>
            </w:r>
          </w:p>
        </w:tc>
        <w:tc>
          <w:tcPr>
            <w:tcW w:w="1094"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Агентство "Татмедиа", Г осалкогольинспекция РТ, Управление Роспотребнадзора по РТ (по согласованию), 1УВД по РТ (по согласованию), Минздрав РТ, МОиН РТ, ОМС (по согласованию)</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информационных материалов, размещенных в средствах массовой информации (радио, телевидение, печать)</w:t>
            </w:r>
          </w:p>
        </w:tc>
        <w:tc>
          <w:tcPr>
            <w:tcW w:w="557"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15</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1238"/>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4.4. Обеспечить проведение республиканского этапа</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Всероссийской акции "Спорт альтернатива пагубным привычкам"</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учащихся участников акции от общего числа учащихся</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общеобразовательных</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учреждений,</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процентов</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94,6</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95,0</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95,2</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95,4</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95,6</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95,7</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682"/>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4.5. Продолжить развитие сети школ, содействующих здоровью</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МОиН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Доля школ, содействующих здоровью, процентов</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76,9</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77,3</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77,5</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77,7</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77,9</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78,0</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360"/>
        </w:trPr>
        <w:tc>
          <w:tcPr>
            <w:tcW w:w="8079" w:type="dxa"/>
            <w:gridSpan w:val="15"/>
            <w:tcBorders>
              <w:top w:val="single" w:sz="4" w:space="0" w:color="auto"/>
              <w:left w:val="single" w:sz="4" w:space="0" w:color="auto"/>
              <w:righ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Задача 5. Совершенствование наркологической помоши населению</w:t>
            </w:r>
          </w:p>
        </w:tc>
      </w:tr>
      <w:tr w:rsidR="00067798" w:rsidRPr="002D6B7B">
        <w:trPr>
          <w:trHeight w:hRule="exact" w:val="2016"/>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5.1. Обеспечить</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внедрение в работу</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специализированных</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учреждений</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здравоохранения,</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оказывающих</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наркологическую</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помошц,</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современных</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методик</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диапностики,</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лечения и</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реабилитации</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больных с</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алкогольной</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патолотей</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Минздрав РТ, ГАУЗ "РНД М3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Удельный вес больных с алкогольной зависимостью, прошедших реабилитацию, от числа стационарно пролеченных больных с алкогольной зависимостью, процентов</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24,6</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24,7</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24,8</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24,9</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25,0</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25,0</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1238"/>
        </w:trPr>
        <w:tc>
          <w:tcPr>
            <w:tcW w:w="1027" w:type="dxa"/>
            <w:tcBorders>
              <w:top w:val="single" w:sz="4" w:space="0" w:color="auto"/>
              <w:left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5.2. Обеспечить работу</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Ретон ального ресурсного центра федерального проекта "Общее дело. За сокращение алкоголизации и табакокурения"</w:t>
            </w:r>
          </w:p>
        </w:tc>
        <w:tc>
          <w:tcPr>
            <w:tcW w:w="10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Минздрав РТ</w:t>
            </w:r>
          </w:p>
        </w:tc>
        <w:tc>
          <w:tcPr>
            <w:tcW w:w="682"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rPr>
                <w:rFonts w:ascii="Times New Roman" w:hAnsi="Times New Roman" w:cs="Times New Roman"/>
                <w:sz w:val="24"/>
                <w:szCs w:val="24"/>
              </w:rPr>
            </w:pPr>
            <w:r w:rsidRPr="002D6B7B">
              <w:rPr>
                <w:rFonts w:ascii="Times New Roman" w:hAnsi="Times New Roman" w:cs="Times New Roman"/>
                <w:sz w:val="24"/>
                <w:szCs w:val="24"/>
              </w:rPr>
              <w:t>2017 - 2021 годы</w:t>
            </w:r>
          </w:p>
        </w:tc>
        <w:tc>
          <w:tcPr>
            <w:tcW w:w="109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Количество мероприятий в год</w:t>
            </w:r>
          </w:p>
        </w:tc>
        <w:tc>
          <w:tcPr>
            <w:tcW w:w="557"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240</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389"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394" w:type="dxa"/>
            <w:tcBorders>
              <w:top w:val="single" w:sz="4" w:space="0" w:color="auto"/>
              <w:left w:val="single" w:sz="4" w:space="0" w:color="auto"/>
            </w:tcBorders>
            <w:shd w:val="clear" w:color="auto" w:fill="FFFFFF"/>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не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менее</w:t>
            </w:r>
          </w:p>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200</w:t>
            </w: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r w:rsidR="00067798" w:rsidRPr="002D6B7B">
        <w:trPr>
          <w:trHeight w:hRule="exact" w:val="350"/>
        </w:trPr>
        <w:tc>
          <w:tcPr>
            <w:tcW w:w="6424" w:type="dxa"/>
            <w:gridSpan w:val="10"/>
            <w:tcBorders>
              <w:top w:val="single" w:sz="4" w:space="0" w:color="auto"/>
              <w:left w:val="single" w:sz="4" w:space="0" w:color="auto"/>
              <w:bottom w:val="single" w:sz="4" w:space="0" w:color="auto"/>
            </w:tcBorders>
            <w:shd w:val="clear" w:color="auto" w:fill="FFFFFF"/>
            <w:vAlign w:val="center"/>
          </w:tcPr>
          <w:p w:rsidR="00067798" w:rsidRPr="002D6B7B" w:rsidRDefault="005A35B2" w:rsidP="002D6B7B">
            <w:pPr>
              <w:pStyle w:val="20"/>
              <w:framePr w:w="8078" w:wrap="notBeside" w:vAnchor="text" w:hAnchor="text" w:y="1"/>
              <w:shd w:val="clear" w:color="auto" w:fill="auto"/>
              <w:spacing w:after="0" w:line="240" w:lineRule="auto"/>
              <w:jc w:val="left"/>
              <w:rPr>
                <w:rFonts w:ascii="Times New Roman" w:hAnsi="Times New Roman" w:cs="Times New Roman"/>
                <w:sz w:val="24"/>
                <w:szCs w:val="24"/>
              </w:rPr>
            </w:pPr>
            <w:r w:rsidRPr="002D6B7B">
              <w:rPr>
                <w:rFonts w:ascii="Times New Roman" w:hAnsi="Times New Roman" w:cs="Times New Roman"/>
                <w:sz w:val="24"/>
                <w:szCs w:val="24"/>
              </w:rPr>
              <w:t>Всего по подпрограмме</w:t>
            </w:r>
          </w:p>
        </w:tc>
        <w:tc>
          <w:tcPr>
            <w:tcW w:w="662" w:type="dxa"/>
            <w:gridSpan w:val="2"/>
            <w:tcBorders>
              <w:top w:val="single" w:sz="4" w:space="0" w:color="auto"/>
              <w:left w:val="single" w:sz="4" w:space="0" w:color="auto"/>
              <w:bottom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bottom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c>
          <w:tcPr>
            <w:tcW w:w="331" w:type="dxa"/>
            <w:tcBorders>
              <w:top w:val="single" w:sz="4" w:space="0" w:color="auto"/>
              <w:left w:val="single" w:sz="4" w:space="0" w:color="auto"/>
              <w:bottom w:val="single" w:sz="4" w:space="0" w:color="auto"/>
              <w:right w:val="single" w:sz="4" w:space="0" w:color="auto"/>
            </w:tcBorders>
            <w:shd w:val="clear" w:color="auto" w:fill="FFFFFF"/>
          </w:tcPr>
          <w:p w:rsidR="00067798" w:rsidRPr="002D6B7B" w:rsidRDefault="00067798" w:rsidP="002D6B7B">
            <w:pPr>
              <w:framePr w:w="8078" w:wrap="notBeside" w:vAnchor="text" w:hAnchor="text" w:y="1"/>
              <w:rPr>
                <w:rFonts w:ascii="Times New Roman" w:hAnsi="Times New Roman" w:cs="Times New Roman"/>
              </w:rPr>
            </w:pPr>
          </w:p>
        </w:tc>
      </w:tr>
    </w:tbl>
    <w:p w:rsidR="00067798" w:rsidRPr="002D6B7B" w:rsidRDefault="00067798" w:rsidP="002D6B7B">
      <w:pPr>
        <w:framePr w:w="8078" w:wrap="notBeside" w:vAnchor="text" w:hAnchor="text" w:y="1"/>
        <w:rPr>
          <w:rFonts w:ascii="Times New Roman" w:hAnsi="Times New Roman" w:cs="Times New Roman"/>
        </w:rPr>
      </w:pPr>
    </w:p>
    <w:p w:rsidR="00067798" w:rsidRPr="002D6B7B" w:rsidRDefault="00067798" w:rsidP="002D6B7B">
      <w:pPr>
        <w:rPr>
          <w:rFonts w:ascii="Times New Roman" w:hAnsi="Times New Roman" w:cs="Times New Roman"/>
        </w:rPr>
      </w:pPr>
    </w:p>
    <w:p w:rsidR="00067798" w:rsidRPr="002D6B7B" w:rsidRDefault="005A35B2" w:rsidP="002D6B7B">
      <w:pPr>
        <w:pStyle w:val="20"/>
        <w:shd w:val="clear" w:color="auto" w:fill="auto"/>
        <w:spacing w:before="303" w:after="23" w:line="240" w:lineRule="auto"/>
        <w:ind w:left="160"/>
        <w:jc w:val="left"/>
        <w:rPr>
          <w:rFonts w:ascii="Times New Roman" w:hAnsi="Times New Roman" w:cs="Times New Roman"/>
          <w:sz w:val="24"/>
          <w:szCs w:val="24"/>
        </w:rPr>
      </w:pPr>
      <w:r w:rsidRPr="002D6B7B">
        <w:rPr>
          <w:rFonts w:ascii="Times New Roman" w:hAnsi="Times New Roman" w:cs="Times New Roman"/>
          <w:sz w:val="24"/>
          <w:szCs w:val="24"/>
        </w:rPr>
        <w:t>* Список использованных сокращений:</w:t>
      </w:r>
    </w:p>
    <w:p w:rsidR="00067798" w:rsidRPr="002D6B7B" w:rsidRDefault="005A35B2" w:rsidP="0001753D">
      <w:pPr>
        <w:pStyle w:val="20"/>
        <w:shd w:val="clear" w:color="auto" w:fill="auto"/>
        <w:tabs>
          <w:tab w:val="left" w:pos="10748"/>
        </w:tabs>
        <w:spacing w:line="240" w:lineRule="auto"/>
        <w:ind w:right="-25"/>
        <w:rPr>
          <w:rFonts w:ascii="Times New Roman" w:hAnsi="Times New Roman" w:cs="Times New Roman"/>
          <w:sz w:val="24"/>
          <w:szCs w:val="24"/>
        </w:rPr>
      </w:pPr>
      <w:r w:rsidRPr="002D6B7B">
        <w:rPr>
          <w:rFonts w:ascii="Times New Roman" w:hAnsi="Times New Roman" w:cs="Times New Roman"/>
          <w:sz w:val="24"/>
          <w:szCs w:val="24"/>
        </w:rPr>
        <w:t>Агентство "Татмедиа" - Республиканское агентство по печати и массовым коммуникациям "Татмедиа":</w:t>
      </w:r>
    </w:p>
    <w:p w:rsidR="00067798" w:rsidRPr="002D6B7B" w:rsidRDefault="005A35B2" w:rsidP="0001753D">
      <w:pPr>
        <w:pStyle w:val="20"/>
        <w:shd w:val="clear" w:color="auto" w:fill="auto"/>
        <w:tabs>
          <w:tab w:val="left" w:pos="10748"/>
        </w:tabs>
        <w:spacing w:line="240" w:lineRule="auto"/>
        <w:ind w:right="-25"/>
        <w:rPr>
          <w:rFonts w:ascii="Times New Roman" w:hAnsi="Times New Roman" w:cs="Times New Roman"/>
          <w:sz w:val="24"/>
          <w:szCs w:val="24"/>
        </w:rPr>
      </w:pPr>
      <w:r w:rsidRPr="002D6B7B">
        <w:rPr>
          <w:rFonts w:ascii="Times New Roman" w:hAnsi="Times New Roman" w:cs="Times New Roman"/>
          <w:sz w:val="24"/>
          <w:szCs w:val="24"/>
        </w:rPr>
        <w:t>ГА/3 "РИД М3 РГ" - ГА/3 "Республиканский нарколотческий диспансер Министерства здравоохранения Республики Татарстан":</w:t>
      </w:r>
    </w:p>
    <w:p w:rsidR="00067798" w:rsidRPr="002D6B7B" w:rsidRDefault="005A35B2" w:rsidP="0001753D">
      <w:pPr>
        <w:pStyle w:val="20"/>
        <w:shd w:val="clear" w:color="auto" w:fill="auto"/>
        <w:tabs>
          <w:tab w:val="left" w:pos="10748"/>
        </w:tabs>
        <w:spacing w:after="0" w:line="240" w:lineRule="auto"/>
        <w:ind w:right="-25"/>
        <w:rPr>
          <w:rFonts w:ascii="Times New Roman" w:hAnsi="Times New Roman" w:cs="Times New Roman"/>
          <w:sz w:val="24"/>
          <w:szCs w:val="24"/>
        </w:rPr>
      </w:pPr>
      <w:r w:rsidRPr="002D6B7B">
        <w:rPr>
          <w:rFonts w:ascii="Times New Roman" w:hAnsi="Times New Roman" w:cs="Times New Roman"/>
          <w:sz w:val="24"/>
          <w:szCs w:val="24"/>
        </w:rPr>
        <w:t>Госалкогольинспекция РТ - Государственная инспекция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p>
    <w:p w:rsidR="00067798" w:rsidRPr="002D6B7B" w:rsidRDefault="005A35B2" w:rsidP="0001753D">
      <w:pPr>
        <w:pStyle w:val="20"/>
        <w:shd w:val="clear" w:color="auto" w:fill="auto"/>
        <w:tabs>
          <w:tab w:val="left" w:pos="10748"/>
        </w:tabs>
        <w:spacing w:after="0" w:line="240" w:lineRule="auto"/>
        <w:ind w:right="-25"/>
        <w:rPr>
          <w:rFonts w:ascii="Times New Roman" w:hAnsi="Times New Roman" w:cs="Times New Roman"/>
          <w:sz w:val="24"/>
          <w:szCs w:val="24"/>
        </w:rPr>
      </w:pPr>
      <w:r w:rsidRPr="002D6B7B">
        <w:rPr>
          <w:rFonts w:ascii="Times New Roman" w:hAnsi="Times New Roman" w:cs="Times New Roman"/>
          <w:sz w:val="24"/>
          <w:szCs w:val="24"/>
        </w:rPr>
        <w:t>ОМС - органы местного самоуправления Республики Татарстан:</w:t>
      </w:r>
    </w:p>
    <w:p w:rsidR="00067798" w:rsidRPr="002D6B7B" w:rsidRDefault="005A35B2" w:rsidP="0001753D">
      <w:pPr>
        <w:pStyle w:val="20"/>
        <w:shd w:val="clear" w:color="auto" w:fill="auto"/>
        <w:tabs>
          <w:tab w:val="left" w:pos="10748"/>
        </w:tabs>
        <w:spacing w:after="0" w:line="240" w:lineRule="auto"/>
        <w:ind w:right="-25"/>
        <w:rPr>
          <w:rFonts w:ascii="Times New Roman" w:hAnsi="Times New Roman" w:cs="Times New Roman"/>
          <w:sz w:val="24"/>
          <w:szCs w:val="24"/>
        </w:rPr>
      </w:pPr>
      <w:r w:rsidRPr="002D6B7B">
        <w:rPr>
          <w:rFonts w:ascii="Times New Roman" w:hAnsi="Times New Roman" w:cs="Times New Roman"/>
          <w:sz w:val="24"/>
          <w:szCs w:val="24"/>
        </w:rPr>
        <w:t>1УВД по РТ - Министерство внутренних дел по Республике Татарстан:</w:t>
      </w:r>
    </w:p>
    <w:p w:rsidR="00067798" w:rsidRPr="002D6B7B" w:rsidRDefault="005A35B2" w:rsidP="0001753D">
      <w:pPr>
        <w:pStyle w:val="20"/>
        <w:shd w:val="clear" w:color="auto" w:fill="auto"/>
        <w:tabs>
          <w:tab w:val="left" w:pos="10748"/>
        </w:tabs>
        <w:spacing w:after="0" w:line="240" w:lineRule="auto"/>
        <w:ind w:right="-25"/>
        <w:rPr>
          <w:rFonts w:ascii="Times New Roman" w:hAnsi="Times New Roman" w:cs="Times New Roman"/>
          <w:sz w:val="24"/>
          <w:szCs w:val="24"/>
        </w:rPr>
      </w:pPr>
      <w:r w:rsidRPr="002D6B7B">
        <w:rPr>
          <w:rFonts w:ascii="Times New Roman" w:hAnsi="Times New Roman" w:cs="Times New Roman"/>
          <w:sz w:val="24"/>
          <w:szCs w:val="24"/>
        </w:rPr>
        <w:t>ВДМ РТ - Министерство по делам молодежи Республики Татарстан:</w:t>
      </w:r>
    </w:p>
    <w:p w:rsidR="00067798" w:rsidRPr="002D6B7B" w:rsidRDefault="005A35B2" w:rsidP="0001753D">
      <w:pPr>
        <w:pStyle w:val="20"/>
        <w:shd w:val="clear" w:color="auto" w:fill="auto"/>
        <w:tabs>
          <w:tab w:val="left" w:pos="10748"/>
        </w:tabs>
        <w:spacing w:after="0" w:line="240" w:lineRule="auto"/>
        <w:ind w:right="-25"/>
        <w:rPr>
          <w:rFonts w:ascii="Times New Roman" w:hAnsi="Times New Roman" w:cs="Times New Roman"/>
          <w:sz w:val="24"/>
          <w:szCs w:val="24"/>
        </w:rPr>
      </w:pPr>
      <w:r w:rsidRPr="002D6B7B">
        <w:rPr>
          <w:rFonts w:ascii="Times New Roman" w:hAnsi="Times New Roman" w:cs="Times New Roman"/>
          <w:sz w:val="24"/>
          <w:szCs w:val="24"/>
        </w:rPr>
        <w:t>Минздрав РТ - Министерство здравоохранения Республики Татарстан:</w:t>
      </w:r>
    </w:p>
    <w:p w:rsidR="00067798" w:rsidRPr="002D6B7B" w:rsidRDefault="005A35B2" w:rsidP="0001753D">
      <w:pPr>
        <w:pStyle w:val="20"/>
        <w:shd w:val="clear" w:color="auto" w:fill="auto"/>
        <w:tabs>
          <w:tab w:val="left" w:pos="10748"/>
        </w:tabs>
        <w:spacing w:after="84" w:line="240" w:lineRule="auto"/>
        <w:ind w:right="-25"/>
        <w:rPr>
          <w:rFonts w:ascii="Times New Roman" w:hAnsi="Times New Roman" w:cs="Times New Roman"/>
          <w:sz w:val="24"/>
          <w:szCs w:val="24"/>
        </w:rPr>
      </w:pPr>
      <w:r w:rsidRPr="002D6B7B">
        <w:rPr>
          <w:rFonts w:ascii="Times New Roman" w:hAnsi="Times New Roman" w:cs="Times New Roman"/>
          <w:sz w:val="24"/>
          <w:szCs w:val="24"/>
        </w:rPr>
        <w:t>М-жпромторг РТ - Министерство промышленности и торговли Республики Татарстан:</w:t>
      </w:r>
    </w:p>
    <w:p w:rsidR="00067798" w:rsidRPr="002D6B7B" w:rsidRDefault="005A35B2" w:rsidP="0001753D">
      <w:pPr>
        <w:pStyle w:val="20"/>
        <w:shd w:val="clear" w:color="auto" w:fill="auto"/>
        <w:tabs>
          <w:tab w:val="left" w:pos="10748"/>
        </w:tabs>
        <w:spacing w:after="47" w:line="240" w:lineRule="auto"/>
        <w:ind w:right="-25"/>
        <w:rPr>
          <w:rFonts w:ascii="Times New Roman" w:hAnsi="Times New Roman" w:cs="Times New Roman"/>
          <w:sz w:val="24"/>
          <w:szCs w:val="24"/>
        </w:rPr>
      </w:pPr>
      <w:r w:rsidRPr="002D6B7B">
        <w:rPr>
          <w:rFonts w:ascii="Times New Roman" w:hAnsi="Times New Roman" w:cs="Times New Roman"/>
          <w:sz w:val="24"/>
          <w:szCs w:val="24"/>
        </w:rPr>
        <w:t>МОиН РТ - Министерство образования и науки Республики Татарстан:</w:t>
      </w:r>
    </w:p>
    <w:p w:rsidR="00067798" w:rsidRPr="002D6B7B" w:rsidRDefault="005A35B2" w:rsidP="0001753D">
      <w:pPr>
        <w:pStyle w:val="20"/>
        <w:shd w:val="clear" w:color="auto" w:fill="auto"/>
        <w:tabs>
          <w:tab w:val="left" w:pos="10748"/>
        </w:tabs>
        <w:spacing w:after="23" w:line="240" w:lineRule="auto"/>
        <w:ind w:right="-25"/>
        <w:rPr>
          <w:rFonts w:ascii="Times New Roman" w:hAnsi="Times New Roman" w:cs="Times New Roman"/>
          <w:sz w:val="24"/>
          <w:szCs w:val="24"/>
        </w:rPr>
      </w:pPr>
      <w:r w:rsidRPr="002D6B7B">
        <w:rPr>
          <w:rFonts w:ascii="Times New Roman" w:hAnsi="Times New Roman" w:cs="Times New Roman"/>
          <w:sz w:val="24"/>
          <w:szCs w:val="24"/>
        </w:rPr>
        <w:t>МС РТ - Министерство спорта Республики Татарстан:</w:t>
      </w:r>
    </w:p>
    <w:p w:rsidR="00067798" w:rsidRPr="002D6B7B" w:rsidRDefault="005A35B2" w:rsidP="0001753D">
      <w:pPr>
        <w:pStyle w:val="20"/>
        <w:shd w:val="clear" w:color="auto" w:fill="auto"/>
        <w:tabs>
          <w:tab w:val="left" w:pos="10748"/>
        </w:tabs>
        <w:spacing w:after="0" w:line="240" w:lineRule="auto"/>
        <w:ind w:right="-25"/>
        <w:rPr>
          <w:rFonts w:ascii="Times New Roman" w:hAnsi="Times New Roman" w:cs="Times New Roman"/>
          <w:sz w:val="24"/>
          <w:szCs w:val="24"/>
        </w:rPr>
      </w:pPr>
      <w:r w:rsidRPr="002D6B7B">
        <w:rPr>
          <w:rFonts w:ascii="Times New Roman" w:hAnsi="Times New Roman" w:cs="Times New Roman"/>
          <w:sz w:val="24"/>
          <w:szCs w:val="24"/>
        </w:rPr>
        <w:t>Управление Роспотребнадзора по РТ - Управление Федеральной службы по надзору в сфере зашиты прав потребителей и благополучия человека по Республике Татарстан (Татарстан).</w:t>
      </w:r>
    </w:p>
    <w:sectPr w:rsidR="00067798" w:rsidRPr="002D6B7B" w:rsidSect="009E25A0">
      <w:pgSz w:w="11900" w:h="16840"/>
      <w:pgMar w:top="567" w:right="624" w:bottom="567" w:left="56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4C8" w:rsidRDefault="003904C8">
      <w:r>
        <w:separator/>
      </w:r>
    </w:p>
  </w:endnote>
  <w:endnote w:type="continuationSeparator" w:id="0">
    <w:p w:rsidR="003904C8" w:rsidRDefault="0039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4C8" w:rsidRDefault="003904C8"/>
  </w:footnote>
  <w:footnote w:type="continuationSeparator" w:id="0">
    <w:p w:rsidR="003904C8" w:rsidRDefault="003904C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4462"/>
    <w:multiLevelType w:val="multilevel"/>
    <w:tmpl w:val="26C228C0"/>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D0FC5"/>
    <w:multiLevelType w:val="multilevel"/>
    <w:tmpl w:val="6EB6B9B2"/>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A2DB0"/>
    <w:multiLevelType w:val="multilevel"/>
    <w:tmpl w:val="FB84AFE2"/>
    <w:lvl w:ilvl="0">
      <w:start w:val="1"/>
      <w:numFmt w:val="decimal"/>
      <w:lvlText w:val="%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380BBD"/>
    <w:multiLevelType w:val="multilevel"/>
    <w:tmpl w:val="0EF06436"/>
    <w:lvl w:ilvl="0">
      <w:start w:val="2018"/>
      <w:numFmt w:val="decimal"/>
      <w:lvlText w:val="12.11.%1"/>
      <w:lvlJc w:val="left"/>
      <w:rPr>
        <w:rFonts w:ascii="Arial" w:eastAsia="Arial" w:hAnsi="Arial" w:cs="Arial"/>
        <w:b w:val="0"/>
        <w:bCs w:val="0"/>
        <w:i w:val="0"/>
        <w:iCs w:val="0"/>
        <w:smallCaps w:val="0"/>
        <w:strike w:val="0"/>
        <w:color w:val="000000"/>
        <w:spacing w:val="0"/>
        <w:w w:val="100"/>
        <w:position w:val="0"/>
        <w:sz w:val="8"/>
        <w:szCs w:val="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F32998"/>
    <w:multiLevelType w:val="multilevel"/>
    <w:tmpl w:val="C2360B16"/>
    <w:lvl w:ilvl="0">
      <w:start w:val="1"/>
      <w:numFmt w:val="decimal"/>
      <w:lvlText w:val="%1."/>
      <w:lvlJc w:val="left"/>
      <w:rPr>
        <w:rFonts w:ascii="Arial" w:eastAsia="Arial" w:hAnsi="Arial" w:cs="Arial"/>
        <w:b/>
        <w:bCs/>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2A46CA"/>
    <w:multiLevelType w:val="multilevel"/>
    <w:tmpl w:val="E5466C7E"/>
    <w:lvl w:ilvl="0">
      <w:start w:val="1"/>
      <w:numFmt w:val="decimal"/>
      <w:lvlText w:val="%1."/>
      <w:lvlJc w:val="left"/>
      <w:rPr>
        <w:rFonts w:ascii="Arial" w:eastAsia="Arial" w:hAnsi="Arial" w:cs="Arial"/>
        <w:b/>
        <w:bCs/>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437B97"/>
    <w:multiLevelType w:val="multilevel"/>
    <w:tmpl w:val="3044EEAA"/>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9A649F"/>
    <w:multiLevelType w:val="multilevel"/>
    <w:tmpl w:val="058C43EC"/>
    <w:lvl w:ilvl="0">
      <w:start w:val="1"/>
      <w:numFmt w:val="decimal"/>
      <w:lvlText w:val="%1."/>
      <w:lvlJc w:val="left"/>
      <w:rPr>
        <w:rFonts w:ascii="Arial" w:eastAsia="Arial" w:hAnsi="Arial" w:cs="Arial"/>
        <w:b/>
        <w:bCs/>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8254B6"/>
    <w:multiLevelType w:val="multilevel"/>
    <w:tmpl w:val="251061AE"/>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191D17"/>
    <w:multiLevelType w:val="multilevel"/>
    <w:tmpl w:val="5F06C3A8"/>
    <w:lvl w:ilvl="0">
      <w:start w:val="2018"/>
      <w:numFmt w:val="decimal"/>
      <w:lvlText w:val="12.11.%1"/>
      <w:lvlJc w:val="left"/>
      <w:rPr>
        <w:rFonts w:ascii="Arial" w:eastAsia="Arial" w:hAnsi="Arial" w:cs="Arial"/>
        <w:b w:val="0"/>
        <w:bCs w:val="0"/>
        <w:i w:val="0"/>
        <w:iCs w:val="0"/>
        <w:smallCaps w:val="0"/>
        <w:strike w:val="0"/>
        <w:color w:val="000000"/>
        <w:spacing w:val="0"/>
        <w:w w:val="100"/>
        <w:position w:val="0"/>
        <w:sz w:val="8"/>
        <w:szCs w:val="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727970"/>
    <w:multiLevelType w:val="multilevel"/>
    <w:tmpl w:val="FA60BBFC"/>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C25793"/>
    <w:multiLevelType w:val="multilevel"/>
    <w:tmpl w:val="CF242B3A"/>
    <w:lvl w:ilvl="0">
      <w:start w:val="1"/>
      <w:numFmt w:val="decimal"/>
      <w:lvlText w:val="%1."/>
      <w:lvlJc w:val="left"/>
      <w:rPr>
        <w:rFonts w:ascii="Arial" w:eastAsia="Arial" w:hAnsi="Arial" w:cs="Arial"/>
        <w:b/>
        <w:bCs/>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311E51"/>
    <w:multiLevelType w:val="multilevel"/>
    <w:tmpl w:val="7B2CED3E"/>
    <w:lvl w:ilvl="0">
      <w:start w:val="2016"/>
      <w:numFmt w:val="decimal"/>
      <w:lvlText w:val="22.08.%1"/>
      <w:lvlJc w:val="left"/>
      <w:rPr>
        <w:rFonts w:ascii="Arial" w:eastAsia="Arial" w:hAnsi="Arial" w:cs="Arial"/>
        <w:b w:val="0"/>
        <w:bCs w:val="0"/>
        <w:i w:val="0"/>
        <w:iCs w:val="0"/>
        <w:smallCaps w:val="0"/>
        <w:strike w:val="0"/>
        <w:color w:val="000000"/>
        <w:spacing w:val="0"/>
        <w:w w:val="100"/>
        <w:position w:val="0"/>
        <w:sz w:val="8"/>
        <w:szCs w:val="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9B377C"/>
    <w:multiLevelType w:val="multilevel"/>
    <w:tmpl w:val="AE789DEE"/>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17F8"/>
    <w:multiLevelType w:val="multilevel"/>
    <w:tmpl w:val="7410ED68"/>
    <w:lvl w:ilvl="0">
      <w:start w:val="1"/>
      <w:numFmt w:val="decimal"/>
      <w:lvlText w:val="%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746B5"/>
    <w:multiLevelType w:val="multilevel"/>
    <w:tmpl w:val="8ACC4716"/>
    <w:lvl w:ilvl="0">
      <w:start w:val="2"/>
      <w:numFmt w:val="decimal"/>
      <w:lvlText w:val="%1."/>
      <w:lvlJc w:val="left"/>
      <w:rPr>
        <w:rFonts w:ascii="Arial" w:eastAsia="Arial" w:hAnsi="Arial" w:cs="Arial"/>
        <w:b/>
        <w:bCs/>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2B57D7"/>
    <w:multiLevelType w:val="multilevel"/>
    <w:tmpl w:val="1702E9D6"/>
    <w:lvl w:ilvl="0">
      <w:start w:val="1"/>
      <w:numFmt w:val="decimal"/>
      <w:lvlText w:val="%1."/>
      <w:lvlJc w:val="left"/>
      <w:rPr>
        <w:rFonts w:ascii="Arial" w:eastAsia="Arial" w:hAnsi="Arial" w:cs="Arial"/>
        <w:b/>
        <w:bCs/>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B63084"/>
    <w:multiLevelType w:val="multilevel"/>
    <w:tmpl w:val="D0A24C7C"/>
    <w:lvl w:ilvl="0">
      <w:start w:val="2018"/>
      <w:numFmt w:val="decimal"/>
      <w:lvlText w:val="12.11.%1"/>
      <w:lvlJc w:val="left"/>
      <w:rPr>
        <w:rFonts w:ascii="Arial" w:eastAsia="Arial" w:hAnsi="Arial" w:cs="Arial"/>
        <w:b w:val="0"/>
        <w:bCs w:val="0"/>
        <w:i w:val="0"/>
        <w:iCs w:val="0"/>
        <w:smallCaps w:val="0"/>
        <w:strike w:val="0"/>
        <w:color w:val="000000"/>
        <w:spacing w:val="0"/>
        <w:w w:val="100"/>
        <w:position w:val="0"/>
        <w:sz w:val="8"/>
        <w:szCs w:val="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6A0383"/>
    <w:multiLevelType w:val="multilevel"/>
    <w:tmpl w:val="ABAC5A88"/>
    <w:lvl w:ilvl="0">
      <w:start w:val="2017"/>
      <w:numFmt w:val="decimal"/>
      <w:lvlText w:val="07.06.%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851335"/>
    <w:multiLevelType w:val="multilevel"/>
    <w:tmpl w:val="3E78D0D2"/>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9"/>
        <w:szCs w:val="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CC0F01"/>
    <w:multiLevelType w:val="multilevel"/>
    <w:tmpl w:val="7C52D1F6"/>
    <w:lvl w:ilvl="0">
      <w:start w:val="1"/>
      <w:numFmt w:val="decimal"/>
      <w:lvlText w:val="%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6F4F63"/>
    <w:multiLevelType w:val="multilevel"/>
    <w:tmpl w:val="8DC2EA30"/>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8"/>
        <w:szCs w:val="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2D28F0"/>
    <w:multiLevelType w:val="multilevel"/>
    <w:tmpl w:val="6BFAD64E"/>
    <w:lvl w:ilvl="0">
      <w:start w:val="1"/>
      <w:numFmt w:val="decimal"/>
      <w:lvlText w:val="%1."/>
      <w:lvlJc w:val="left"/>
      <w:rPr>
        <w:rFonts w:ascii="Arial" w:eastAsia="Arial" w:hAnsi="Arial" w:cs="Arial"/>
        <w:b/>
        <w:bCs/>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DD0379"/>
    <w:multiLevelType w:val="multilevel"/>
    <w:tmpl w:val="BB5C579E"/>
    <w:lvl w:ilvl="0">
      <w:start w:val="1"/>
      <w:numFmt w:val="decimal"/>
      <w:lvlText w:val="%1."/>
      <w:lvlJc w:val="left"/>
      <w:rPr>
        <w:rFonts w:ascii="Arial" w:eastAsia="Arial" w:hAnsi="Arial" w:cs="Arial"/>
        <w:b/>
        <w:bCs/>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647EA6"/>
    <w:multiLevelType w:val="multilevel"/>
    <w:tmpl w:val="D98C7C08"/>
    <w:lvl w:ilvl="0">
      <w:start w:val="2016"/>
      <w:numFmt w:val="decimal"/>
      <w:lvlText w:val="22.08.%1"/>
      <w:lvlJc w:val="left"/>
      <w:rPr>
        <w:rFonts w:ascii="Arial" w:eastAsia="Arial" w:hAnsi="Arial" w:cs="Arial"/>
        <w:b w:val="0"/>
        <w:bCs w:val="0"/>
        <w:i w:val="0"/>
        <w:iCs w:val="0"/>
        <w:smallCaps w:val="0"/>
        <w:strike w:val="0"/>
        <w:color w:val="000000"/>
        <w:spacing w:val="0"/>
        <w:w w:val="100"/>
        <w:position w:val="0"/>
        <w:sz w:val="8"/>
        <w:szCs w:val="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AC5B1B"/>
    <w:multiLevelType w:val="multilevel"/>
    <w:tmpl w:val="C93EE530"/>
    <w:lvl w:ilvl="0">
      <w:start w:val="2011"/>
      <w:numFmt w:val="decimal"/>
      <w:lvlText w:val="%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D31C48"/>
    <w:multiLevelType w:val="multilevel"/>
    <w:tmpl w:val="51C214FC"/>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B5478F"/>
    <w:multiLevelType w:val="multilevel"/>
    <w:tmpl w:val="D472A786"/>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8"/>
        <w:szCs w:val="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D162BE"/>
    <w:multiLevelType w:val="multilevel"/>
    <w:tmpl w:val="9B1870C2"/>
    <w:lvl w:ilvl="0">
      <w:start w:val="2017"/>
      <w:numFmt w:val="decimal"/>
      <w:lvlText w:val="07.06.%1"/>
      <w:lvlJc w:val="left"/>
      <w:rPr>
        <w:rFonts w:ascii="Arial" w:eastAsia="Arial" w:hAnsi="Arial" w:cs="Arial"/>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8"/>
  </w:num>
  <w:num w:numId="3">
    <w:abstractNumId w:val="17"/>
  </w:num>
  <w:num w:numId="4">
    <w:abstractNumId w:val="14"/>
  </w:num>
  <w:num w:numId="5">
    <w:abstractNumId w:val="6"/>
  </w:num>
  <w:num w:numId="6">
    <w:abstractNumId w:val="12"/>
  </w:num>
  <w:num w:numId="7">
    <w:abstractNumId w:val="28"/>
  </w:num>
  <w:num w:numId="8">
    <w:abstractNumId w:val="9"/>
  </w:num>
  <w:num w:numId="9">
    <w:abstractNumId w:val="20"/>
  </w:num>
  <w:num w:numId="10">
    <w:abstractNumId w:val="13"/>
  </w:num>
  <w:num w:numId="11">
    <w:abstractNumId w:val="3"/>
  </w:num>
  <w:num w:numId="12">
    <w:abstractNumId w:val="27"/>
  </w:num>
  <w:num w:numId="13">
    <w:abstractNumId w:val="5"/>
  </w:num>
  <w:num w:numId="14">
    <w:abstractNumId w:val="21"/>
  </w:num>
  <w:num w:numId="15">
    <w:abstractNumId w:val="22"/>
  </w:num>
  <w:num w:numId="16">
    <w:abstractNumId w:val="2"/>
  </w:num>
  <w:num w:numId="17">
    <w:abstractNumId w:val="0"/>
  </w:num>
  <w:num w:numId="18">
    <w:abstractNumId w:val="16"/>
  </w:num>
  <w:num w:numId="19">
    <w:abstractNumId w:val="10"/>
  </w:num>
  <w:num w:numId="20">
    <w:abstractNumId w:val="11"/>
  </w:num>
  <w:num w:numId="21">
    <w:abstractNumId w:val="26"/>
  </w:num>
  <w:num w:numId="22">
    <w:abstractNumId w:val="8"/>
  </w:num>
  <w:num w:numId="23">
    <w:abstractNumId w:val="23"/>
  </w:num>
  <w:num w:numId="24">
    <w:abstractNumId w:val="25"/>
  </w:num>
  <w:num w:numId="25">
    <w:abstractNumId w:val="1"/>
  </w:num>
  <w:num w:numId="26">
    <w:abstractNumId w:val="7"/>
  </w:num>
  <w:num w:numId="27">
    <w:abstractNumId w:val="4"/>
  </w:num>
  <w:num w:numId="28">
    <w:abstractNumId w:val="19"/>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798"/>
    <w:rsid w:val="0001753D"/>
    <w:rsid w:val="00067798"/>
    <w:rsid w:val="002139FC"/>
    <w:rsid w:val="002D6B7B"/>
    <w:rsid w:val="003904C8"/>
    <w:rsid w:val="003A4E9F"/>
    <w:rsid w:val="005A35B2"/>
    <w:rsid w:val="005C1E28"/>
    <w:rsid w:val="005D2F00"/>
    <w:rsid w:val="00600EAD"/>
    <w:rsid w:val="00705EAC"/>
    <w:rsid w:val="008B5B47"/>
    <w:rsid w:val="008F2CE1"/>
    <w:rsid w:val="009512FB"/>
    <w:rsid w:val="009E25A0"/>
    <w:rsid w:val="009F3E6B"/>
    <w:rsid w:val="00D92046"/>
    <w:rsid w:val="00E6315B"/>
    <w:rsid w:val="00F47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7F6EF4-FE5B-47D2-9833-487204304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Arial" w:eastAsia="Arial" w:hAnsi="Arial" w:cs="Arial"/>
      <w:b w:val="0"/>
      <w:bCs w:val="0"/>
      <w:i w:val="0"/>
      <w:iCs w:val="0"/>
      <w:smallCaps w:val="0"/>
      <w:strike w:val="0"/>
      <w:sz w:val="8"/>
      <w:szCs w:val="8"/>
      <w:u w:val="none"/>
    </w:rPr>
  </w:style>
  <w:style w:type="character" w:customStyle="1" w:styleId="2">
    <w:name w:val="Основной текст (2)_"/>
    <w:basedOn w:val="a0"/>
    <w:link w:val="20"/>
    <w:rPr>
      <w:rFonts w:ascii="Arial" w:eastAsia="Arial" w:hAnsi="Arial" w:cs="Arial"/>
      <w:b w:val="0"/>
      <w:bCs w:val="0"/>
      <w:i w:val="0"/>
      <w:iCs w:val="0"/>
      <w:smallCaps w:val="0"/>
      <w:strike w:val="0"/>
      <w:sz w:val="8"/>
      <w:szCs w:val="8"/>
      <w:u w:val="none"/>
    </w:rPr>
  </w:style>
  <w:style w:type="character" w:customStyle="1" w:styleId="21">
    <w:name w:val="Основной текст (2)"/>
    <w:basedOn w:val="2"/>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2">
    <w:name w:val="Основной текст (2)"/>
    <w:basedOn w:val="2"/>
    <w:rPr>
      <w:rFonts w:ascii="Arial" w:eastAsia="Arial" w:hAnsi="Arial" w:cs="Arial"/>
      <w:b w:val="0"/>
      <w:bCs w:val="0"/>
      <w:i w:val="0"/>
      <w:iCs w:val="0"/>
      <w:smallCaps w:val="0"/>
      <w:strike w:val="0"/>
      <w:color w:val="000000"/>
      <w:spacing w:val="0"/>
      <w:w w:val="100"/>
      <w:position w:val="0"/>
      <w:sz w:val="8"/>
      <w:szCs w:val="8"/>
      <w:u w:val="single"/>
      <w:lang w:val="ru-RU" w:eastAsia="ru-RU" w:bidi="ru-RU"/>
    </w:rPr>
  </w:style>
  <w:style w:type="character" w:customStyle="1" w:styleId="23">
    <w:name w:val="Основной текст (2)"/>
    <w:basedOn w:val="2"/>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4">
    <w:name w:val="Основной текст (2)"/>
    <w:basedOn w:val="2"/>
    <w:rPr>
      <w:rFonts w:ascii="Arial" w:eastAsia="Arial" w:hAnsi="Arial" w:cs="Arial"/>
      <w:b w:val="0"/>
      <w:bCs w:val="0"/>
      <w:i w:val="0"/>
      <w:iCs w:val="0"/>
      <w:smallCaps w:val="0"/>
      <w:strike w:val="0"/>
      <w:color w:val="000000"/>
      <w:spacing w:val="0"/>
      <w:w w:val="100"/>
      <w:position w:val="0"/>
      <w:sz w:val="8"/>
      <w:szCs w:val="8"/>
      <w:u w:val="single"/>
      <w:lang w:val="ru-RU" w:eastAsia="ru-RU" w:bidi="ru-RU"/>
    </w:rPr>
  </w:style>
  <w:style w:type="character" w:customStyle="1" w:styleId="26pt">
    <w:name w:val="Основной текст (2) + 6 pt"/>
    <w:basedOn w:val="2"/>
    <w:rPr>
      <w:rFonts w:ascii="Arial" w:eastAsia="Arial" w:hAnsi="Arial" w:cs="Arial"/>
      <w:b w:val="0"/>
      <w:bCs w:val="0"/>
      <w:i w:val="0"/>
      <w:iCs w:val="0"/>
      <w:smallCaps w:val="0"/>
      <w:strike w:val="0"/>
      <w:color w:val="000000"/>
      <w:spacing w:val="0"/>
      <w:w w:val="100"/>
      <w:position w:val="0"/>
      <w:sz w:val="12"/>
      <w:szCs w:val="12"/>
      <w:u w:val="single"/>
      <w:lang w:val="ru-RU" w:eastAsia="ru-RU" w:bidi="ru-RU"/>
    </w:rPr>
  </w:style>
  <w:style w:type="character" w:customStyle="1" w:styleId="3">
    <w:name w:val="Основной текст (3)_"/>
    <w:basedOn w:val="a0"/>
    <w:link w:val="30"/>
    <w:rPr>
      <w:rFonts w:ascii="Arial" w:eastAsia="Arial" w:hAnsi="Arial" w:cs="Arial"/>
      <w:b/>
      <w:bCs/>
      <w:i w:val="0"/>
      <w:iCs w:val="0"/>
      <w:smallCaps w:val="0"/>
      <w:strike w:val="0"/>
      <w:sz w:val="14"/>
      <w:szCs w:val="14"/>
      <w:u w:val="none"/>
    </w:rPr>
  </w:style>
  <w:style w:type="character" w:customStyle="1" w:styleId="1">
    <w:name w:val="Заголовок №1_"/>
    <w:basedOn w:val="a0"/>
    <w:link w:val="10"/>
    <w:rPr>
      <w:rFonts w:ascii="Arial" w:eastAsia="Arial" w:hAnsi="Arial" w:cs="Arial"/>
      <w:b/>
      <w:bCs/>
      <w:i w:val="0"/>
      <w:iCs w:val="0"/>
      <w:smallCaps w:val="0"/>
      <w:strike w:val="0"/>
      <w:sz w:val="11"/>
      <w:szCs w:val="11"/>
      <w:u w:val="none"/>
    </w:rPr>
  </w:style>
  <w:style w:type="character" w:customStyle="1" w:styleId="25">
    <w:name w:val="Основной текст (2)"/>
    <w:basedOn w:val="2"/>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a4">
    <w:name w:val="Подпись к таблице_"/>
    <w:basedOn w:val="a0"/>
    <w:link w:val="a5"/>
    <w:rPr>
      <w:rFonts w:ascii="Arial" w:eastAsia="Arial" w:hAnsi="Arial" w:cs="Arial"/>
      <w:b w:val="0"/>
      <w:bCs w:val="0"/>
      <w:i w:val="0"/>
      <w:iCs w:val="0"/>
      <w:smallCaps w:val="0"/>
      <w:strike w:val="0"/>
      <w:sz w:val="8"/>
      <w:szCs w:val="8"/>
      <w:u w:val="none"/>
    </w:rPr>
  </w:style>
  <w:style w:type="character" w:customStyle="1" w:styleId="4">
    <w:name w:val="Основной текст (4)_"/>
    <w:basedOn w:val="a0"/>
    <w:link w:val="40"/>
    <w:rPr>
      <w:rFonts w:ascii="Arial" w:eastAsia="Arial" w:hAnsi="Arial" w:cs="Arial"/>
      <w:b/>
      <w:bCs/>
      <w:i w:val="0"/>
      <w:iCs w:val="0"/>
      <w:smallCaps w:val="0"/>
      <w:strike w:val="0"/>
      <w:sz w:val="11"/>
      <w:szCs w:val="11"/>
      <w:u w:val="none"/>
    </w:rPr>
  </w:style>
  <w:style w:type="character" w:customStyle="1" w:styleId="26">
    <w:name w:val="Заголовок №2_"/>
    <w:basedOn w:val="a0"/>
    <w:link w:val="27"/>
    <w:rPr>
      <w:rFonts w:ascii="Arial" w:eastAsia="Arial" w:hAnsi="Arial" w:cs="Arial"/>
      <w:b/>
      <w:bCs/>
      <w:i w:val="0"/>
      <w:iCs w:val="0"/>
      <w:smallCaps w:val="0"/>
      <w:strike w:val="0"/>
      <w:sz w:val="10"/>
      <w:szCs w:val="10"/>
      <w:u w:val="none"/>
    </w:rPr>
  </w:style>
  <w:style w:type="character" w:customStyle="1" w:styleId="5">
    <w:name w:val="Основной текст (5)_"/>
    <w:basedOn w:val="a0"/>
    <w:link w:val="50"/>
    <w:rPr>
      <w:rFonts w:ascii="Arial" w:eastAsia="Arial" w:hAnsi="Arial" w:cs="Arial"/>
      <w:b/>
      <w:bCs/>
      <w:i w:val="0"/>
      <w:iCs w:val="0"/>
      <w:smallCaps w:val="0"/>
      <w:strike w:val="0"/>
      <w:sz w:val="10"/>
      <w:szCs w:val="10"/>
      <w:u w:val="none"/>
    </w:rPr>
  </w:style>
  <w:style w:type="character" w:customStyle="1" w:styleId="245pt">
    <w:name w:val="Основной текст (2) + 4;5 pt"/>
    <w:basedOn w:val="2"/>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45pt0">
    <w:name w:val="Основной текст (2) + 4;5 pt"/>
    <w:basedOn w:val="2"/>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6">
    <w:name w:val="Основной текст (6)_"/>
    <w:basedOn w:val="a0"/>
    <w:link w:val="60"/>
    <w:rPr>
      <w:rFonts w:ascii="Arial" w:eastAsia="Arial" w:hAnsi="Arial" w:cs="Arial"/>
      <w:b w:val="0"/>
      <w:bCs w:val="0"/>
      <w:i w:val="0"/>
      <w:iCs w:val="0"/>
      <w:smallCaps w:val="0"/>
      <w:strike w:val="0"/>
      <w:sz w:val="9"/>
      <w:szCs w:val="9"/>
      <w:u w:val="none"/>
    </w:rPr>
  </w:style>
  <w:style w:type="character" w:customStyle="1" w:styleId="7">
    <w:name w:val="Основной текст (7)_"/>
    <w:basedOn w:val="a0"/>
    <w:link w:val="70"/>
    <w:rPr>
      <w:rFonts w:ascii="Arial" w:eastAsia="Arial" w:hAnsi="Arial" w:cs="Arial"/>
      <w:b/>
      <w:bCs/>
      <w:i w:val="0"/>
      <w:iCs w:val="0"/>
      <w:smallCaps w:val="0"/>
      <w:strike w:val="0"/>
      <w:sz w:val="10"/>
      <w:szCs w:val="10"/>
      <w:u w:val="none"/>
    </w:rPr>
  </w:style>
  <w:style w:type="character" w:customStyle="1" w:styleId="61">
    <w:name w:val="Основной текст (6)"/>
    <w:basedOn w:val="6"/>
    <w:rPr>
      <w:rFonts w:ascii="Arial" w:eastAsia="Arial" w:hAnsi="Arial" w:cs="Arial"/>
      <w:b w:val="0"/>
      <w:bCs w:val="0"/>
      <w:i w:val="0"/>
      <w:iCs w:val="0"/>
      <w:smallCaps w:val="0"/>
      <w:strike w:val="0"/>
      <w:color w:val="000000"/>
      <w:spacing w:val="0"/>
      <w:w w:val="100"/>
      <w:position w:val="0"/>
      <w:sz w:val="9"/>
      <w:szCs w:val="9"/>
      <w:u w:val="single"/>
      <w:lang w:val="ru-RU" w:eastAsia="ru-RU" w:bidi="ru-RU"/>
    </w:rPr>
  </w:style>
  <w:style w:type="character" w:customStyle="1" w:styleId="62">
    <w:name w:val="Основной текст (6)"/>
    <w:basedOn w:val="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64pt">
    <w:name w:val="Основной текст (6) + 4 pt;Малые прописные"/>
    <w:basedOn w:val="6"/>
    <w:rPr>
      <w:rFonts w:ascii="Arial" w:eastAsia="Arial" w:hAnsi="Arial" w:cs="Arial"/>
      <w:b w:val="0"/>
      <w:bCs w:val="0"/>
      <w:i w:val="0"/>
      <w:iCs w:val="0"/>
      <w:smallCaps/>
      <w:strike w:val="0"/>
      <w:color w:val="000000"/>
      <w:spacing w:val="0"/>
      <w:w w:val="100"/>
      <w:position w:val="0"/>
      <w:sz w:val="8"/>
      <w:szCs w:val="8"/>
      <w:u w:val="single"/>
      <w:lang w:val="ru-RU" w:eastAsia="ru-RU" w:bidi="ru-RU"/>
    </w:rPr>
  </w:style>
  <w:style w:type="character" w:customStyle="1" w:styleId="2Tahoma55pt">
    <w:name w:val="Основной текст (2) + Tahoma;5;5 pt"/>
    <w:basedOn w:val="2"/>
    <w:rPr>
      <w:rFonts w:ascii="Tahoma" w:eastAsia="Tahoma" w:hAnsi="Tahoma" w:cs="Tahoma"/>
      <w:b w:val="0"/>
      <w:bCs w:val="0"/>
      <w:i w:val="0"/>
      <w:iCs w:val="0"/>
      <w:smallCaps w:val="0"/>
      <w:strike w:val="0"/>
      <w:color w:val="000000"/>
      <w:spacing w:val="0"/>
      <w:w w:val="100"/>
      <w:position w:val="0"/>
      <w:sz w:val="11"/>
      <w:szCs w:val="11"/>
      <w:u w:val="none"/>
      <w:lang w:val="ru-RU" w:eastAsia="ru-RU" w:bidi="ru-RU"/>
    </w:rPr>
  </w:style>
  <w:style w:type="character" w:customStyle="1" w:styleId="28">
    <w:name w:val="Подпись к таблице (2)_"/>
    <w:basedOn w:val="a0"/>
    <w:link w:val="29"/>
    <w:rPr>
      <w:rFonts w:ascii="Courier New" w:eastAsia="Courier New" w:hAnsi="Courier New" w:cs="Courier New"/>
      <w:b/>
      <w:bCs/>
      <w:i w:val="0"/>
      <w:iCs w:val="0"/>
      <w:smallCaps w:val="0"/>
      <w:strike w:val="0"/>
      <w:sz w:val="20"/>
      <w:szCs w:val="20"/>
      <w:u w:val="none"/>
      <w:lang w:val="en-US" w:eastAsia="en-US" w:bidi="en-US"/>
    </w:rPr>
  </w:style>
  <w:style w:type="character" w:customStyle="1" w:styleId="31">
    <w:name w:val="Подпись к таблице (3)_"/>
    <w:basedOn w:val="a0"/>
    <w:link w:val="32"/>
    <w:rPr>
      <w:rFonts w:ascii="Courier New" w:eastAsia="Courier New" w:hAnsi="Courier New" w:cs="Courier New"/>
      <w:b/>
      <w:bCs/>
      <w:i w:val="0"/>
      <w:iCs w:val="0"/>
      <w:smallCaps w:val="0"/>
      <w:strike w:val="0"/>
      <w:sz w:val="20"/>
      <w:szCs w:val="20"/>
      <w:u w:val="none"/>
      <w:lang w:val="en-US" w:eastAsia="en-US" w:bidi="en-US"/>
    </w:rPr>
  </w:style>
  <w:style w:type="character" w:customStyle="1" w:styleId="41">
    <w:name w:val="Подпись к таблице (4)_"/>
    <w:basedOn w:val="a0"/>
    <w:link w:val="42"/>
    <w:rPr>
      <w:rFonts w:ascii="Courier New" w:eastAsia="Courier New" w:hAnsi="Courier New" w:cs="Courier New"/>
      <w:b/>
      <w:bCs/>
      <w:i w:val="0"/>
      <w:iCs w:val="0"/>
      <w:smallCaps w:val="0"/>
      <w:strike w:val="0"/>
      <w:sz w:val="20"/>
      <w:szCs w:val="20"/>
      <w:u w:val="none"/>
      <w:lang w:val="en-US" w:eastAsia="en-US" w:bidi="en-US"/>
    </w:rPr>
  </w:style>
  <w:style w:type="character" w:customStyle="1" w:styleId="51">
    <w:name w:val="Подпись к таблице (5)_"/>
    <w:basedOn w:val="a0"/>
    <w:link w:val="52"/>
    <w:rPr>
      <w:rFonts w:ascii="Courier New" w:eastAsia="Courier New" w:hAnsi="Courier New" w:cs="Courier New"/>
      <w:b/>
      <w:bCs/>
      <w:i w:val="0"/>
      <w:iCs w:val="0"/>
      <w:smallCaps w:val="0"/>
      <w:strike w:val="0"/>
      <w:sz w:val="20"/>
      <w:szCs w:val="20"/>
      <w:u w:val="none"/>
      <w:lang w:val="en-US" w:eastAsia="en-US" w:bidi="en-US"/>
    </w:rPr>
  </w:style>
  <w:style w:type="character" w:customStyle="1" w:styleId="6Exact">
    <w:name w:val="Основной текст (6) Exact"/>
    <w:basedOn w:val="a0"/>
    <w:rPr>
      <w:rFonts w:ascii="Arial" w:eastAsia="Arial" w:hAnsi="Arial" w:cs="Arial"/>
      <w:b w:val="0"/>
      <w:bCs w:val="0"/>
      <w:i w:val="0"/>
      <w:iCs w:val="0"/>
      <w:smallCaps w:val="0"/>
      <w:strike w:val="0"/>
      <w:sz w:val="9"/>
      <w:szCs w:val="9"/>
      <w:u w:val="none"/>
    </w:rPr>
  </w:style>
  <w:style w:type="character" w:customStyle="1" w:styleId="8Exact">
    <w:name w:val="Основной текст (8) Exact"/>
    <w:basedOn w:val="a0"/>
    <w:link w:val="8"/>
    <w:rPr>
      <w:rFonts w:ascii="Arial Narrow" w:eastAsia="Arial Narrow" w:hAnsi="Arial Narrow" w:cs="Arial Narrow"/>
      <w:b w:val="0"/>
      <w:bCs w:val="0"/>
      <w:i w:val="0"/>
      <w:iCs w:val="0"/>
      <w:smallCaps w:val="0"/>
      <w:strike w:val="0"/>
      <w:w w:val="100"/>
      <w:sz w:val="9"/>
      <w:szCs w:val="9"/>
      <w:u w:val="none"/>
    </w:rPr>
  </w:style>
  <w:style w:type="character" w:customStyle="1" w:styleId="9Exact">
    <w:name w:val="Основной текст (9) Exact"/>
    <w:basedOn w:val="a0"/>
    <w:link w:val="9"/>
    <w:rPr>
      <w:rFonts w:ascii="Sylfaen" w:eastAsia="Sylfaen" w:hAnsi="Sylfaen" w:cs="Sylfaen"/>
      <w:b w:val="0"/>
      <w:bCs w:val="0"/>
      <w:i w:val="0"/>
      <w:iCs w:val="0"/>
      <w:smallCaps w:val="0"/>
      <w:strike w:val="0"/>
      <w:sz w:val="9"/>
      <w:szCs w:val="9"/>
      <w:u w:val="none"/>
    </w:rPr>
  </w:style>
  <w:style w:type="character" w:customStyle="1" w:styleId="10Exact">
    <w:name w:val="Основной текст (10) Exact"/>
    <w:basedOn w:val="a0"/>
    <w:link w:val="100"/>
    <w:rPr>
      <w:rFonts w:ascii="Arial" w:eastAsia="Arial" w:hAnsi="Arial" w:cs="Arial"/>
      <w:b w:val="0"/>
      <w:bCs w:val="0"/>
      <w:i w:val="0"/>
      <w:iCs w:val="0"/>
      <w:smallCaps w:val="0"/>
      <w:strike w:val="0"/>
      <w:spacing w:val="-10"/>
      <w:sz w:val="9"/>
      <w:szCs w:val="9"/>
      <w:u w:val="none"/>
    </w:rPr>
  </w:style>
  <w:style w:type="character" w:customStyle="1" w:styleId="245pt1">
    <w:name w:val="Основной текст (2) + 4;5 pt"/>
    <w:basedOn w:val="2"/>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6Exact0">
    <w:name w:val="Подпись к таблице (6) Exact"/>
    <w:basedOn w:val="a0"/>
    <w:rPr>
      <w:rFonts w:ascii="Arial" w:eastAsia="Arial" w:hAnsi="Arial" w:cs="Arial"/>
      <w:b w:val="0"/>
      <w:bCs w:val="0"/>
      <w:i w:val="0"/>
      <w:iCs w:val="0"/>
      <w:smallCaps w:val="0"/>
      <w:strike w:val="0"/>
      <w:sz w:val="9"/>
      <w:szCs w:val="9"/>
      <w:u w:val="none"/>
    </w:rPr>
  </w:style>
  <w:style w:type="character" w:customStyle="1" w:styleId="11">
    <w:name w:val="Основной текст (11)_"/>
    <w:basedOn w:val="a0"/>
    <w:link w:val="110"/>
    <w:rPr>
      <w:rFonts w:ascii="Arial" w:eastAsia="Arial" w:hAnsi="Arial" w:cs="Arial"/>
      <w:b w:val="0"/>
      <w:bCs w:val="0"/>
      <w:i w:val="0"/>
      <w:iCs w:val="0"/>
      <w:smallCaps w:val="0"/>
      <w:strike w:val="0"/>
      <w:sz w:val="10"/>
      <w:szCs w:val="10"/>
      <w:u w:val="none"/>
    </w:rPr>
  </w:style>
  <w:style w:type="character" w:customStyle="1" w:styleId="64pt0">
    <w:name w:val="Основной текст (6) + 4 pt;Полужирный"/>
    <w:basedOn w:val="6"/>
    <w:rPr>
      <w:rFonts w:ascii="Arial" w:eastAsia="Arial" w:hAnsi="Arial" w:cs="Arial"/>
      <w:b/>
      <w:bCs/>
      <w:i w:val="0"/>
      <w:iCs w:val="0"/>
      <w:smallCaps w:val="0"/>
      <w:strike w:val="0"/>
      <w:color w:val="000000"/>
      <w:spacing w:val="0"/>
      <w:w w:val="100"/>
      <w:position w:val="0"/>
      <w:sz w:val="8"/>
      <w:szCs w:val="8"/>
      <w:u w:val="none"/>
      <w:lang w:val="ru-RU" w:eastAsia="ru-RU" w:bidi="ru-RU"/>
    </w:rPr>
  </w:style>
  <w:style w:type="character" w:customStyle="1" w:styleId="12">
    <w:name w:val="Основной текст (12)_"/>
    <w:basedOn w:val="a0"/>
    <w:link w:val="120"/>
    <w:rPr>
      <w:rFonts w:ascii="Arial" w:eastAsia="Arial" w:hAnsi="Arial" w:cs="Arial"/>
      <w:b/>
      <w:bCs/>
      <w:i w:val="0"/>
      <w:iCs w:val="0"/>
      <w:smallCaps w:val="0"/>
      <w:strike w:val="0"/>
      <w:sz w:val="8"/>
      <w:szCs w:val="8"/>
      <w:u w:val="none"/>
    </w:rPr>
  </w:style>
  <w:style w:type="character" w:customStyle="1" w:styleId="2Candara">
    <w:name w:val="Основной текст (2) + Candara"/>
    <w:basedOn w:val="2"/>
    <w:rPr>
      <w:rFonts w:ascii="Candara" w:eastAsia="Candara" w:hAnsi="Candara" w:cs="Candara"/>
      <w:b w:val="0"/>
      <w:bCs w:val="0"/>
      <w:i w:val="0"/>
      <w:iCs w:val="0"/>
      <w:smallCaps w:val="0"/>
      <w:strike w:val="0"/>
      <w:color w:val="000000"/>
      <w:spacing w:val="0"/>
      <w:w w:val="100"/>
      <w:position w:val="0"/>
      <w:sz w:val="8"/>
      <w:szCs w:val="8"/>
      <w:u w:val="none"/>
      <w:lang w:val="ru-RU" w:eastAsia="ru-RU" w:bidi="ru-RU"/>
    </w:rPr>
  </w:style>
  <w:style w:type="character" w:customStyle="1" w:styleId="210pt">
    <w:name w:val="Основной текст (2) + 10 pt"/>
    <w:basedOn w:val="2"/>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13Exact">
    <w:name w:val="Основной текст (13) Exact"/>
    <w:basedOn w:val="a0"/>
    <w:link w:val="13"/>
    <w:rPr>
      <w:rFonts w:ascii="Arial" w:eastAsia="Arial" w:hAnsi="Arial" w:cs="Arial"/>
      <w:b w:val="0"/>
      <w:bCs w:val="0"/>
      <w:i w:val="0"/>
      <w:iCs w:val="0"/>
      <w:smallCaps w:val="0"/>
      <w:strike w:val="0"/>
      <w:sz w:val="8"/>
      <w:szCs w:val="8"/>
      <w:u w:val="none"/>
    </w:rPr>
  </w:style>
  <w:style w:type="character" w:customStyle="1" w:styleId="6Exact1">
    <w:name w:val="Подпись к таблице (6) Exact"/>
    <w:basedOn w:val="63"/>
    <w:rPr>
      <w:rFonts w:ascii="Arial" w:eastAsia="Arial" w:hAnsi="Arial" w:cs="Arial"/>
      <w:b w:val="0"/>
      <w:bCs w:val="0"/>
      <w:i w:val="0"/>
      <w:iCs w:val="0"/>
      <w:smallCaps w:val="0"/>
      <w:strike w:val="0"/>
      <w:sz w:val="9"/>
      <w:szCs w:val="9"/>
      <w:u w:val="single"/>
    </w:rPr>
  </w:style>
  <w:style w:type="character" w:customStyle="1" w:styleId="6Exact2">
    <w:name w:val="Подпись к таблице (6) Exact"/>
    <w:basedOn w:val="63"/>
    <w:rPr>
      <w:rFonts w:ascii="Arial" w:eastAsia="Arial" w:hAnsi="Arial" w:cs="Arial"/>
      <w:b w:val="0"/>
      <w:bCs w:val="0"/>
      <w:i w:val="0"/>
      <w:iCs w:val="0"/>
      <w:smallCaps w:val="0"/>
      <w:strike w:val="0"/>
      <w:sz w:val="9"/>
      <w:szCs w:val="9"/>
      <w:u w:val="single"/>
    </w:rPr>
  </w:style>
  <w:style w:type="character" w:customStyle="1" w:styleId="6Exact3">
    <w:name w:val="Подпись к таблице (6) Exact"/>
    <w:basedOn w:val="63"/>
    <w:rPr>
      <w:rFonts w:ascii="Arial" w:eastAsia="Arial" w:hAnsi="Arial" w:cs="Arial"/>
      <w:b w:val="0"/>
      <w:bCs w:val="0"/>
      <w:i w:val="0"/>
      <w:iCs w:val="0"/>
      <w:smallCaps w:val="0"/>
      <w:strike w:val="0"/>
      <w:sz w:val="9"/>
      <w:szCs w:val="9"/>
      <w:u w:val="none"/>
    </w:rPr>
  </w:style>
  <w:style w:type="character" w:customStyle="1" w:styleId="6Exact4">
    <w:name w:val="Основной текст (6) Exact"/>
    <w:basedOn w:val="6"/>
    <w:rPr>
      <w:rFonts w:ascii="Arial" w:eastAsia="Arial" w:hAnsi="Arial" w:cs="Arial"/>
      <w:b w:val="0"/>
      <w:bCs w:val="0"/>
      <w:i w:val="0"/>
      <w:iCs w:val="0"/>
      <w:smallCaps w:val="0"/>
      <w:strike w:val="0"/>
      <w:color w:val="000000"/>
      <w:spacing w:val="0"/>
      <w:w w:val="100"/>
      <w:position w:val="0"/>
      <w:sz w:val="9"/>
      <w:szCs w:val="9"/>
      <w:u w:val="single"/>
      <w:lang w:val="ru-RU" w:eastAsia="ru-RU" w:bidi="ru-RU"/>
    </w:rPr>
  </w:style>
  <w:style w:type="character" w:customStyle="1" w:styleId="6Exact5">
    <w:name w:val="Основной текст (6) Exact"/>
    <w:basedOn w:val="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64">
    <w:name w:val="Основной текст (6)"/>
    <w:basedOn w:val="6"/>
    <w:rPr>
      <w:rFonts w:ascii="Arial" w:eastAsia="Arial" w:hAnsi="Arial" w:cs="Arial"/>
      <w:b w:val="0"/>
      <w:bCs w:val="0"/>
      <w:i w:val="0"/>
      <w:iCs w:val="0"/>
      <w:smallCaps w:val="0"/>
      <w:strike w:val="0"/>
      <w:color w:val="000000"/>
      <w:spacing w:val="0"/>
      <w:w w:val="100"/>
      <w:position w:val="0"/>
      <w:sz w:val="9"/>
      <w:szCs w:val="9"/>
      <w:u w:val="single"/>
      <w:lang w:val="ru-RU" w:eastAsia="ru-RU" w:bidi="ru-RU"/>
    </w:rPr>
  </w:style>
  <w:style w:type="character" w:customStyle="1" w:styleId="65">
    <w:name w:val="Основной текст (6)"/>
    <w:basedOn w:val="6"/>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14">
    <w:name w:val="Основной текст (14)_"/>
    <w:basedOn w:val="a0"/>
    <w:link w:val="140"/>
    <w:rPr>
      <w:rFonts w:ascii="Arial" w:eastAsia="Arial" w:hAnsi="Arial" w:cs="Arial"/>
      <w:b w:val="0"/>
      <w:bCs w:val="0"/>
      <w:i w:val="0"/>
      <w:iCs w:val="0"/>
      <w:smallCaps w:val="0"/>
      <w:strike w:val="0"/>
      <w:sz w:val="8"/>
      <w:szCs w:val="8"/>
      <w:u w:val="none"/>
    </w:rPr>
  </w:style>
  <w:style w:type="character" w:customStyle="1" w:styleId="1445pt">
    <w:name w:val="Основной текст (14) + 4;5 pt"/>
    <w:basedOn w:val="14"/>
    <w:rPr>
      <w:rFonts w:ascii="Arial" w:eastAsia="Arial" w:hAnsi="Arial" w:cs="Arial"/>
      <w:b w:val="0"/>
      <w:bCs w:val="0"/>
      <w:i w:val="0"/>
      <w:iCs w:val="0"/>
      <w:smallCaps w:val="0"/>
      <w:strike w:val="0"/>
      <w:color w:val="000000"/>
      <w:spacing w:val="0"/>
      <w:w w:val="100"/>
      <w:position w:val="0"/>
      <w:sz w:val="9"/>
      <w:szCs w:val="9"/>
      <w:u w:val="single"/>
      <w:lang w:val="ru-RU" w:eastAsia="ru-RU" w:bidi="ru-RU"/>
    </w:rPr>
  </w:style>
  <w:style w:type="character" w:customStyle="1" w:styleId="141">
    <w:name w:val="Основной текст (14)"/>
    <w:basedOn w:val="14"/>
    <w:rPr>
      <w:rFonts w:ascii="Arial" w:eastAsia="Arial" w:hAnsi="Arial" w:cs="Arial"/>
      <w:b w:val="0"/>
      <w:bCs w:val="0"/>
      <w:i w:val="0"/>
      <w:iCs w:val="0"/>
      <w:smallCaps w:val="0"/>
      <w:strike w:val="0"/>
      <w:color w:val="000000"/>
      <w:spacing w:val="0"/>
      <w:w w:val="100"/>
      <w:position w:val="0"/>
      <w:sz w:val="8"/>
      <w:szCs w:val="8"/>
      <w:u w:val="single"/>
      <w:lang w:val="ru-RU" w:eastAsia="ru-RU" w:bidi="ru-RU"/>
    </w:rPr>
  </w:style>
  <w:style w:type="character" w:customStyle="1" w:styleId="142">
    <w:name w:val="Основной текст (14) + Малые прописные"/>
    <w:basedOn w:val="14"/>
    <w:rPr>
      <w:rFonts w:ascii="Arial" w:eastAsia="Arial" w:hAnsi="Arial" w:cs="Arial"/>
      <w:b w:val="0"/>
      <w:bCs w:val="0"/>
      <w:i w:val="0"/>
      <w:iCs w:val="0"/>
      <w:smallCaps/>
      <w:strike w:val="0"/>
      <w:color w:val="000000"/>
      <w:spacing w:val="0"/>
      <w:w w:val="100"/>
      <w:position w:val="0"/>
      <w:sz w:val="8"/>
      <w:szCs w:val="8"/>
      <w:u w:val="single"/>
      <w:lang w:val="ru-RU" w:eastAsia="ru-RU" w:bidi="ru-RU"/>
    </w:rPr>
  </w:style>
  <w:style w:type="character" w:customStyle="1" w:styleId="2a">
    <w:name w:val="Основной текст (2) + Курсив"/>
    <w:basedOn w:val="2"/>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45pt2">
    <w:name w:val="Основной текст (2) + 4;5 pt"/>
    <w:basedOn w:val="2"/>
    <w:rPr>
      <w:rFonts w:ascii="Arial" w:eastAsia="Arial" w:hAnsi="Arial" w:cs="Arial"/>
      <w:b w:val="0"/>
      <w:bCs w:val="0"/>
      <w:i w:val="0"/>
      <w:iCs w:val="0"/>
      <w:smallCaps w:val="0"/>
      <w:strike w:val="0"/>
      <w:color w:val="000000"/>
      <w:spacing w:val="0"/>
      <w:w w:val="100"/>
      <w:position w:val="0"/>
      <w:sz w:val="9"/>
      <w:szCs w:val="9"/>
      <w:u w:val="none"/>
      <w:lang w:val="ru-RU" w:eastAsia="ru-RU" w:bidi="ru-RU"/>
    </w:rPr>
  </w:style>
  <w:style w:type="character" w:customStyle="1" w:styleId="25pt0pt">
    <w:name w:val="Основной текст (2) + 5 pt;Интервал 0 pt"/>
    <w:basedOn w:val="2"/>
    <w:rPr>
      <w:rFonts w:ascii="Arial" w:eastAsia="Arial" w:hAnsi="Arial" w:cs="Arial"/>
      <w:b w:val="0"/>
      <w:bCs w:val="0"/>
      <w:i w:val="0"/>
      <w:iCs w:val="0"/>
      <w:smallCaps w:val="0"/>
      <w:strike w:val="0"/>
      <w:color w:val="000000"/>
      <w:spacing w:val="-10"/>
      <w:w w:val="100"/>
      <w:position w:val="0"/>
      <w:sz w:val="10"/>
      <w:szCs w:val="10"/>
      <w:u w:val="none"/>
      <w:lang w:val="ru-RU" w:eastAsia="ru-RU" w:bidi="ru-RU"/>
    </w:rPr>
  </w:style>
  <w:style w:type="character" w:customStyle="1" w:styleId="66">
    <w:name w:val="Основной текст (6)"/>
    <w:basedOn w:val="6"/>
    <w:rPr>
      <w:rFonts w:ascii="Arial" w:eastAsia="Arial" w:hAnsi="Arial" w:cs="Arial"/>
      <w:b w:val="0"/>
      <w:bCs w:val="0"/>
      <w:i w:val="0"/>
      <w:iCs w:val="0"/>
      <w:smallCaps w:val="0"/>
      <w:strike w:val="0"/>
      <w:color w:val="000000"/>
      <w:spacing w:val="0"/>
      <w:w w:val="100"/>
      <w:position w:val="0"/>
      <w:sz w:val="9"/>
      <w:szCs w:val="9"/>
      <w:u w:val="single"/>
      <w:lang w:val="ru-RU" w:eastAsia="ru-RU" w:bidi="ru-RU"/>
    </w:rPr>
  </w:style>
  <w:style w:type="character" w:customStyle="1" w:styleId="111">
    <w:name w:val="Основной текст (11) + Полужирный"/>
    <w:basedOn w:val="11"/>
    <w:rPr>
      <w:rFonts w:ascii="Arial" w:eastAsia="Arial" w:hAnsi="Arial" w:cs="Arial"/>
      <w:b/>
      <w:bCs/>
      <w:i w:val="0"/>
      <w:iCs w:val="0"/>
      <w:smallCaps w:val="0"/>
      <w:strike w:val="0"/>
      <w:color w:val="000000"/>
      <w:spacing w:val="0"/>
      <w:w w:val="100"/>
      <w:position w:val="0"/>
      <w:sz w:val="10"/>
      <w:szCs w:val="10"/>
      <w:u w:val="none"/>
      <w:lang w:val="ru-RU" w:eastAsia="ru-RU" w:bidi="ru-RU"/>
    </w:rPr>
  </w:style>
  <w:style w:type="character" w:customStyle="1" w:styleId="63">
    <w:name w:val="Подпись к таблице (6)_"/>
    <w:basedOn w:val="a0"/>
    <w:link w:val="67"/>
    <w:rPr>
      <w:rFonts w:ascii="Arial" w:eastAsia="Arial" w:hAnsi="Arial" w:cs="Arial"/>
      <w:b w:val="0"/>
      <w:bCs w:val="0"/>
      <w:i w:val="0"/>
      <w:iCs w:val="0"/>
      <w:smallCaps w:val="0"/>
      <w:strike w:val="0"/>
      <w:sz w:val="9"/>
      <w:szCs w:val="9"/>
      <w:u w:val="none"/>
    </w:rPr>
  </w:style>
  <w:style w:type="paragraph" w:customStyle="1" w:styleId="20">
    <w:name w:val="Основной текст (2)"/>
    <w:basedOn w:val="a"/>
    <w:link w:val="2"/>
    <w:pPr>
      <w:shd w:val="clear" w:color="auto" w:fill="FFFFFF"/>
      <w:spacing w:after="60" w:line="0" w:lineRule="atLeast"/>
      <w:jc w:val="both"/>
    </w:pPr>
    <w:rPr>
      <w:rFonts w:ascii="Arial" w:eastAsia="Arial" w:hAnsi="Arial" w:cs="Arial"/>
      <w:sz w:val="8"/>
      <w:szCs w:val="8"/>
    </w:rPr>
  </w:style>
  <w:style w:type="paragraph" w:customStyle="1" w:styleId="30">
    <w:name w:val="Основной текст (3)"/>
    <w:basedOn w:val="a"/>
    <w:link w:val="3"/>
    <w:pPr>
      <w:shd w:val="clear" w:color="auto" w:fill="FFFFFF"/>
      <w:spacing w:before="180" w:after="240" w:line="173" w:lineRule="exact"/>
    </w:pPr>
    <w:rPr>
      <w:rFonts w:ascii="Arial" w:eastAsia="Arial" w:hAnsi="Arial" w:cs="Arial"/>
      <w:b/>
      <w:bCs/>
      <w:sz w:val="14"/>
      <w:szCs w:val="14"/>
    </w:rPr>
  </w:style>
  <w:style w:type="paragraph" w:customStyle="1" w:styleId="10">
    <w:name w:val="Заголовок №1"/>
    <w:basedOn w:val="a"/>
    <w:link w:val="1"/>
    <w:pPr>
      <w:shd w:val="clear" w:color="auto" w:fill="FFFFFF"/>
      <w:spacing w:before="60" w:line="0" w:lineRule="atLeast"/>
      <w:jc w:val="both"/>
      <w:outlineLvl w:val="0"/>
    </w:pPr>
    <w:rPr>
      <w:rFonts w:ascii="Arial" w:eastAsia="Arial" w:hAnsi="Arial" w:cs="Arial"/>
      <w:b/>
      <w:bCs/>
      <w:sz w:val="11"/>
      <w:szCs w:val="11"/>
    </w:rPr>
  </w:style>
  <w:style w:type="paragraph" w:customStyle="1" w:styleId="a5">
    <w:name w:val="Подпись к таблице"/>
    <w:basedOn w:val="a"/>
    <w:link w:val="a4"/>
    <w:pPr>
      <w:shd w:val="clear" w:color="auto" w:fill="FFFFFF"/>
      <w:spacing w:line="0" w:lineRule="atLeast"/>
    </w:pPr>
    <w:rPr>
      <w:rFonts w:ascii="Arial" w:eastAsia="Arial" w:hAnsi="Arial" w:cs="Arial"/>
      <w:sz w:val="8"/>
      <w:szCs w:val="8"/>
    </w:rPr>
  </w:style>
  <w:style w:type="paragraph" w:customStyle="1" w:styleId="40">
    <w:name w:val="Основной текст (4)"/>
    <w:basedOn w:val="a"/>
    <w:link w:val="4"/>
    <w:pPr>
      <w:shd w:val="clear" w:color="auto" w:fill="FFFFFF"/>
      <w:spacing w:before="60" w:after="60" w:line="0" w:lineRule="atLeast"/>
      <w:jc w:val="both"/>
    </w:pPr>
    <w:rPr>
      <w:rFonts w:ascii="Arial" w:eastAsia="Arial" w:hAnsi="Arial" w:cs="Arial"/>
      <w:b/>
      <w:bCs/>
      <w:sz w:val="11"/>
      <w:szCs w:val="11"/>
    </w:rPr>
  </w:style>
  <w:style w:type="paragraph" w:customStyle="1" w:styleId="27">
    <w:name w:val="Заголовок №2"/>
    <w:basedOn w:val="a"/>
    <w:link w:val="26"/>
    <w:pPr>
      <w:shd w:val="clear" w:color="auto" w:fill="FFFFFF"/>
      <w:spacing w:before="60" w:line="0" w:lineRule="atLeast"/>
      <w:outlineLvl w:val="1"/>
    </w:pPr>
    <w:rPr>
      <w:rFonts w:ascii="Arial" w:eastAsia="Arial" w:hAnsi="Arial" w:cs="Arial"/>
      <w:b/>
      <w:bCs/>
      <w:sz w:val="10"/>
      <w:szCs w:val="10"/>
    </w:rPr>
  </w:style>
  <w:style w:type="paragraph" w:customStyle="1" w:styleId="50">
    <w:name w:val="Основной текст (5)"/>
    <w:basedOn w:val="a"/>
    <w:link w:val="5"/>
    <w:pPr>
      <w:shd w:val="clear" w:color="auto" w:fill="FFFFFF"/>
      <w:spacing w:after="60" w:line="110" w:lineRule="exact"/>
    </w:pPr>
    <w:rPr>
      <w:rFonts w:ascii="Arial" w:eastAsia="Arial" w:hAnsi="Arial" w:cs="Arial"/>
      <w:b/>
      <w:bCs/>
      <w:sz w:val="10"/>
      <w:szCs w:val="10"/>
    </w:rPr>
  </w:style>
  <w:style w:type="paragraph" w:customStyle="1" w:styleId="60">
    <w:name w:val="Основной текст (6)"/>
    <w:basedOn w:val="a"/>
    <w:link w:val="6"/>
    <w:pPr>
      <w:shd w:val="clear" w:color="auto" w:fill="FFFFFF"/>
      <w:spacing w:after="60" w:line="110" w:lineRule="exact"/>
    </w:pPr>
    <w:rPr>
      <w:rFonts w:ascii="Arial" w:eastAsia="Arial" w:hAnsi="Arial" w:cs="Arial"/>
      <w:sz w:val="9"/>
      <w:szCs w:val="9"/>
    </w:rPr>
  </w:style>
  <w:style w:type="paragraph" w:customStyle="1" w:styleId="70">
    <w:name w:val="Основной текст (7)"/>
    <w:basedOn w:val="a"/>
    <w:link w:val="7"/>
    <w:pPr>
      <w:shd w:val="clear" w:color="auto" w:fill="FFFFFF"/>
      <w:spacing w:before="60" w:after="60" w:line="134" w:lineRule="exact"/>
    </w:pPr>
    <w:rPr>
      <w:rFonts w:ascii="Arial" w:eastAsia="Arial" w:hAnsi="Arial" w:cs="Arial"/>
      <w:b/>
      <w:bCs/>
      <w:sz w:val="10"/>
      <w:szCs w:val="10"/>
    </w:rPr>
  </w:style>
  <w:style w:type="paragraph" w:customStyle="1" w:styleId="29">
    <w:name w:val="Подпись к таблице (2)"/>
    <w:basedOn w:val="a"/>
    <w:link w:val="28"/>
    <w:pPr>
      <w:shd w:val="clear" w:color="auto" w:fill="FFFFFF"/>
      <w:spacing w:line="0" w:lineRule="atLeast"/>
    </w:pPr>
    <w:rPr>
      <w:rFonts w:ascii="Courier New" w:eastAsia="Courier New" w:hAnsi="Courier New" w:cs="Courier New"/>
      <w:b/>
      <w:bCs/>
      <w:sz w:val="20"/>
      <w:szCs w:val="20"/>
      <w:lang w:val="en-US" w:eastAsia="en-US" w:bidi="en-US"/>
    </w:rPr>
  </w:style>
  <w:style w:type="paragraph" w:customStyle="1" w:styleId="32">
    <w:name w:val="Подпись к таблице (3)"/>
    <w:basedOn w:val="a"/>
    <w:link w:val="31"/>
    <w:pPr>
      <w:shd w:val="clear" w:color="auto" w:fill="FFFFFF"/>
      <w:spacing w:line="0" w:lineRule="atLeast"/>
    </w:pPr>
    <w:rPr>
      <w:rFonts w:ascii="Courier New" w:eastAsia="Courier New" w:hAnsi="Courier New" w:cs="Courier New"/>
      <w:b/>
      <w:bCs/>
      <w:sz w:val="20"/>
      <w:szCs w:val="20"/>
      <w:lang w:val="en-US" w:eastAsia="en-US" w:bidi="en-US"/>
    </w:rPr>
  </w:style>
  <w:style w:type="paragraph" w:customStyle="1" w:styleId="42">
    <w:name w:val="Подпись к таблице (4)"/>
    <w:basedOn w:val="a"/>
    <w:link w:val="41"/>
    <w:pPr>
      <w:shd w:val="clear" w:color="auto" w:fill="FFFFFF"/>
      <w:spacing w:line="0" w:lineRule="atLeast"/>
    </w:pPr>
    <w:rPr>
      <w:rFonts w:ascii="Courier New" w:eastAsia="Courier New" w:hAnsi="Courier New" w:cs="Courier New"/>
      <w:b/>
      <w:bCs/>
      <w:sz w:val="20"/>
      <w:szCs w:val="20"/>
      <w:lang w:val="en-US" w:eastAsia="en-US" w:bidi="en-US"/>
    </w:rPr>
  </w:style>
  <w:style w:type="paragraph" w:customStyle="1" w:styleId="52">
    <w:name w:val="Подпись к таблице (5)"/>
    <w:basedOn w:val="a"/>
    <w:link w:val="51"/>
    <w:pPr>
      <w:shd w:val="clear" w:color="auto" w:fill="FFFFFF"/>
      <w:spacing w:line="0" w:lineRule="atLeast"/>
    </w:pPr>
    <w:rPr>
      <w:rFonts w:ascii="Courier New" w:eastAsia="Courier New" w:hAnsi="Courier New" w:cs="Courier New"/>
      <w:b/>
      <w:bCs/>
      <w:sz w:val="20"/>
      <w:szCs w:val="20"/>
      <w:lang w:val="en-US" w:eastAsia="en-US" w:bidi="en-US"/>
    </w:rPr>
  </w:style>
  <w:style w:type="paragraph" w:customStyle="1" w:styleId="8">
    <w:name w:val="Основной текст (8)"/>
    <w:basedOn w:val="a"/>
    <w:link w:val="8Exact"/>
    <w:pPr>
      <w:shd w:val="clear" w:color="auto" w:fill="FFFFFF"/>
      <w:spacing w:line="0" w:lineRule="atLeast"/>
    </w:pPr>
    <w:rPr>
      <w:rFonts w:ascii="Arial Narrow" w:eastAsia="Arial Narrow" w:hAnsi="Arial Narrow" w:cs="Arial Narrow"/>
      <w:sz w:val="9"/>
      <w:szCs w:val="9"/>
    </w:rPr>
  </w:style>
  <w:style w:type="paragraph" w:customStyle="1" w:styleId="9">
    <w:name w:val="Основной текст (9)"/>
    <w:basedOn w:val="a"/>
    <w:link w:val="9Exact"/>
    <w:pPr>
      <w:shd w:val="clear" w:color="auto" w:fill="FFFFFF"/>
      <w:spacing w:line="0" w:lineRule="atLeast"/>
    </w:pPr>
    <w:rPr>
      <w:rFonts w:ascii="Sylfaen" w:eastAsia="Sylfaen" w:hAnsi="Sylfaen" w:cs="Sylfaen"/>
      <w:sz w:val="9"/>
      <w:szCs w:val="9"/>
    </w:rPr>
  </w:style>
  <w:style w:type="paragraph" w:customStyle="1" w:styleId="100">
    <w:name w:val="Основной текст (10)"/>
    <w:basedOn w:val="a"/>
    <w:link w:val="10Exact"/>
    <w:pPr>
      <w:shd w:val="clear" w:color="auto" w:fill="FFFFFF"/>
      <w:spacing w:line="0" w:lineRule="atLeast"/>
    </w:pPr>
    <w:rPr>
      <w:rFonts w:ascii="Arial" w:eastAsia="Arial" w:hAnsi="Arial" w:cs="Arial"/>
      <w:spacing w:val="-10"/>
      <w:sz w:val="9"/>
      <w:szCs w:val="9"/>
    </w:rPr>
  </w:style>
  <w:style w:type="paragraph" w:customStyle="1" w:styleId="67">
    <w:name w:val="Подпись к таблице (6)"/>
    <w:basedOn w:val="a"/>
    <w:link w:val="63"/>
    <w:pPr>
      <w:shd w:val="clear" w:color="auto" w:fill="FFFFFF"/>
      <w:spacing w:line="0" w:lineRule="atLeast"/>
    </w:pPr>
    <w:rPr>
      <w:rFonts w:ascii="Arial" w:eastAsia="Arial" w:hAnsi="Arial" w:cs="Arial"/>
      <w:sz w:val="9"/>
      <w:szCs w:val="9"/>
    </w:rPr>
  </w:style>
  <w:style w:type="paragraph" w:customStyle="1" w:styleId="110">
    <w:name w:val="Основной текст (11)"/>
    <w:basedOn w:val="a"/>
    <w:link w:val="11"/>
    <w:pPr>
      <w:shd w:val="clear" w:color="auto" w:fill="FFFFFF"/>
      <w:spacing w:before="60" w:after="60" w:line="134" w:lineRule="exact"/>
    </w:pPr>
    <w:rPr>
      <w:rFonts w:ascii="Arial" w:eastAsia="Arial" w:hAnsi="Arial" w:cs="Arial"/>
      <w:sz w:val="10"/>
      <w:szCs w:val="10"/>
    </w:rPr>
  </w:style>
  <w:style w:type="paragraph" w:customStyle="1" w:styleId="120">
    <w:name w:val="Основной текст (12)"/>
    <w:basedOn w:val="a"/>
    <w:link w:val="12"/>
    <w:pPr>
      <w:shd w:val="clear" w:color="auto" w:fill="FFFFFF"/>
      <w:spacing w:before="60" w:after="60" w:line="110" w:lineRule="exact"/>
    </w:pPr>
    <w:rPr>
      <w:rFonts w:ascii="Arial" w:eastAsia="Arial" w:hAnsi="Arial" w:cs="Arial"/>
      <w:b/>
      <w:bCs/>
      <w:sz w:val="8"/>
      <w:szCs w:val="8"/>
    </w:rPr>
  </w:style>
  <w:style w:type="paragraph" w:customStyle="1" w:styleId="13">
    <w:name w:val="Основной текст (13)"/>
    <w:basedOn w:val="a"/>
    <w:link w:val="13Exact"/>
    <w:pPr>
      <w:shd w:val="clear" w:color="auto" w:fill="FFFFFF"/>
      <w:spacing w:line="0" w:lineRule="atLeast"/>
    </w:pPr>
    <w:rPr>
      <w:rFonts w:ascii="Arial" w:eastAsia="Arial" w:hAnsi="Arial" w:cs="Arial"/>
      <w:sz w:val="8"/>
      <w:szCs w:val="8"/>
    </w:rPr>
  </w:style>
  <w:style w:type="paragraph" w:customStyle="1" w:styleId="140">
    <w:name w:val="Основной текст (14)"/>
    <w:basedOn w:val="a"/>
    <w:link w:val="14"/>
    <w:pPr>
      <w:shd w:val="clear" w:color="auto" w:fill="FFFFFF"/>
      <w:spacing w:before="60" w:line="110" w:lineRule="exact"/>
      <w:ind w:firstLine="500"/>
    </w:pPr>
    <w:rPr>
      <w:rFonts w:ascii="Arial" w:eastAsia="Arial" w:hAnsi="Arial" w:cs="Arial"/>
      <w:sz w:val="8"/>
      <w:szCs w:val="8"/>
    </w:rPr>
  </w:style>
  <w:style w:type="table" w:styleId="a6">
    <w:name w:val="Table Grid"/>
    <w:basedOn w:val="a1"/>
    <w:uiPriority w:val="59"/>
    <w:rsid w:val="005A3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E25A0"/>
    <w:rPr>
      <w:rFonts w:ascii="Tahoma" w:hAnsi="Tahoma" w:cs="Tahoma"/>
      <w:sz w:val="16"/>
      <w:szCs w:val="16"/>
    </w:rPr>
  </w:style>
  <w:style w:type="character" w:customStyle="1" w:styleId="a8">
    <w:name w:val="Текст выноски Знак"/>
    <w:basedOn w:val="a0"/>
    <w:link w:val="a7"/>
    <w:uiPriority w:val="99"/>
    <w:semiHidden/>
    <w:rsid w:val="009E25A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3904015" TargetMode="External"/><Relationship Id="rId13" Type="http://schemas.openxmlformats.org/officeDocument/2006/relationships/hyperlink" Target="http://docs.cntd.ru/document/429096152" TargetMode="External"/><Relationship Id="rId18" Type="http://schemas.openxmlformats.org/officeDocument/2006/relationships/hyperlink" Target="http://docs.cntd.ru/document/463301425" TargetMode="External"/><Relationship Id="rId26" Type="http://schemas.openxmlformats.org/officeDocument/2006/relationships/hyperlink" Target="http://docs.cntd.ru/document/463303993" TargetMode="External"/><Relationship Id="rId39"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docs.cntd.ru/document/463303262" TargetMode="External"/><Relationship Id="rId34" Type="http://schemas.openxmlformats.org/officeDocument/2006/relationships/image" Target="media/image5.jpeg"/><Relationship Id="rId42" Type="http://schemas.openxmlformats.org/officeDocument/2006/relationships/hyperlink" Target="http://zakazrf.ru" TargetMode="External"/><Relationship Id="rId7" Type="http://schemas.openxmlformats.org/officeDocument/2006/relationships/endnotes" Target="endnotes.xml"/><Relationship Id="rId12" Type="http://schemas.openxmlformats.org/officeDocument/2006/relationships/hyperlink" Target="http://docs.cntd.ru/document/429066010" TargetMode="External"/><Relationship Id="rId17" Type="http://schemas.openxmlformats.org/officeDocument/2006/relationships/hyperlink" Target="http://docs.cntd.ru/document/463300797" TargetMode="External"/><Relationship Id="rId25" Type="http://schemas.openxmlformats.org/officeDocument/2006/relationships/hyperlink" Target="http://docs.cntd.ru/document/463304271" TargetMode="External"/><Relationship Id="rId33" Type="http://schemas.openxmlformats.org/officeDocument/2006/relationships/image" Target="media/image4.png"/><Relationship Id="rId38"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docs.cntd.ru/document/550244669" TargetMode="External"/><Relationship Id="rId20" Type="http://schemas.openxmlformats.org/officeDocument/2006/relationships/hyperlink" Target="http://docs.cntd.ru/document/463303167" TargetMode="External"/><Relationship Id="rId29" Type="http://schemas.openxmlformats.org/officeDocument/2006/relationships/hyperlink" Target="http://docs.cntd.ru/document/550244669" TargetMode="External"/><Relationship Id="rId41" Type="http://schemas.openxmlformats.org/officeDocument/2006/relationships/hyperlink" Target="http://agzr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29065669" TargetMode="External"/><Relationship Id="rId24" Type="http://schemas.openxmlformats.org/officeDocument/2006/relationships/hyperlink" Target="http://docs.cntd.ru/document/463304273" TargetMode="External"/><Relationship Id="rId32" Type="http://schemas.openxmlformats.org/officeDocument/2006/relationships/image" Target="media/image3.png"/><Relationship Id="rId37" Type="http://schemas.openxmlformats.org/officeDocument/2006/relationships/image" Target="media/image8.jpeg"/><Relationship Id="rId40" Type="http://schemas.openxmlformats.org/officeDocument/2006/relationships/hyperlink" Target="http://tattis.ru" TargetMode="External"/><Relationship Id="rId5" Type="http://schemas.openxmlformats.org/officeDocument/2006/relationships/webSettings" Target="webSettings.xml"/><Relationship Id="rId15" Type="http://schemas.openxmlformats.org/officeDocument/2006/relationships/hyperlink" Target="http://docs.cntd.ru/document/446499342" TargetMode="External"/><Relationship Id="rId23" Type="http://schemas.openxmlformats.org/officeDocument/2006/relationships/hyperlink" Target="http://docs.cntd.ru/document/463303993" TargetMode="External"/><Relationship Id="rId28" Type="http://schemas.openxmlformats.org/officeDocument/2006/relationships/hyperlink" Target="http://docs.cntd.ru/document/550244669" TargetMode="External"/><Relationship Id="rId36" Type="http://schemas.openxmlformats.org/officeDocument/2006/relationships/image" Target="media/image7.png"/><Relationship Id="rId10" Type="http://schemas.openxmlformats.org/officeDocument/2006/relationships/hyperlink" Target="http://docs.cntd.ru/document/429039778" TargetMode="External"/><Relationship Id="rId19" Type="http://schemas.openxmlformats.org/officeDocument/2006/relationships/hyperlink" Target="http://docs.cntd.ru/document/463302110" TargetMode="External"/><Relationship Id="rId31" Type="http://schemas.openxmlformats.org/officeDocument/2006/relationships/image" Target="media/image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430649443" TargetMode="External"/><Relationship Id="rId14" Type="http://schemas.openxmlformats.org/officeDocument/2006/relationships/hyperlink" Target="http://docs.cntd.ru/document/446462397" TargetMode="External"/><Relationship Id="rId22" Type="http://schemas.openxmlformats.org/officeDocument/2006/relationships/hyperlink" Target="http://docs.cntd.ru/document/463303192" TargetMode="External"/><Relationship Id="rId27" Type="http://schemas.openxmlformats.org/officeDocument/2006/relationships/hyperlink" Target="http://docs.cntd.ru/document/463304273" TargetMode="Externa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59694-04C3-45FC-A5B3-5396C9799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44155</Words>
  <Characters>251689</Characters>
  <Application>Microsoft Office Word</Application>
  <DocSecurity>0</DocSecurity>
  <Lines>2097</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2019-03-25T19:22:00Z</dcterms:created>
  <dcterms:modified xsi:type="dcterms:W3CDTF">2019-04-12T08:41:00Z</dcterms:modified>
</cp:coreProperties>
</file>